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23" w:rsidRPr="00305A23" w:rsidRDefault="00305A23" w:rsidP="00DF6C18">
      <w:pPr>
        <w:spacing w:line="360" w:lineRule="auto"/>
        <w:jc w:val="center"/>
        <w:rPr>
          <w:b/>
          <w:bCs/>
          <w:sz w:val="28"/>
          <w:szCs w:val="28"/>
        </w:rPr>
      </w:pPr>
      <w:r w:rsidRPr="00305A23">
        <w:rPr>
          <w:rFonts w:eastAsia="Calibri"/>
          <w:b/>
          <w:bCs/>
          <w:sz w:val="28"/>
          <w:szCs w:val="28"/>
        </w:rPr>
        <w:t>List of Unallowable Costs for Federal Projects</w:t>
      </w:r>
    </w:p>
    <w:p w:rsidR="00305A23" w:rsidRDefault="00305A23" w:rsidP="00305A23">
      <w:pPr>
        <w:jc w:val="center"/>
        <w:rPr>
          <w:rFonts w:cs="Arial"/>
          <w:b/>
          <w:sz w:val="28"/>
          <w:szCs w:val="28"/>
        </w:rPr>
      </w:pPr>
      <w:r w:rsidRPr="00305A23">
        <w:rPr>
          <w:rFonts w:cs="Arial"/>
          <w:b/>
          <w:sz w:val="28"/>
          <w:szCs w:val="28"/>
        </w:rPr>
        <w:t xml:space="preserve">(The Office of Management and Budget </w:t>
      </w:r>
      <w:r w:rsidR="00DF6C18">
        <w:rPr>
          <w:rFonts w:cs="Arial"/>
          <w:b/>
          <w:sz w:val="28"/>
          <w:szCs w:val="28"/>
        </w:rPr>
        <w:t>[</w:t>
      </w:r>
      <w:r w:rsidRPr="00305A23">
        <w:rPr>
          <w:rFonts w:cs="Arial"/>
          <w:b/>
          <w:bCs/>
          <w:sz w:val="28"/>
          <w:szCs w:val="28"/>
        </w:rPr>
        <w:t>OMB</w:t>
      </w:r>
      <w:r w:rsidR="00DF6C18">
        <w:rPr>
          <w:rFonts w:cs="Arial"/>
          <w:b/>
          <w:bCs/>
          <w:sz w:val="28"/>
          <w:szCs w:val="28"/>
        </w:rPr>
        <w:t>]</w:t>
      </w:r>
      <w:r w:rsidRPr="00305A23">
        <w:rPr>
          <w:rFonts w:cs="Arial"/>
          <w:b/>
          <w:sz w:val="28"/>
          <w:szCs w:val="28"/>
        </w:rPr>
        <w:t xml:space="preserve"> </w:t>
      </w:r>
      <w:r w:rsidRPr="00305A23">
        <w:rPr>
          <w:rFonts w:cs="Arial"/>
          <w:b/>
          <w:bCs/>
          <w:sz w:val="28"/>
          <w:szCs w:val="28"/>
        </w:rPr>
        <w:t>Circular A-21</w:t>
      </w:r>
      <w:r w:rsidR="00DF6C18">
        <w:rPr>
          <w:rFonts w:cs="Arial"/>
          <w:b/>
          <w:sz w:val="28"/>
          <w:szCs w:val="28"/>
        </w:rPr>
        <w:t>,</w:t>
      </w:r>
    </w:p>
    <w:p w:rsidR="00EE0B71" w:rsidRDefault="00305A23" w:rsidP="00DF6C18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305A23">
        <w:rPr>
          <w:rFonts w:cs="Arial"/>
          <w:b/>
          <w:bCs/>
          <w:sz w:val="28"/>
          <w:szCs w:val="28"/>
        </w:rPr>
        <w:t>Cost</w:t>
      </w:r>
      <w:r w:rsidRPr="00305A23">
        <w:rPr>
          <w:rFonts w:cs="Arial"/>
          <w:b/>
          <w:sz w:val="28"/>
          <w:szCs w:val="28"/>
        </w:rPr>
        <w:t xml:space="preserve"> </w:t>
      </w:r>
      <w:r w:rsidRPr="00305A23">
        <w:rPr>
          <w:rFonts w:cs="Arial"/>
          <w:b/>
          <w:vanish/>
          <w:sz w:val="28"/>
          <w:szCs w:val="28"/>
        </w:rPr>
        <w:br/>
      </w:r>
      <w:r w:rsidRPr="00305A23">
        <w:rPr>
          <w:rFonts w:cs="Arial"/>
          <w:b/>
          <w:sz w:val="28"/>
          <w:szCs w:val="28"/>
        </w:rPr>
        <w:t>Principles for Educational Institutions)</w:t>
      </w:r>
    </w:p>
    <w:p w:rsidR="00305A23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Advertising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Public Relations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Alcohol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Alumni Activity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Bad Debts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Local Civil Defense Project Costs not on Institution’s Premises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Commencement and Convocation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Institution Furnished Automobile Costs for Personal Use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Contingency Provision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Defense and Prosecution of Criminal and Civil Proceedings, Claims, Appeals and Patent Infringement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Depreciation Reserves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Donations or Contributions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Entertainment Costs (include amusement, diversion and social activities)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Executive Lobbying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Fines and Penalties (including late fees)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Goods and Services for Personal Use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Housing and Personal Living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Insurance Costs to Protect Against Defects in Institution’s Materials or Workmanship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Interest, Fund-Raising and Investment Management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Lobbying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Losses on Other Sponsored Agreements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Membership Costs in Civi</w:t>
      </w:r>
      <w:r w:rsidR="00DF6C18">
        <w:rPr>
          <w:szCs w:val="24"/>
        </w:rPr>
        <w:t>c</w:t>
      </w:r>
      <w:r>
        <w:rPr>
          <w:szCs w:val="24"/>
        </w:rPr>
        <w:t xml:space="preserve"> Clubs, Community Organizations, Country Clubs, Social or Dining Clubs or Organizations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Pre-agreement Costs Prior to Effective Date of Agreement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Recruiting Costs for Help-Wanted Advertising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Selling and Marketing Costs of Products or Services of the Institution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Severance Costs in Excess of Institution’s Normal Severance Pay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Specialized Service Facilities Charges in an amount more than Aggregate Costs of Service over a Long-Term Period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Student Activity Costs</w:t>
      </w:r>
    </w:p>
    <w:p w:rsidR="005167E8" w:rsidRDefault="005167E8" w:rsidP="00DF6C18">
      <w:pPr>
        <w:pStyle w:val="ListParagraph"/>
        <w:numPr>
          <w:ilvl w:val="0"/>
          <w:numId w:val="2"/>
        </w:numPr>
        <w:spacing w:beforeLines="120" w:afterLines="120"/>
        <w:rPr>
          <w:szCs w:val="24"/>
        </w:rPr>
      </w:pPr>
      <w:r>
        <w:rPr>
          <w:szCs w:val="24"/>
        </w:rPr>
        <w:t>Airfare Travel Costs in Excess of Lowest Available Commercial Discount Airfare or Customary Standard Coach Airfare</w:t>
      </w:r>
    </w:p>
    <w:sectPr w:rsidR="005167E8" w:rsidSect="00EE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867"/>
    <w:multiLevelType w:val="hybridMultilevel"/>
    <w:tmpl w:val="3AA8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2E0E"/>
    <w:multiLevelType w:val="hybridMultilevel"/>
    <w:tmpl w:val="9328019C"/>
    <w:lvl w:ilvl="0" w:tplc="3008E988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A23"/>
    <w:rsid w:val="00016414"/>
    <w:rsid w:val="00016951"/>
    <w:rsid w:val="000348D3"/>
    <w:rsid w:val="0007498F"/>
    <w:rsid w:val="000C5000"/>
    <w:rsid w:val="000D2336"/>
    <w:rsid w:val="000D4C65"/>
    <w:rsid w:val="00113567"/>
    <w:rsid w:val="001205F9"/>
    <w:rsid w:val="0019306F"/>
    <w:rsid w:val="0019564E"/>
    <w:rsid w:val="001B7BC0"/>
    <w:rsid w:val="001C10FA"/>
    <w:rsid w:val="001E30B6"/>
    <w:rsid w:val="00236AC4"/>
    <w:rsid w:val="00236DF6"/>
    <w:rsid w:val="00290CF3"/>
    <w:rsid w:val="002B4CCD"/>
    <w:rsid w:val="002D2668"/>
    <w:rsid w:val="002E05CA"/>
    <w:rsid w:val="00305A23"/>
    <w:rsid w:val="00327B5D"/>
    <w:rsid w:val="00333167"/>
    <w:rsid w:val="00341264"/>
    <w:rsid w:val="00362516"/>
    <w:rsid w:val="003639A8"/>
    <w:rsid w:val="00412ED1"/>
    <w:rsid w:val="00424371"/>
    <w:rsid w:val="0046431F"/>
    <w:rsid w:val="004E1942"/>
    <w:rsid w:val="004F78D3"/>
    <w:rsid w:val="00500832"/>
    <w:rsid w:val="005167E8"/>
    <w:rsid w:val="00525213"/>
    <w:rsid w:val="005338A8"/>
    <w:rsid w:val="0055398E"/>
    <w:rsid w:val="00583072"/>
    <w:rsid w:val="005D1FE1"/>
    <w:rsid w:val="005E29DA"/>
    <w:rsid w:val="006241F7"/>
    <w:rsid w:val="00625C53"/>
    <w:rsid w:val="00640B25"/>
    <w:rsid w:val="006A28E2"/>
    <w:rsid w:val="006A51AF"/>
    <w:rsid w:val="006E3AAB"/>
    <w:rsid w:val="007040BF"/>
    <w:rsid w:val="0070482A"/>
    <w:rsid w:val="00711299"/>
    <w:rsid w:val="0072496B"/>
    <w:rsid w:val="007642F7"/>
    <w:rsid w:val="0078020E"/>
    <w:rsid w:val="007B6C86"/>
    <w:rsid w:val="007E127A"/>
    <w:rsid w:val="007F6CAB"/>
    <w:rsid w:val="008048B0"/>
    <w:rsid w:val="00884EC5"/>
    <w:rsid w:val="00895638"/>
    <w:rsid w:val="008A1668"/>
    <w:rsid w:val="008E0A39"/>
    <w:rsid w:val="008F65C0"/>
    <w:rsid w:val="00905545"/>
    <w:rsid w:val="009412AA"/>
    <w:rsid w:val="00952006"/>
    <w:rsid w:val="00955DFB"/>
    <w:rsid w:val="009635CB"/>
    <w:rsid w:val="0097148D"/>
    <w:rsid w:val="00973E77"/>
    <w:rsid w:val="00986726"/>
    <w:rsid w:val="009B0EC9"/>
    <w:rsid w:val="009B39E7"/>
    <w:rsid w:val="009B5065"/>
    <w:rsid w:val="009C029D"/>
    <w:rsid w:val="009D24E6"/>
    <w:rsid w:val="00A05E79"/>
    <w:rsid w:val="00A10356"/>
    <w:rsid w:val="00A10857"/>
    <w:rsid w:val="00A337D0"/>
    <w:rsid w:val="00A5648C"/>
    <w:rsid w:val="00A86CE1"/>
    <w:rsid w:val="00A97CA7"/>
    <w:rsid w:val="00AA6081"/>
    <w:rsid w:val="00AD2A24"/>
    <w:rsid w:val="00AF5A57"/>
    <w:rsid w:val="00B41F11"/>
    <w:rsid w:val="00B97C09"/>
    <w:rsid w:val="00BA64B6"/>
    <w:rsid w:val="00BB380E"/>
    <w:rsid w:val="00BE3CD5"/>
    <w:rsid w:val="00C31B99"/>
    <w:rsid w:val="00C73B2C"/>
    <w:rsid w:val="00CB20ED"/>
    <w:rsid w:val="00D4374A"/>
    <w:rsid w:val="00D46332"/>
    <w:rsid w:val="00D841C1"/>
    <w:rsid w:val="00D87747"/>
    <w:rsid w:val="00DA0D6C"/>
    <w:rsid w:val="00DA2240"/>
    <w:rsid w:val="00DB55DA"/>
    <w:rsid w:val="00DD5F86"/>
    <w:rsid w:val="00DD768C"/>
    <w:rsid w:val="00DF0972"/>
    <w:rsid w:val="00DF40DC"/>
    <w:rsid w:val="00DF6C18"/>
    <w:rsid w:val="00E07679"/>
    <w:rsid w:val="00E26D08"/>
    <w:rsid w:val="00EE0B71"/>
    <w:rsid w:val="00F10260"/>
    <w:rsid w:val="00F3752E"/>
    <w:rsid w:val="00F42E6A"/>
    <w:rsid w:val="00F432A7"/>
    <w:rsid w:val="00F524AB"/>
    <w:rsid w:val="00F53544"/>
    <w:rsid w:val="00F67F4E"/>
    <w:rsid w:val="00F7297D"/>
    <w:rsid w:val="00F771AB"/>
    <w:rsid w:val="00F9368F"/>
    <w:rsid w:val="00FB59B2"/>
    <w:rsid w:val="00FC20AB"/>
    <w:rsid w:val="00FD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="Book Antiqua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pliew</dc:creator>
  <cp:keywords/>
  <dc:description/>
  <cp:lastModifiedBy>pliew</cp:lastModifiedBy>
  <cp:revision>1</cp:revision>
  <dcterms:created xsi:type="dcterms:W3CDTF">2011-10-14T18:07:00Z</dcterms:created>
  <dcterms:modified xsi:type="dcterms:W3CDTF">2011-10-14T18:50:00Z</dcterms:modified>
</cp:coreProperties>
</file>