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30CA0E" w14:textId="52C07FC3" w:rsidR="00C17CDD" w:rsidRPr="00EF31F8" w:rsidRDefault="2EDC9D60" w:rsidP="78000796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78000796">
        <w:rPr>
          <w:rFonts w:ascii="Times New Roman" w:eastAsia="Times New Roman" w:hAnsi="Times New Roman" w:cs="Times New Roman"/>
          <w:b/>
          <w:bCs/>
          <w:sz w:val="32"/>
          <w:szCs w:val="32"/>
        </w:rPr>
        <w:t>JOHN MERRITT CLASSIC</w:t>
      </w:r>
      <w:r w:rsidR="00C17CDD">
        <w:br/>
      </w:r>
      <w:r w:rsidR="3DA453D2" w:rsidRPr="7800079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Battle of the Tigers Giving Challenge </w:t>
      </w:r>
      <w:r w:rsidR="00C17CDD">
        <w:br/>
      </w:r>
      <w:r w:rsidR="3DA453D2" w:rsidRPr="78000796">
        <w:rPr>
          <w:rFonts w:ascii="Times New Roman" w:eastAsia="Times New Roman" w:hAnsi="Times New Roman" w:cs="Times New Roman"/>
          <w:b/>
          <w:bCs/>
          <w:sz w:val="32"/>
          <w:szCs w:val="32"/>
        </w:rPr>
        <w:t>F</w:t>
      </w:r>
      <w:r w:rsidR="53F3AF16" w:rsidRPr="7800079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requently </w:t>
      </w:r>
      <w:r w:rsidR="3DA453D2" w:rsidRPr="78000796">
        <w:rPr>
          <w:rFonts w:ascii="Times New Roman" w:eastAsia="Times New Roman" w:hAnsi="Times New Roman" w:cs="Times New Roman"/>
          <w:b/>
          <w:bCs/>
          <w:sz w:val="32"/>
          <w:szCs w:val="32"/>
        </w:rPr>
        <w:t>A</w:t>
      </w:r>
      <w:r w:rsidR="43BB4593" w:rsidRPr="78000796">
        <w:rPr>
          <w:rFonts w:ascii="Times New Roman" w:eastAsia="Times New Roman" w:hAnsi="Times New Roman" w:cs="Times New Roman"/>
          <w:b/>
          <w:bCs/>
          <w:sz w:val="32"/>
          <w:szCs w:val="32"/>
        </w:rPr>
        <w:t>sked Questions</w:t>
      </w:r>
    </w:p>
    <w:p w14:paraId="039F6071" w14:textId="24159B93" w:rsidR="00C17CDD" w:rsidRPr="00EF31F8" w:rsidRDefault="3DA453D2" w:rsidP="7800079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78000796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What is the Battle of the Tigers Giving Challenge?</w:t>
      </w:r>
      <w:r w:rsidR="00C17CDD">
        <w:br/>
      </w:r>
      <w:r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The Battle of the Tigers Giving Challenge is a friendly fundraising competition between Tennessee State University and Jackson State University alumni, supporters, and friends. </w:t>
      </w:r>
      <w:r w:rsidR="004A1D81" w:rsidRPr="00EF31F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The challenge encourages each Tiger community to demonstrate its pride and collective impact through </w:t>
      </w:r>
      <w:r w:rsidR="62E5A1F6"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charitable </w:t>
      </w:r>
      <w:r w:rsidRPr="00EF31F8">
        <w:rPr>
          <w:rFonts w:ascii="Times New Roman" w:eastAsia="Times New Roman" w:hAnsi="Times New Roman" w:cs="Times New Roman"/>
          <w:kern w:val="0"/>
          <w14:ligatures w14:val="none"/>
        </w:rPr>
        <w:t>giving.</w:t>
      </w:r>
    </w:p>
    <w:p w14:paraId="7D916B1A" w14:textId="55F402F0" w:rsidR="00C17CDD" w:rsidRPr="00EF31F8" w:rsidRDefault="3DA453D2" w:rsidP="7800079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78000796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When does the challenge begin and end?</w:t>
      </w:r>
      <w:r w:rsidR="00C17CDD">
        <w:br/>
      </w:r>
      <w:r w:rsidRPr="00EF31F8">
        <w:rPr>
          <w:rFonts w:ascii="Times New Roman" w:eastAsia="Times New Roman" w:hAnsi="Times New Roman" w:cs="Times New Roman"/>
          <w:kern w:val="0"/>
          <w14:ligatures w14:val="none"/>
        </w:rPr>
        <w:t>The challenge begins Saturday, August 22 at 12:00 a.m. CT and concludes at 11:59 p.m. CT on Sunday, August 30.</w:t>
      </w:r>
    </w:p>
    <w:p w14:paraId="375AF9A5" w14:textId="75FC916C" w:rsidR="00C17CDD" w:rsidRPr="00EF31F8" w:rsidRDefault="3DA453D2" w:rsidP="7800079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78000796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 xml:space="preserve">When will the </w:t>
      </w:r>
      <w:r w:rsidR="3FC8E72E" w:rsidRPr="78000796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results</w:t>
      </w:r>
      <w:r w:rsidRPr="78000796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 xml:space="preserve"> be announced?</w:t>
      </w:r>
      <w:r w:rsidR="00C17CDD">
        <w:br/>
      </w:r>
      <w:proofErr w:type="gramStart"/>
      <w:r w:rsidR="3FC8E72E" w:rsidRPr="00EF31F8">
        <w:rPr>
          <w:rFonts w:ascii="Times New Roman" w:eastAsia="Times New Roman" w:hAnsi="Times New Roman" w:cs="Times New Roman"/>
          <w:kern w:val="0"/>
          <w14:ligatures w14:val="none"/>
        </w:rPr>
        <w:t>Final results</w:t>
      </w:r>
      <w:proofErr w:type="gramEnd"/>
      <w:r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 will be officially announced on Monday, August 31.</w:t>
      </w:r>
    </w:p>
    <w:p w14:paraId="7105A7EC" w14:textId="0E2F32FF" w:rsidR="00C17CDD" w:rsidRPr="00EF31F8" w:rsidRDefault="3DA453D2" w:rsidP="7800079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78000796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Who can participate?</w:t>
      </w:r>
      <w:r w:rsidR="00C17CDD">
        <w:br/>
      </w:r>
      <w:r w:rsidRPr="00EF31F8">
        <w:rPr>
          <w:rFonts w:ascii="Times New Roman" w:eastAsia="Times New Roman" w:hAnsi="Times New Roman" w:cs="Times New Roman"/>
          <w:kern w:val="0"/>
          <w14:ligatures w14:val="none"/>
        </w:rPr>
        <w:t>The challenge is open to alumni, faculty, staff, students, parents, friends, and all supporters of Tennessee State University.</w:t>
      </w:r>
    </w:p>
    <w:p w14:paraId="2BE155A5" w14:textId="7CBA1EC3" w:rsidR="00C17CDD" w:rsidRPr="00EF31F8" w:rsidRDefault="3DA453D2" w:rsidP="7800079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78000796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 xml:space="preserve">How will </w:t>
      </w:r>
      <w:bookmarkStart w:id="0" w:name="_Int_1y5ETxAe"/>
      <w:r w:rsidR="1A07DA4D" w:rsidRPr="78000796">
        <w:rPr>
          <w:rFonts w:ascii="Times New Roman" w:eastAsia="Times New Roman" w:hAnsi="Times New Roman" w:cs="Times New Roman"/>
          <w:b/>
          <w:bCs/>
          <w:u w:val="single"/>
        </w:rPr>
        <w:t>the winning</w:t>
      </w:r>
      <w:bookmarkEnd w:id="0"/>
      <w:r w:rsidRPr="78000796">
        <w:rPr>
          <w:rFonts w:ascii="Times New Roman" w:eastAsia="Times New Roman" w:hAnsi="Times New Roman" w:cs="Times New Roman"/>
          <w:b/>
          <w:bCs/>
          <w:u w:val="single"/>
        </w:rPr>
        <w:t xml:space="preserve"> university be determined?</w:t>
      </w:r>
      <w:r w:rsidR="00C17CDD">
        <w:br/>
      </w:r>
      <w:r w:rsidR="3F1CC032" w:rsidRPr="78000796">
        <w:rPr>
          <w:rFonts w:ascii="Times New Roman" w:eastAsia="Times New Roman" w:hAnsi="Times New Roman" w:cs="Times New Roman"/>
        </w:rPr>
        <w:t>Our students are the winners, though our respective l</w:t>
      </w:r>
      <w:r w:rsidRPr="78000796">
        <w:rPr>
          <w:rFonts w:ascii="Times New Roman" w:eastAsia="Times New Roman" w:hAnsi="Times New Roman" w:cs="Times New Roman"/>
        </w:rPr>
        <w:t>eaderboards will track competition in two distinct categories:</w:t>
      </w:r>
    </w:p>
    <w:p w14:paraId="7E9F735B" w14:textId="5D91EF22" w:rsidR="00C17CDD" w:rsidRPr="00A35978" w:rsidRDefault="00C17CDD" w:rsidP="00C17CDD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5978">
        <w:rPr>
          <w:rFonts w:ascii="Times New Roman" w:eastAsia="Times New Roman" w:hAnsi="Times New Roman" w:cs="Times New Roman"/>
          <w:kern w:val="0"/>
          <w14:ligatures w14:val="none"/>
        </w:rPr>
        <w:t>Total Dollars Raise</w:t>
      </w:r>
      <w:r w:rsidR="003D21C4">
        <w:rPr>
          <w:rFonts w:ascii="Times New Roman" w:eastAsia="Times New Roman" w:hAnsi="Times New Roman" w:cs="Times New Roman"/>
          <w:kern w:val="0"/>
          <w14:ligatures w14:val="none"/>
        </w:rPr>
        <w:t>d</w:t>
      </w:r>
    </w:p>
    <w:p w14:paraId="46195C49" w14:textId="77777777" w:rsidR="00C17CDD" w:rsidRPr="00EF31F8" w:rsidRDefault="00C17CDD" w:rsidP="00C17CDD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5978">
        <w:rPr>
          <w:rFonts w:ascii="Times New Roman" w:eastAsia="Times New Roman" w:hAnsi="Times New Roman" w:cs="Times New Roman"/>
          <w:kern w:val="0"/>
          <w14:ligatures w14:val="none"/>
        </w:rPr>
        <w:t>Total Number of Donors</w:t>
      </w:r>
    </w:p>
    <w:p w14:paraId="60EA8227" w14:textId="24C5A95C" w:rsidR="003D21C4" w:rsidRDefault="2E88F075" w:rsidP="7800079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78000796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Why is donor participation important?</w:t>
      </w:r>
      <w:r w:rsidR="00B7041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/>
      </w:r>
      <w:r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TSU is actively working to increase its alumni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giving </w:t>
      </w:r>
      <w:r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rate from approximately 3% to double digits. Every </w:t>
      </w:r>
      <w:r w:rsidR="3F1CC032">
        <w:rPr>
          <w:rFonts w:ascii="Times New Roman" w:eastAsia="Times New Roman" w:hAnsi="Times New Roman" w:cs="Times New Roman"/>
          <w:kern w:val="0"/>
          <w14:ligatures w14:val="none"/>
        </w:rPr>
        <w:t>alumni gift</w:t>
      </w:r>
      <w:r w:rsidRPr="00EF31F8">
        <w:rPr>
          <w:rFonts w:ascii="Times New Roman" w:eastAsia="Times New Roman" w:hAnsi="Times New Roman" w:cs="Times New Roman"/>
          <w:kern w:val="0"/>
          <w14:ligatures w14:val="none"/>
        </w:rPr>
        <w:t>—regardless of the size of the contribution—directly impacts TSU’s alumni giving rate, national institutional rankings, and eligibility for corporate and foundation grant opportunities.</w:t>
      </w:r>
      <w:r w:rsidR="3F1CC032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</w:p>
    <w:p w14:paraId="0306C675" w14:textId="300C02D5" w:rsidR="003D21C4" w:rsidRPr="003D21C4" w:rsidRDefault="003D21C4" w:rsidP="003D21C4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Gifts from friends and other donors will contribute to the overall challenge dollar and donor total but not will not count toward the percentage of alumni giving. </w:t>
      </w:r>
    </w:p>
    <w:p w14:paraId="1F544C16" w14:textId="457C5E34" w:rsidR="00EF31F8" w:rsidRDefault="62E5A1F6" w:rsidP="7800079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78000796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What does my gift support</w:t>
      </w:r>
      <w:r w:rsidR="3DA453D2" w:rsidRPr="78000796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?</w:t>
      </w:r>
      <w:r w:rsidR="007E3333" w:rsidRPr="00EF31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/>
      </w:r>
      <w:r w:rsidR="3092FE32"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Your gift will support key </w:t>
      </w:r>
      <w:r w:rsidR="3F1CC032">
        <w:rPr>
          <w:rFonts w:ascii="Times New Roman" w:eastAsia="Times New Roman" w:hAnsi="Times New Roman" w:cs="Times New Roman"/>
          <w:kern w:val="0"/>
          <w14:ligatures w14:val="none"/>
        </w:rPr>
        <w:t xml:space="preserve">university </w:t>
      </w:r>
      <w:r w:rsidR="3092FE32"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priorities </w:t>
      </w:r>
      <w:r w:rsidR="3F1CC032">
        <w:rPr>
          <w:rFonts w:ascii="Times New Roman" w:eastAsia="Times New Roman" w:hAnsi="Times New Roman" w:cs="Times New Roman"/>
          <w:kern w:val="0"/>
          <w14:ligatures w14:val="none"/>
        </w:rPr>
        <w:t>including student experiences, academic programs and campus infrastructure</w:t>
      </w:r>
      <w:r w:rsidR="3092FE32"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.  Donors </w:t>
      </w:r>
      <w:r w:rsidR="3F1CC032">
        <w:rPr>
          <w:rFonts w:ascii="Times New Roman" w:eastAsia="Times New Roman" w:hAnsi="Times New Roman" w:cs="Times New Roman"/>
          <w:kern w:val="0"/>
          <w14:ligatures w14:val="none"/>
        </w:rPr>
        <w:t>may</w:t>
      </w:r>
      <w:r w:rsidR="3092FE32"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 also choose to designate their gift to a specific program</w:t>
      </w:r>
      <w:r w:rsidR="3092FE3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C9415EF" w14:textId="744F4C69" w:rsidR="00B7041F" w:rsidRPr="00B7041F" w:rsidRDefault="2E88F075" w:rsidP="7800079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78000796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Is my gift tax-deductible?</w:t>
      </w:r>
      <w:r w:rsidR="00B7041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/>
      </w:r>
      <w:r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Yes. </w:t>
      </w:r>
      <w:r w:rsidRPr="00B7041F">
        <w:rPr>
          <w:rFonts w:ascii="Times New Roman" w:eastAsia="Times New Roman" w:hAnsi="Times New Roman" w:cs="Times New Roman"/>
          <w:kern w:val="0"/>
          <w14:ligatures w14:val="none"/>
        </w:rPr>
        <w:t>The Tennessee State University Foundation</w:t>
      </w:r>
      <w:r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 is a registered 501(c)(3) tax-exempt organization. Gifts are tax-deductible to the full extent allowed by law. You will receive an official tax receipt via email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or text </w:t>
      </w:r>
      <w:r w:rsidRPr="00EF31F8">
        <w:rPr>
          <w:rFonts w:ascii="Times New Roman" w:eastAsia="Times New Roman" w:hAnsi="Times New Roman" w:cs="Times New Roman"/>
          <w:kern w:val="0"/>
          <w14:ligatures w14:val="none"/>
        </w:rPr>
        <w:t>shortly after completing your transaction</w:t>
      </w:r>
      <w:r w:rsidR="0345509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7A65F4B" w14:textId="6983D34F" w:rsidR="00C17CDD" w:rsidRPr="00A35978" w:rsidRDefault="3DA453D2" w:rsidP="7800079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78000796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Is there a minimum gift amount?</w:t>
      </w:r>
      <w:r w:rsidR="00EF31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/>
      </w:r>
      <w:r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No! Every gift </w:t>
      </w:r>
      <w:r w:rsidR="08D7EC1B">
        <w:rPr>
          <w:rFonts w:ascii="Times New Roman" w:eastAsia="Times New Roman" w:hAnsi="Times New Roman" w:cs="Times New Roman"/>
          <w:kern w:val="0"/>
          <w14:ligatures w14:val="none"/>
        </w:rPr>
        <w:t>count</w:t>
      </w:r>
      <w:r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, regardless of </w:t>
      </w:r>
      <w:r w:rsidR="03455096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size. Our primary goal is to increase </w:t>
      </w:r>
      <w:r w:rsidR="03455096">
        <w:rPr>
          <w:rFonts w:ascii="Times New Roman" w:eastAsia="Times New Roman" w:hAnsi="Times New Roman" w:cs="Times New Roman"/>
          <w:kern w:val="0"/>
          <w14:ligatures w14:val="none"/>
        </w:rPr>
        <w:t xml:space="preserve">the percentage of </w:t>
      </w:r>
      <w:r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alumni </w:t>
      </w:r>
      <w:r w:rsidR="3092FE32">
        <w:rPr>
          <w:rFonts w:ascii="Times New Roman" w:eastAsia="Times New Roman" w:hAnsi="Times New Roman" w:cs="Times New Roman"/>
          <w:kern w:val="0"/>
          <w14:ligatures w14:val="none"/>
        </w:rPr>
        <w:t xml:space="preserve">giving </w:t>
      </w:r>
      <w:r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and </w:t>
      </w:r>
      <w:r w:rsidR="03455096">
        <w:rPr>
          <w:rFonts w:ascii="Times New Roman" w:eastAsia="Times New Roman" w:hAnsi="Times New Roman" w:cs="Times New Roman"/>
          <w:kern w:val="0"/>
          <w14:ligatures w14:val="none"/>
        </w:rPr>
        <w:t xml:space="preserve">other </w:t>
      </w:r>
      <w:r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donor participation </w:t>
      </w:r>
      <w:r w:rsidR="3092FE32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78000796">
        <w:rPr>
          <w:rFonts w:ascii="Times New Roman" w:eastAsia="Times New Roman" w:hAnsi="Times New Roman" w:cs="Times New Roman"/>
        </w:rPr>
        <w:t xml:space="preserve">demonstrate the power of </w:t>
      </w:r>
      <w:r w:rsidR="1DB7DBD4" w:rsidRPr="78000796">
        <w:rPr>
          <w:rFonts w:ascii="Times New Roman" w:eastAsia="Times New Roman" w:hAnsi="Times New Roman" w:cs="Times New Roman"/>
        </w:rPr>
        <w:t>collective</w:t>
      </w:r>
      <w:r w:rsidR="3092FE32" w:rsidRPr="78000796">
        <w:rPr>
          <w:rFonts w:ascii="Times New Roman" w:eastAsia="Times New Roman" w:hAnsi="Times New Roman" w:cs="Times New Roman"/>
        </w:rPr>
        <w:t xml:space="preserve"> giving</w:t>
      </w:r>
      <w:r w:rsidRPr="78000796">
        <w:rPr>
          <w:rFonts w:ascii="Times New Roman" w:eastAsia="Times New Roman" w:hAnsi="Times New Roman" w:cs="Times New Roman"/>
        </w:rPr>
        <w:t>.</w:t>
      </w:r>
    </w:p>
    <w:p w14:paraId="41F3F5B3" w14:textId="3DE48B8B" w:rsidR="00C17CDD" w:rsidRPr="00A35978" w:rsidRDefault="3DA453D2" w:rsidP="7800079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78000796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lastRenderedPageBreak/>
        <w:t>Will gifts be matched?</w:t>
      </w:r>
      <w:r w:rsidR="00A3597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/>
      </w:r>
      <w:r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Yes! A generous supporter will match gifts dollar-for-dollar up to </w:t>
      </w:r>
      <w:r w:rsidRPr="00EF31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$10,000</w:t>
      </w:r>
      <w:r w:rsidRPr="00EF31F8">
        <w:rPr>
          <w:rFonts w:ascii="Times New Roman" w:eastAsia="Times New Roman" w:hAnsi="Times New Roman" w:cs="Times New Roman"/>
          <w:kern w:val="0"/>
          <w14:ligatures w14:val="none"/>
        </w:rPr>
        <w:t>. This means your contribution can double its impact while matching funds remain available.</w:t>
      </w:r>
    </w:p>
    <w:p w14:paraId="75997AF0" w14:textId="76C10EDA" w:rsidR="00FF4BF0" w:rsidRPr="00FF4BF0" w:rsidRDefault="03455096" w:rsidP="7800079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78000796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What are the methods available to make my gift?</w:t>
      </w:r>
      <w:r w:rsidR="00FF4B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Gifts made online through the provided QR code and text to give code are the preferred method for gifts to be counted in real-time.  The online platform </w:t>
      </w:r>
      <w:proofErr w:type="gramStart"/>
      <w:r>
        <w:rPr>
          <w:rFonts w:ascii="Times New Roman" w:eastAsia="Times New Roman" w:hAnsi="Times New Roman" w:cs="Times New Roman"/>
          <w:kern w:val="0"/>
          <w14:ligatures w14:val="none"/>
        </w:rPr>
        <w:t>offers:</w:t>
      </w:r>
      <w:proofErr w:type="gram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credit card (Visa, MasterCard, Discover Card and American Express), PayPal and Apple Pay*.  </w:t>
      </w:r>
    </w:p>
    <w:p w14:paraId="0A443E11" w14:textId="1BC06016" w:rsidR="00C17CDD" w:rsidRPr="00A35978" w:rsidRDefault="00FF4BF0" w:rsidP="00A35978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*For Apple Pay transactions, please note:</w:t>
      </w:r>
      <w:r w:rsidR="00A3597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/>
      </w:r>
      <w:r w:rsidR="00A3597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="00C17CDD" w:rsidRPr="00EF31F8">
        <w:rPr>
          <w:rFonts w:ascii="Times New Roman" w:eastAsia="Times New Roman" w:hAnsi="Times New Roman" w:cs="Times New Roman"/>
          <w:kern w:val="0"/>
          <w14:ligatures w14:val="none"/>
        </w:rPr>
        <w:t>onors using Apple Pay may see Texas Southern University reflected on their digital receipt or credit card statement instead of Tennessee State University.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However, </w:t>
      </w:r>
      <w:r w:rsidR="00A35978"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Tennessee State University </w:t>
      </w:r>
      <w:r w:rsidR="00A35978">
        <w:rPr>
          <w:rFonts w:ascii="Times New Roman" w:eastAsia="Times New Roman" w:hAnsi="Times New Roman" w:cs="Times New Roman"/>
          <w:kern w:val="0"/>
          <w14:ligatures w14:val="none"/>
        </w:rPr>
        <w:t xml:space="preserve">WILL </w:t>
      </w:r>
      <w:r w:rsidR="00A35978" w:rsidRPr="00EF31F8">
        <w:rPr>
          <w:rFonts w:ascii="Times New Roman" w:eastAsia="Times New Roman" w:hAnsi="Times New Roman" w:cs="Times New Roman"/>
          <w:kern w:val="0"/>
          <w14:ligatures w14:val="none"/>
        </w:rPr>
        <w:t>receive your gift.</w:t>
      </w:r>
      <w:r w:rsidR="00A35978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</w:p>
    <w:p w14:paraId="770DCEA4" w14:textId="36FEC9A4" w:rsidR="00C17CDD" w:rsidRPr="00EF31F8" w:rsidRDefault="00FF4BF0" w:rsidP="00C17CDD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Depending on your financial institution</w:t>
      </w:r>
      <w:r w:rsidR="00231548">
        <w:rPr>
          <w:rFonts w:ascii="Times New Roman" w:eastAsia="Times New Roman" w:hAnsi="Times New Roman" w:cs="Times New Roman"/>
          <w:kern w:val="0"/>
          <w14:ligatures w14:val="none"/>
        </w:rPr>
        <w:t>, t</w:t>
      </w:r>
      <w:r w:rsidR="00C17CDD" w:rsidRPr="00EF31F8">
        <w:rPr>
          <w:rFonts w:ascii="Times New Roman" w:eastAsia="Times New Roman" w:hAnsi="Times New Roman" w:cs="Times New Roman"/>
          <w:kern w:val="0"/>
          <w14:ligatures w14:val="none"/>
        </w:rPr>
        <w:t>his is an external statement-labeling issue</w:t>
      </w:r>
      <w:r w:rsidR="00A35978">
        <w:rPr>
          <w:rFonts w:ascii="Times New Roman" w:eastAsia="Times New Roman" w:hAnsi="Times New Roman" w:cs="Times New Roman"/>
          <w:kern w:val="0"/>
          <w14:ligatures w14:val="none"/>
        </w:rPr>
        <w:t xml:space="preserve"> with </w:t>
      </w:r>
      <w:r w:rsidR="00231548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="00A35978">
        <w:rPr>
          <w:rFonts w:ascii="Times New Roman" w:eastAsia="Times New Roman" w:hAnsi="Times New Roman" w:cs="Times New Roman"/>
          <w:kern w:val="0"/>
          <w14:ligatures w14:val="none"/>
        </w:rPr>
        <w:t>credit card institution</w:t>
      </w:r>
      <w:r w:rsidR="00C17CDD"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. If this </w:t>
      </w:r>
      <w:r w:rsidR="00231548">
        <w:rPr>
          <w:rFonts w:ascii="Times New Roman" w:eastAsia="Times New Roman" w:hAnsi="Times New Roman" w:cs="Times New Roman"/>
          <w:kern w:val="0"/>
          <w14:ligatures w14:val="none"/>
        </w:rPr>
        <w:t xml:space="preserve">appears </w:t>
      </w:r>
      <w:r w:rsidR="00C17CDD"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on your statement, please contact your credit card company directly to request that the </w:t>
      </w:r>
      <w:r w:rsidR="00231548">
        <w:rPr>
          <w:rFonts w:ascii="Times New Roman" w:eastAsia="Times New Roman" w:hAnsi="Times New Roman" w:cs="Times New Roman"/>
          <w:kern w:val="0"/>
          <w14:ligatures w14:val="none"/>
        </w:rPr>
        <w:t xml:space="preserve">name of the institution (Tennessee State University) </w:t>
      </w:r>
      <w:r w:rsidR="00C17CDD"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information </w:t>
      </w:r>
      <w:r w:rsidR="00A35978">
        <w:rPr>
          <w:rFonts w:ascii="Times New Roman" w:eastAsia="Times New Roman" w:hAnsi="Times New Roman" w:cs="Times New Roman"/>
          <w:kern w:val="0"/>
          <w14:ligatures w14:val="none"/>
        </w:rPr>
        <w:t>is</w:t>
      </w:r>
      <w:r w:rsidR="00C17CDD"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 corrected. </w:t>
      </w:r>
    </w:p>
    <w:p w14:paraId="5DC039C4" w14:textId="30517A70" w:rsidR="00751898" w:rsidRPr="00751898" w:rsidRDefault="3DA453D2" w:rsidP="7800079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78000796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Can I give more than once?</w:t>
      </w:r>
      <w:r w:rsidR="00A3597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/>
      </w:r>
      <w:r w:rsidR="676625E9">
        <w:rPr>
          <w:rFonts w:ascii="Times New Roman" w:eastAsia="Times New Roman" w:hAnsi="Times New Roman" w:cs="Times New Roman"/>
          <w:kern w:val="0"/>
          <w14:ligatures w14:val="none"/>
        </w:rPr>
        <w:t xml:space="preserve">This is not encouraged, as the goal is to get as many individual donors to make one gift to be counted as a donor for the current fiscal year. The percentage of alumni giving is based on how many individual alumni give - not how many times or how much. </w:t>
      </w:r>
    </w:p>
    <w:p w14:paraId="28DDD152" w14:textId="20667FE6" w:rsidR="00C17CDD" w:rsidRPr="00A35978" w:rsidRDefault="3DA453D2" w:rsidP="7800079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78000796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How can I help beyond making a gift?</w:t>
      </w:r>
      <w:r w:rsidR="00A3597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/>
      </w:r>
      <w:r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Spread the word! </w:t>
      </w:r>
      <w:r w:rsidR="2F432BEE">
        <w:rPr>
          <w:rFonts w:ascii="Times New Roman" w:eastAsia="Times New Roman" w:hAnsi="Times New Roman" w:cs="Times New Roman"/>
          <w:kern w:val="0"/>
          <w14:ligatures w14:val="none"/>
        </w:rPr>
        <w:t xml:space="preserve">After </w:t>
      </w:r>
      <w:r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making your gift, invite </w:t>
      </w:r>
      <w:r w:rsidR="2F432BEE">
        <w:rPr>
          <w:rFonts w:ascii="Times New Roman" w:eastAsia="Times New Roman" w:hAnsi="Times New Roman" w:cs="Times New Roman"/>
          <w:kern w:val="0"/>
          <w14:ligatures w14:val="none"/>
        </w:rPr>
        <w:t>fellow</w:t>
      </w:r>
      <w:r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 alumni, family members, colleagues, and friends to join. Share the challenge </w:t>
      </w:r>
      <w:r w:rsidR="2F432BEE">
        <w:rPr>
          <w:rFonts w:ascii="Times New Roman" w:eastAsia="Times New Roman" w:hAnsi="Times New Roman" w:cs="Times New Roman"/>
          <w:kern w:val="0"/>
          <w14:ligatures w14:val="none"/>
        </w:rPr>
        <w:t>QR Code and</w:t>
      </w:r>
      <w:r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8D7EC1B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text </w:t>
      </w:r>
      <w:r w:rsidR="2F432BEE">
        <w:rPr>
          <w:rFonts w:ascii="Times New Roman" w:eastAsia="Times New Roman" w:hAnsi="Times New Roman" w:cs="Times New Roman"/>
          <w:kern w:val="0"/>
          <w14:ligatures w14:val="none"/>
        </w:rPr>
        <w:t>to give short code on</w:t>
      </w:r>
      <w:r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2F432BEE">
        <w:rPr>
          <w:rFonts w:ascii="Times New Roman" w:eastAsia="Times New Roman" w:hAnsi="Times New Roman" w:cs="Times New Roman"/>
          <w:kern w:val="0"/>
          <w14:ligatures w14:val="none"/>
        </w:rPr>
        <w:t>your s</w:t>
      </w:r>
      <w:r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ocial media </w:t>
      </w:r>
      <w:r w:rsidR="2F432BEE">
        <w:rPr>
          <w:rFonts w:ascii="Times New Roman" w:eastAsia="Times New Roman" w:hAnsi="Times New Roman" w:cs="Times New Roman"/>
          <w:kern w:val="0"/>
          <w14:ligatures w14:val="none"/>
        </w:rPr>
        <w:t>platforms and mobile contacts</w:t>
      </w:r>
      <w:r w:rsidRPr="00EF31F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DC3778F" w14:textId="0216860F" w:rsidR="00C17CDD" w:rsidRPr="00EF31F8" w:rsidRDefault="3DA453D2" w:rsidP="78000796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78000796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How do I give by check or mail?</w:t>
      </w:r>
      <w:r w:rsidR="00B7041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To ensure your gift counts toward the challenge totals before the deadline at 11:59 p.m. CT on August 30, online giving is strongly recommended. If mailing a check, please make it payable to the </w:t>
      </w:r>
      <w:r w:rsidRPr="00B7041F">
        <w:rPr>
          <w:rFonts w:ascii="Times New Roman" w:eastAsia="Times New Roman" w:hAnsi="Times New Roman" w:cs="Times New Roman"/>
          <w:kern w:val="0"/>
          <w14:ligatures w14:val="none"/>
        </w:rPr>
        <w:t>TSU Foundation with "Battle of the Tigers" in the</w:t>
      </w:r>
      <w:r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 memo line and mail</w:t>
      </w:r>
      <w:r w:rsidR="08D7EC1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to: </w:t>
      </w:r>
    </w:p>
    <w:p w14:paraId="6F8CF90A" w14:textId="186AA7BD" w:rsidR="00C17CDD" w:rsidRPr="00EF31F8" w:rsidRDefault="3DA453D2" w:rsidP="78000796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31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TSU Foundation</w:t>
      </w:r>
      <w:r w:rsidRPr="00EF31F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B7041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F31F8">
        <w:rPr>
          <w:rFonts w:ascii="Times New Roman" w:eastAsia="Times New Roman" w:hAnsi="Times New Roman" w:cs="Times New Roman"/>
          <w:kern w:val="0"/>
          <w14:ligatures w14:val="none"/>
        </w:rPr>
        <w:t>3500 John A. Merritt Blvd., Campus Box 9542</w:t>
      </w:r>
      <w:r w:rsidR="7B698886" w:rsidRPr="78000796">
        <w:rPr>
          <w:rFonts w:ascii="Times New Roman" w:eastAsia="Times New Roman" w:hAnsi="Times New Roman" w:cs="Times New Roman"/>
        </w:rPr>
        <w:t xml:space="preserve">, </w:t>
      </w:r>
      <w:r w:rsidRPr="78000796">
        <w:rPr>
          <w:rFonts w:ascii="Times New Roman" w:eastAsia="Times New Roman" w:hAnsi="Times New Roman" w:cs="Times New Roman"/>
        </w:rPr>
        <w:t>Nashville, TN 37209</w:t>
      </w:r>
      <w:r w:rsidR="2E88F075" w:rsidRPr="78000796">
        <w:rPr>
          <w:rFonts w:ascii="Times New Roman" w:eastAsia="Times New Roman" w:hAnsi="Times New Roman" w:cs="Times New Roman"/>
        </w:rPr>
        <w:t>-1561</w:t>
      </w:r>
      <w:r w:rsidRPr="78000796">
        <w:rPr>
          <w:rFonts w:ascii="Times New Roman" w:eastAsia="Times New Roman" w:hAnsi="Times New Roman" w:cs="Times New Roman"/>
        </w:rPr>
        <w:t xml:space="preserve"> </w:t>
      </w:r>
    </w:p>
    <w:p w14:paraId="620B0B75" w14:textId="44D0A2DF" w:rsidR="00B7041F" w:rsidRDefault="00C17CDD" w:rsidP="00B7041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EF31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Who can I contact if I need assistance or have questions about my gift?</w:t>
      </w:r>
      <w:r w:rsidR="00B7041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/>
      </w:r>
      <w:r w:rsidR="00B7041F">
        <w:rPr>
          <w:rFonts w:ascii="Times New Roman" w:eastAsia="Times New Roman" w:hAnsi="Times New Roman" w:cs="Times New Roman"/>
          <w:kern w:val="0"/>
          <w14:ligatures w14:val="none"/>
        </w:rPr>
        <w:t>Division of Institutional Advancement</w:t>
      </w:r>
      <w:r w:rsidR="00B7041F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Cassandra Griggs, Executive Director of Fundraising </w:t>
      </w:r>
      <w:r w:rsidR="00B7041F">
        <w:rPr>
          <w:rFonts w:ascii="Times New Roman" w:eastAsia="Times New Roman" w:hAnsi="Times New Roman" w:cs="Times New Roman"/>
          <w:kern w:val="0"/>
          <w14:ligatures w14:val="none"/>
        </w:rPr>
        <w:br/>
      </w:r>
      <w:hyperlink r:id="rId5" w:history="1">
        <w:r w:rsidR="00B7041F" w:rsidRPr="001F69E3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cgriggs@tnstate.edu</w:t>
        </w:r>
      </w:hyperlink>
      <w:r w:rsidR="00B7041F">
        <w:rPr>
          <w:rFonts w:ascii="Times New Roman" w:eastAsia="Times New Roman" w:hAnsi="Times New Roman" w:cs="Times New Roman"/>
          <w:kern w:val="0"/>
          <w14:ligatures w14:val="none"/>
        </w:rPr>
        <w:t xml:space="preserve"> or 615.963-1486 </w:t>
      </w:r>
    </w:p>
    <w:p w14:paraId="0E240899" w14:textId="2C1B7643" w:rsidR="00751898" w:rsidRDefault="08D7EC1B" w:rsidP="7800079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Jazman Bowles</w:t>
      </w:r>
      <w:r w:rsidR="00751898">
        <w:br/>
      </w:r>
      <w:r w:rsidR="5BBE2DA2" w:rsidRPr="78000796">
        <w:rPr>
          <w:rFonts w:ascii="Times New Roman" w:eastAsia="Times New Roman" w:hAnsi="Times New Roman" w:cs="Times New Roman"/>
        </w:rPr>
        <w:t xml:space="preserve">Advancement Operations Manager </w:t>
      </w:r>
      <w:r w:rsidR="00751898">
        <w:br/>
      </w:r>
      <w:hyperlink r:id="rId6">
        <w:r w:rsidRPr="78000796">
          <w:rPr>
            <w:rStyle w:val="Hyperlink"/>
            <w:rFonts w:ascii="Times New Roman" w:eastAsia="Times New Roman" w:hAnsi="Times New Roman" w:cs="Times New Roman"/>
          </w:rPr>
          <w:t>institutionaladvancement@tnstate.edu</w:t>
        </w:r>
      </w:hyperlink>
      <w:r w:rsidRPr="78000796">
        <w:rPr>
          <w:rFonts w:ascii="Times New Roman" w:eastAsia="Times New Roman" w:hAnsi="Times New Roman" w:cs="Times New Roman"/>
        </w:rPr>
        <w:t xml:space="preserve"> or 615.963.5792</w:t>
      </w:r>
    </w:p>
    <w:sectPr w:rsidR="00751898" w:rsidSect="00751898">
      <w:pgSz w:w="12240" w:h="15840"/>
      <w:pgMar w:top="117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1y5ETxAe" int2:invalidationBookmarkName="" int2:hashCode="MlglYXxvDcDkzV" int2:id="WQZvgTme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D644DC7"/>
    <w:multiLevelType w:val="multilevel"/>
    <w:tmpl w:val="25D27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12D0894"/>
    <w:multiLevelType w:val="multilevel"/>
    <w:tmpl w:val="AF468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188789">
    <w:abstractNumId w:val="1"/>
  </w:num>
  <w:num w:numId="2" w16cid:durableId="6534770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CDD"/>
    <w:rsid w:val="0003702C"/>
    <w:rsid w:val="001A71B6"/>
    <w:rsid w:val="00231548"/>
    <w:rsid w:val="002730C3"/>
    <w:rsid w:val="003C7E7E"/>
    <w:rsid w:val="003D21C4"/>
    <w:rsid w:val="00490DE6"/>
    <w:rsid w:val="004A1D81"/>
    <w:rsid w:val="004F62D9"/>
    <w:rsid w:val="00687F71"/>
    <w:rsid w:val="00751898"/>
    <w:rsid w:val="007E3333"/>
    <w:rsid w:val="009F2A49"/>
    <w:rsid w:val="00A35978"/>
    <w:rsid w:val="00A379F9"/>
    <w:rsid w:val="00A72371"/>
    <w:rsid w:val="00B2588E"/>
    <w:rsid w:val="00B7041F"/>
    <w:rsid w:val="00C17CDD"/>
    <w:rsid w:val="00C9131C"/>
    <w:rsid w:val="00D54AE4"/>
    <w:rsid w:val="00EF31F8"/>
    <w:rsid w:val="00FF4BF0"/>
    <w:rsid w:val="03455096"/>
    <w:rsid w:val="0434AA9E"/>
    <w:rsid w:val="08D7EC1B"/>
    <w:rsid w:val="1A07DA4D"/>
    <w:rsid w:val="1AE06870"/>
    <w:rsid w:val="1DB7DBD4"/>
    <w:rsid w:val="2952F878"/>
    <w:rsid w:val="2E88F075"/>
    <w:rsid w:val="2EDC9D60"/>
    <w:rsid w:val="2F432BEE"/>
    <w:rsid w:val="3092FE32"/>
    <w:rsid w:val="3DA453D2"/>
    <w:rsid w:val="3F1CC032"/>
    <w:rsid w:val="3FC8E72E"/>
    <w:rsid w:val="43BB4593"/>
    <w:rsid w:val="53F3AF16"/>
    <w:rsid w:val="5BBE2DA2"/>
    <w:rsid w:val="62E5A1F6"/>
    <w:rsid w:val="676625E9"/>
    <w:rsid w:val="69247A68"/>
    <w:rsid w:val="78000796"/>
    <w:rsid w:val="7B698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0BC40"/>
  <w15:chartTrackingRefBased/>
  <w15:docId w15:val="{80AD2D89-981E-6B4B-A33A-4790B0EF3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7C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7C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7C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C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C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C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C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C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C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17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17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C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C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C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C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C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C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7C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7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7C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7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7C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7C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7C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7C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7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7C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7CD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17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itation-47">
    <w:name w:val="citation-47"/>
    <w:basedOn w:val="DefaultParagraphFont"/>
    <w:rsid w:val="00C17CDD"/>
  </w:style>
  <w:style w:type="character" w:customStyle="1" w:styleId="citation-46">
    <w:name w:val="citation-46"/>
    <w:basedOn w:val="DefaultParagraphFont"/>
    <w:rsid w:val="00C17CDD"/>
  </w:style>
  <w:style w:type="character" w:customStyle="1" w:styleId="citation-45">
    <w:name w:val="citation-45"/>
    <w:basedOn w:val="DefaultParagraphFont"/>
    <w:rsid w:val="00C17CDD"/>
  </w:style>
  <w:style w:type="character" w:customStyle="1" w:styleId="citation-44">
    <w:name w:val="citation-44"/>
    <w:basedOn w:val="DefaultParagraphFont"/>
    <w:rsid w:val="00C17CDD"/>
  </w:style>
  <w:style w:type="character" w:customStyle="1" w:styleId="citation-43">
    <w:name w:val="citation-43"/>
    <w:basedOn w:val="DefaultParagraphFont"/>
    <w:rsid w:val="00C17CDD"/>
  </w:style>
  <w:style w:type="character" w:customStyle="1" w:styleId="citation-42">
    <w:name w:val="citation-42"/>
    <w:basedOn w:val="DefaultParagraphFont"/>
    <w:rsid w:val="00C17CDD"/>
  </w:style>
  <w:style w:type="character" w:customStyle="1" w:styleId="citation-41">
    <w:name w:val="citation-41"/>
    <w:basedOn w:val="DefaultParagraphFont"/>
    <w:rsid w:val="00C17CDD"/>
  </w:style>
  <w:style w:type="character" w:customStyle="1" w:styleId="citation-40">
    <w:name w:val="citation-40"/>
    <w:basedOn w:val="DefaultParagraphFont"/>
    <w:rsid w:val="00C17CDD"/>
  </w:style>
  <w:style w:type="character" w:styleId="Hyperlink">
    <w:name w:val="Hyperlink"/>
    <w:basedOn w:val="DefaultParagraphFont"/>
    <w:uiPriority w:val="99"/>
    <w:unhideWhenUsed/>
    <w:rsid w:val="00B704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04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973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6084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titutionaladvancement@tnstate.edu" TargetMode="External"/><Relationship Id="rId5" Type="http://schemas.openxmlformats.org/officeDocument/2006/relationships/hyperlink" Target="mailto:cgriggs@tnstate.edu" TargetMode="External"/><Relationship Id="rId4" Type="http://schemas.openxmlformats.org/officeDocument/2006/relationships/webSettings" Target="webSetting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696</Words>
  <Characters>3971</Characters>
  <Application>Microsoft Office Word</Application>
  <DocSecurity>0</DocSecurity>
  <Lines>33</Lines>
  <Paragraphs>9</Paragraphs>
  <ScaleCrop>false</ScaleCrop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Cassandra Griggs</dc:creator>
  <cp:keywords/>
  <dc:description/>
  <cp:lastModifiedBy>Griggs, Cassandra</cp:lastModifiedBy>
  <cp:revision>2</cp:revision>
  <dcterms:created xsi:type="dcterms:W3CDTF">2026-08-21T15:26:00Z</dcterms:created>
  <dcterms:modified xsi:type="dcterms:W3CDTF">2026-08-21T15:26:00Z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c6bc328-2da9-4b02-83d3-3cec76ab836e_Enabled">
    <vt:lpwstr>true</vt:lpwstr>
  </property>
  <property fmtid="{D5CDD505-2E9C-101B-9397-08002B2CF9AE}" pid="3" name="MSIP_Label_cc6bc328-2da9-4b02-83d3-3cec76ab836e_SetDate">
    <vt:lpwstr>2026-08-20T23:57:45Z</vt:lpwstr>
  </property>
  <property fmtid="{D5CDD505-2E9C-101B-9397-08002B2CF9AE}" pid="4" name="MSIP_Label_cc6bc328-2da9-4b02-83d3-3cec76ab836e_Method">
    <vt:lpwstr>Standard</vt:lpwstr>
  </property>
  <property fmtid="{D5CDD505-2E9C-101B-9397-08002B2CF9AE}" pid="5" name="MSIP_Label_cc6bc328-2da9-4b02-83d3-3cec76ab836e_Name">
    <vt:lpwstr>defa4170-0d19-0005-0004-bc88714345d2</vt:lpwstr>
  </property>
  <property fmtid="{D5CDD505-2E9C-101B-9397-08002B2CF9AE}" pid="6" name="MSIP_Label_cc6bc328-2da9-4b02-83d3-3cec76ab836e_SiteId">
    <vt:lpwstr>7c539505-f129-46ae-a6cf-ecaf413b8b0d</vt:lpwstr>
  </property>
  <property fmtid="{D5CDD505-2E9C-101B-9397-08002B2CF9AE}" pid="7" name="MSIP_Label_cc6bc328-2da9-4b02-83d3-3cec76ab836e_ActionId">
    <vt:lpwstr>2282f654-a61d-43b3-a674-2c03074ec5f3</vt:lpwstr>
  </property>
  <property fmtid="{D5CDD505-2E9C-101B-9397-08002B2CF9AE}" pid="8" name="MSIP_Label_cc6bc328-2da9-4b02-83d3-3cec76ab836e_ContentBits">
    <vt:lpwstr>0</vt:lpwstr>
  </property>
  <property fmtid="{D5CDD505-2E9C-101B-9397-08002B2CF9AE}" pid="9" name="MSIP_Label_cc6bc328-2da9-4b02-83d3-3cec76ab836e_Tag">
    <vt:lpwstr>50, 3, 0, 1</vt:lpwstr>
  </property>
</Properties>
</file>