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354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</w:t>
      </w:r>
      <w:r>
        <w:rPr>
          <w:rFonts w:ascii="Arial" w:eastAsia="Times New Roman" w:hAnsi="Arial" w:cs="Arial"/>
          <w:b/>
          <w:bCs/>
        </w:rPr>
        <w:t>M</w:t>
      </w:r>
      <w:r w:rsidRPr="00B979F0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60ACEFD4" w14:textId="51288F9B" w:rsidR="00444D06" w:rsidRPr="00B979F0" w:rsidRDefault="00524A2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</w:t>
      </w:r>
      <w:r w:rsidR="00FC5D77">
        <w:rPr>
          <w:rFonts w:ascii="Arial" w:eastAsia="Times New Roman" w:hAnsi="Arial" w:cs="Arial"/>
          <w:b/>
          <w:bCs/>
        </w:rPr>
        <w:t>Tennessee State University</w:t>
      </w:r>
      <w:r w:rsidRPr="00B979F0">
        <w:rPr>
          <w:rFonts w:ascii="Arial" w:eastAsia="Times New Roman" w:hAnsi="Arial" w:cs="Arial"/>
          <w:b/>
          <w:bCs/>
        </w:rPr>
        <w:t xml:space="preserve"> </w:t>
      </w:r>
      <w:r w:rsidR="00444D06">
        <w:rPr>
          <w:rFonts w:ascii="Arial" w:eastAsia="Times New Roman" w:hAnsi="Arial" w:cs="Arial"/>
          <w:b/>
          <w:bCs/>
        </w:rPr>
        <w:t>MASTER’S</w:t>
      </w:r>
      <w:r w:rsidR="00444D06" w:rsidRPr="00B979F0">
        <w:rPr>
          <w:rFonts w:ascii="Arial" w:eastAsia="Times New Roman" w:hAnsi="Arial" w:cs="Arial"/>
          <w:b/>
          <w:bCs/>
        </w:rPr>
        <w:t xml:space="preserve"> SOCIAL WORK PROGRAM</w:t>
      </w:r>
      <w:r w:rsidR="00444D06" w:rsidRPr="00B979F0">
        <w:rPr>
          <w:rFonts w:ascii="Arial" w:eastAsia="Times New Roman" w:hAnsi="Arial" w:cs="Arial"/>
        </w:rPr>
        <w:t> </w:t>
      </w:r>
    </w:p>
    <w:p w14:paraId="65798389" w14:textId="2434AF9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14410528" w14:textId="77777777" w:rsidR="00AB1732" w:rsidRPr="00B979F0" w:rsidRDefault="00AB1732" w:rsidP="00D72EA8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4842331" w14:textId="695EFBDE" w:rsidR="002C0C73" w:rsidRPr="00B979F0" w:rsidRDefault="00444D06" w:rsidP="002C0C73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bookmarkStart w:id="0" w:name="_Hlk120707779"/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D72EA8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</w:t>
      </w:r>
      <w:r>
        <w:rPr>
          <w:rFonts w:ascii="Arial" w:eastAsia="Calibri" w:hAnsi="Arial" w:cs="Arial"/>
          <w:b/>
          <w:bCs/>
          <w:spacing w:val="-3"/>
        </w:rPr>
        <w:t>M</w:t>
      </w:r>
      <w:r w:rsidRPr="00B979F0">
        <w:rPr>
          <w:rFonts w:ascii="Arial" w:eastAsia="Calibri" w:hAnsi="Arial" w:cs="Arial"/>
          <w:b/>
          <w:bCs/>
          <w:spacing w:val="-3"/>
        </w:rPr>
        <w:t xml:space="preserve">) </w:t>
      </w:r>
      <w:bookmarkEnd w:id="0"/>
      <w:r w:rsidR="002C0C73" w:rsidRPr="00B979F0">
        <w:rPr>
          <w:rFonts w:ascii="Arial" w:eastAsia="Calibri" w:hAnsi="Arial" w:cs="Arial"/>
          <w:spacing w:val="-3"/>
        </w:rPr>
        <w:t xml:space="preserve">A form required for </w:t>
      </w:r>
      <w:r w:rsidR="00D72EA8">
        <w:rPr>
          <w:rFonts w:ascii="Arial" w:eastAsia="Calibri" w:hAnsi="Arial" w:cs="Arial"/>
          <w:spacing w:val="-3"/>
        </w:rPr>
        <w:t>R</w:t>
      </w:r>
      <w:r w:rsidR="002C0C73" w:rsidRPr="00B979F0">
        <w:rPr>
          <w:rFonts w:ascii="Arial" w:eastAsia="Calibri" w:hAnsi="Arial" w:cs="Arial"/>
          <w:spacing w:val="-3"/>
        </w:rPr>
        <w:t xml:space="preserve">eaffirmation, </w:t>
      </w:r>
      <w:r w:rsidR="00D72EA8">
        <w:rPr>
          <w:rFonts w:ascii="Arial" w:eastAsia="Calibri" w:hAnsi="Arial" w:cs="Arial"/>
          <w:spacing w:val="-3"/>
        </w:rPr>
        <w:t>C</w:t>
      </w:r>
      <w:r w:rsidR="002C0C73" w:rsidRPr="00B979F0">
        <w:rPr>
          <w:rFonts w:ascii="Arial" w:eastAsia="Calibri" w:hAnsi="Arial" w:cs="Arial"/>
          <w:spacing w:val="-3"/>
        </w:rPr>
        <w:t xml:space="preserve">andidacy, and ongoing compliance per AS 4.0.3.   </w:t>
      </w:r>
    </w:p>
    <w:p w14:paraId="0D8C3F06" w14:textId="77777777" w:rsidR="00444D06" w:rsidRPr="00A848FE" w:rsidRDefault="00444D06" w:rsidP="00D72EA8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17DCD7B7" w14:textId="77777777" w:rsidR="00372199" w:rsidRPr="00D72EA8" w:rsidRDefault="00372199" w:rsidP="0037219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72EA8">
        <w:rPr>
          <w:rFonts w:ascii="Arial" w:eastAsia="Calibri" w:hAnsi="Arial" w:cs="Arial"/>
          <w:b/>
        </w:rPr>
        <w:t>Submitting Form AS 4 for Reaffirmation Self-Study &amp; Candidacy Benchmarks</w:t>
      </w:r>
    </w:p>
    <w:p w14:paraId="0E4C558F" w14:textId="77777777" w:rsidR="00372199" w:rsidRPr="00C9560D" w:rsidRDefault="00372199" w:rsidP="0037219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17B0CC4" w14:textId="24162F96" w:rsidR="00372199" w:rsidRDefault="00372199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 xml:space="preserve">This form is used to assist the </w:t>
      </w:r>
      <w:r w:rsidR="00D72EA8">
        <w:rPr>
          <w:rFonts w:ascii="Arial" w:eastAsia="Calibri" w:hAnsi="Arial" w:cs="Arial"/>
          <w:bCs/>
          <w:spacing w:val="-3"/>
        </w:rPr>
        <w:t xml:space="preserve">Commission on Accreditation </w:t>
      </w:r>
      <w:r w:rsidRPr="00B979F0">
        <w:rPr>
          <w:rFonts w:ascii="Arial" w:eastAsia="Calibri" w:hAnsi="Arial" w:cs="Arial"/>
          <w:bCs/>
          <w:spacing w:val="-3"/>
        </w:rPr>
        <w:t>in the evaluation of the program’s compliance with the accreditation standard below:</w:t>
      </w:r>
    </w:p>
    <w:p w14:paraId="5A955050" w14:textId="77777777" w:rsidR="00B357ED" w:rsidRPr="00B979F0" w:rsidRDefault="00B357ED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08A58F6D" w14:textId="77777777" w:rsidR="00372199" w:rsidRPr="00B979F0" w:rsidRDefault="00372199" w:rsidP="00372199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527C025E" w14:textId="77777777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A73ABB5" w14:textId="1B0C117C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B979F0">
        <w:rPr>
          <w:rFonts w:ascii="Arial" w:eastAsia="Calibri" w:hAnsi="Arial" w:cs="Arial"/>
          <w:spacing w:val="-3"/>
        </w:rPr>
        <w:t>All programs</w:t>
      </w:r>
      <w:r>
        <w:rPr>
          <w:rFonts w:ascii="Arial" w:eastAsia="Calibri" w:hAnsi="Arial" w:cs="Arial"/>
          <w:spacing w:val="-3"/>
        </w:rPr>
        <w:t xml:space="preserve"> accredited by the Council on Social Work Education’s</w:t>
      </w:r>
      <w:r w:rsidR="00C9560D">
        <w:rPr>
          <w:rFonts w:ascii="Arial" w:eastAsia="Calibri" w:hAnsi="Arial" w:cs="Arial"/>
          <w:spacing w:val="-3"/>
        </w:rPr>
        <w:t xml:space="preserve"> (CSWE)</w:t>
      </w:r>
      <w:r>
        <w:rPr>
          <w:rFonts w:ascii="Arial" w:eastAsia="Calibri" w:hAnsi="Arial" w:cs="Arial"/>
          <w:spacing w:val="-3"/>
        </w:rPr>
        <w:t xml:space="preserve">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(COA) 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>
        <w:rPr>
          <w:rFonts w:ascii="Arial" w:eastAsia="Calibri" w:hAnsi="Arial" w:cs="Arial"/>
          <w:spacing w:val="-3"/>
        </w:rPr>
        <w:t>All s</w:t>
      </w:r>
      <w:r w:rsidRPr="00B979F0">
        <w:rPr>
          <w:rFonts w:ascii="Arial" w:eastAsia="Calibri" w:hAnsi="Arial" w:cs="Arial"/>
          <w:spacing w:val="-3"/>
        </w:rPr>
        <w:t>tudents are assessed</w:t>
      </w:r>
      <w:r>
        <w:rPr>
          <w:rFonts w:ascii="Arial" w:eastAsia="Calibri" w:hAnsi="Arial" w:cs="Arial"/>
          <w:spacing w:val="-3"/>
        </w:rPr>
        <w:t xml:space="preserve">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A</w:t>
      </w:r>
      <w:r w:rsidRPr="00B979F0">
        <w:rPr>
          <w:rFonts w:ascii="Arial" w:eastAsia="Calibri" w:hAnsi="Arial" w:cs="Arial"/>
          <w:spacing w:val="-3"/>
        </w:rPr>
        <w:t xml:space="preserve">ccreditation </w:t>
      </w:r>
      <w:r>
        <w:rPr>
          <w:rFonts w:ascii="Arial" w:eastAsia="Calibri" w:hAnsi="Arial" w:cs="Arial"/>
          <w:spacing w:val="-3"/>
        </w:rPr>
        <w:t>S</w:t>
      </w:r>
      <w:r w:rsidRPr="00B979F0">
        <w:rPr>
          <w:rFonts w:ascii="Arial" w:eastAsia="Calibri" w:hAnsi="Arial" w:cs="Arial"/>
          <w:spacing w:val="-3"/>
        </w:rPr>
        <w:t>tandards</w:t>
      </w:r>
      <w:r>
        <w:rPr>
          <w:rFonts w:ascii="Arial" w:eastAsia="Calibri" w:hAnsi="Arial" w:cs="Arial"/>
          <w:spacing w:val="-3"/>
        </w:rPr>
        <w:t xml:space="preserve"> (EPAS)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>
        <w:rPr>
          <w:rFonts w:ascii="Arial" w:eastAsia="Calibri" w:hAnsi="Arial" w:cs="Arial"/>
          <w:spacing w:val="-3"/>
        </w:rPr>
        <w:t>reflect the</w:t>
      </w:r>
      <w:r w:rsidRPr="00B979F0">
        <w:rPr>
          <w:rFonts w:ascii="Arial" w:eastAsia="Calibri" w:hAnsi="Arial" w:cs="Arial"/>
          <w:spacing w:val="-3"/>
        </w:rPr>
        <w:t xml:space="preserve"> dimensions </w:t>
      </w:r>
      <w:r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9560D">
        <w:rPr>
          <w:rFonts w:ascii="Arial" w:eastAsia="Calibri" w:hAnsi="Arial" w:cs="Arial"/>
          <w:spacing w:val="-3"/>
        </w:rPr>
        <w:t xml:space="preserve"> </w:t>
      </w:r>
    </w:p>
    <w:p w14:paraId="39078542" w14:textId="70900C31" w:rsidR="00A61C6D" w:rsidRDefault="00A61C6D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CE28761" w14:textId="77777777" w:rsidR="009F37C7" w:rsidRDefault="00A61C6D" w:rsidP="009F37C7">
      <w:pPr>
        <w:spacing w:after="0" w:line="240" w:lineRule="auto"/>
        <w:rPr>
          <w:rFonts w:ascii="Arial" w:hAnsi="Arial" w:cs="Arial"/>
          <w:color w:val="000000" w:themeColor="text1"/>
        </w:rPr>
      </w:pPr>
      <w:r w:rsidRPr="46B1AE5C">
        <w:rPr>
          <w:rFonts w:ascii="Arial" w:hAnsi="Arial" w:cs="Arial"/>
          <w:color w:val="000000" w:themeColor="text1"/>
        </w:rPr>
        <w:t xml:space="preserve">Programs determine a percentage-based benchmark for each competency and determine an outcome-measure benchmark (minimum score) for each measure. The competency benchmark (which can </w:t>
      </w:r>
      <w:r>
        <w:rPr>
          <w:rFonts w:ascii="Arial" w:hAnsi="Arial" w:cs="Arial"/>
          <w:color w:val="000000" w:themeColor="text1"/>
        </w:rPr>
        <w:t>differ</w:t>
      </w:r>
      <w:r w:rsidRPr="46B1AE5C">
        <w:rPr>
          <w:rFonts w:ascii="Arial" w:hAnsi="Arial" w:cs="Arial"/>
          <w:color w:val="000000" w:themeColor="text1"/>
        </w:rPr>
        <w:t xml:space="preserve"> for each competency) represents the minimum percent of students the program expects to have achieved the outcome measure benchmarks in both/all measures for each of the nine competencies.</w:t>
      </w:r>
      <w:r w:rsidR="000F14A5">
        <w:rPr>
          <w:rFonts w:ascii="Arial" w:hAnsi="Arial" w:cs="Arial"/>
          <w:color w:val="000000" w:themeColor="text1"/>
        </w:rPr>
        <w:t xml:space="preserve"> </w:t>
      </w:r>
      <w:r w:rsidRPr="46B1AE5C">
        <w:rPr>
          <w:rFonts w:ascii="Arial" w:hAnsi="Arial" w:cs="Arial"/>
          <w:color w:val="000000" w:themeColor="text1"/>
        </w:rPr>
        <w:t>The program then d</w:t>
      </w:r>
      <w:r w:rsidRPr="46B1AE5C">
        <w:rPr>
          <w:rFonts w:ascii="Arial" w:hAnsi="Arial" w:cs="Arial"/>
        </w:rPr>
        <w:t>etermines the percentage of students that attained each outcome measure (e.g., minimum score o</w:t>
      </w:r>
      <w:r>
        <w:rPr>
          <w:rFonts w:ascii="Arial" w:hAnsi="Arial" w:cs="Arial"/>
        </w:rPr>
        <w:t>r</w:t>
      </w:r>
      <w:r w:rsidRPr="46B1AE5C">
        <w:rPr>
          <w:rFonts w:ascii="Arial" w:hAnsi="Arial" w:cs="Arial"/>
        </w:rPr>
        <w:t xml:space="preserve"> higher), and aggregates the percentages for both/all measures together to obtain the percentage of students demonstrating competence inclusive of </w:t>
      </w:r>
      <w:r>
        <w:rPr>
          <w:rFonts w:ascii="Arial" w:hAnsi="Arial" w:cs="Arial"/>
        </w:rPr>
        <w:t>two (</w:t>
      </w:r>
      <w:r w:rsidRPr="46B1AE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46B1AE5C">
        <w:rPr>
          <w:rFonts w:ascii="Arial" w:hAnsi="Arial" w:cs="Arial"/>
        </w:rPr>
        <w:t xml:space="preserve"> or more measures</w:t>
      </w:r>
      <w:r w:rsidRPr="46B1AE5C">
        <w:rPr>
          <w:rFonts w:ascii="Arial" w:hAnsi="Arial" w:cs="Arial"/>
          <w:color w:val="000000" w:themeColor="text1"/>
        </w:rPr>
        <w:t xml:space="preserve">. The result of aggregating both/all outcome measure percentages provides the percentage of students achieving the </w:t>
      </w:r>
      <w:r>
        <w:rPr>
          <w:rFonts w:ascii="Arial" w:hAnsi="Arial" w:cs="Arial"/>
          <w:color w:val="000000" w:themeColor="text1"/>
        </w:rPr>
        <w:t>competency</w:t>
      </w:r>
      <w:r w:rsidRPr="46B1AE5C">
        <w:rPr>
          <w:rFonts w:ascii="Arial" w:hAnsi="Arial" w:cs="Arial"/>
          <w:color w:val="000000" w:themeColor="text1"/>
        </w:rPr>
        <w:t xml:space="preserve"> benchmark. An aggregated percentage at or above the competency benchmark is considered achievement of that competency. If the program has more than one program option, the program </w:t>
      </w:r>
      <w:r>
        <w:rPr>
          <w:rFonts w:ascii="Arial" w:hAnsi="Arial" w:cs="Arial"/>
          <w:color w:val="000000" w:themeColor="text1"/>
        </w:rPr>
        <w:t>must</w:t>
      </w:r>
      <w:r w:rsidRPr="46B1AE5C">
        <w:rPr>
          <w:rFonts w:ascii="Arial" w:hAnsi="Arial" w:cs="Arial"/>
          <w:color w:val="000000" w:themeColor="text1"/>
        </w:rPr>
        <w:t xml:space="preserve"> report data for each program option, and also </w:t>
      </w:r>
      <w:r>
        <w:rPr>
          <w:rFonts w:ascii="Arial" w:hAnsi="Arial" w:cs="Arial"/>
          <w:color w:val="000000" w:themeColor="text1"/>
        </w:rPr>
        <w:t>a</w:t>
      </w:r>
      <w:r w:rsidRPr="46B1AE5C">
        <w:rPr>
          <w:rFonts w:ascii="Arial" w:hAnsi="Arial" w:cs="Arial"/>
          <w:color w:val="000000" w:themeColor="text1"/>
        </w:rPr>
        <w:t>n aggregate</w:t>
      </w:r>
      <w:r>
        <w:rPr>
          <w:rFonts w:ascii="Arial" w:hAnsi="Arial" w:cs="Arial"/>
          <w:color w:val="000000" w:themeColor="text1"/>
        </w:rPr>
        <w:t xml:space="preserve"> of</w:t>
      </w:r>
      <w:r w:rsidRPr="46B1AE5C">
        <w:rPr>
          <w:rFonts w:ascii="Arial" w:hAnsi="Arial" w:cs="Arial"/>
          <w:color w:val="000000" w:themeColor="text1"/>
        </w:rPr>
        <w:t xml:space="preserve"> all program options </w:t>
      </w:r>
      <w:r>
        <w:rPr>
          <w:rFonts w:ascii="Arial" w:hAnsi="Arial" w:cs="Arial"/>
          <w:color w:val="000000" w:themeColor="text1"/>
        </w:rPr>
        <w:t xml:space="preserve">combined </w:t>
      </w:r>
      <w:r w:rsidRPr="46B1AE5C">
        <w:rPr>
          <w:rFonts w:ascii="Arial" w:hAnsi="Arial" w:cs="Arial"/>
          <w:color w:val="000000" w:themeColor="text1"/>
        </w:rPr>
        <w:t xml:space="preserve">to determine an overall percentage of students </w:t>
      </w:r>
      <w:r>
        <w:rPr>
          <w:rFonts w:ascii="Arial" w:hAnsi="Arial" w:cs="Arial"/>
          <w:color w:val="000000" w:themeColor="text1"/>
        </w:rPr>
        <w:t xml:space="preserve">across all program options </w:t>
      </w:r>
      <w:r w:rsidRPr="46B1AE5C">
        <w:rPr>
          <w:rFonts w:ascii="Arial" w:hAnsi="Arial" w:cs="Arial"/>
          <w:color w:val="000000" w:themeColor="text1"/>
        </w:rPr>
        <w:t xml:space="preserve">achieving the </w:t>
      </w:r>
      <w:r>
        <w:rPr>
          <w:rFonts w:ascii="Arial" w:hAnsi="Arial" w:cs="Arial"/>
          <w:color w:val="000000" w:themeColor="text1"/>
        </w:rPr>
        <w:t>competency benchmark</w:t>
      </w:r>
      <w:r w:rsidRPr="46B1AE5C">
        <w:rPr>
          <w:rFonts w:ascii="Arial" w:hAnsi="Arial" w:cs="Arial"/>
          <w:color w:val="000000" w:themeColor="text1"/>
        </w:rPr>
        <w:t>.</w:t>
      </w:r>
    </w:p>
    <w:p w14:paraId="0C3B5115" w14:textId="49709351" w:rsidR="00372199" w:rsidRPr="00151F73" w:rsidRDefault="00372199" w:rsidP="009F37C7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9560D">
        <w:rPr>
          <w:rFonts w:ascii="Arial" w:eastAsia="Calibri" w:hAnsi="Arial" w:cs="Arial"/>
          <w:b/>
          <w:spacing w:val="-3"/>
        </w:rPr>
        <w:t>Posting Form AS 4 for Ongoing Compliance with AS 4.0.3</w:t>
      </w:r>
    </w:p>
    <w:p w14:paraId="5AA24A13" w14:textId="77777777" w:rsidR="00372199" w:rsidRPr="00A848FE" w:rsidRDefault="00372199" w:rsidP="00C9560D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</w:pPr>
    </w:p>
    <w:p w14:paraId="1F00A4A1" w14:textId="0F5DE9C0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>
        <w:rPr>
          <w:rFonts w:ascii="Arial" w:eastAsia="Calibri" w:hAnsi="Arial" w:cs="Arial"/>
          <w:spacing w:val="-3"/>
        </w:rPr>
        <w:t xml:space="preserve">programs must post this form </w:t>
      </w:r>
      <w:r w:rsidRPr="00793C8E">
        <w:rPr>
          <w:rFonts w:ascii="Arial" w:eastAsia="Calibri" w:hAnsi="Arial" w:cs="Arial"/>
          <w:spacing w:val="-3"/>
        </w:rPr>
        <w:t>public</w:t>
      </w:r>
      <w:r>
        <w:rPr>
          <w:rFonts w:ascii="Arial" w:eastAsia="Calibri" w:hAnsi="Arial" w:cs="Arial"/>
          <w:spacing w:val="-3"/>
        </w:rPr>
        <w:t>ly</w:t>
      </w:r>
      <w:r w:rsidRPr="00793C8E">
        <w:rPr>
          <w:rFonts w:ascii="Arial" w:eastAsia="Calibri" w:hAnsi="Arial" w:cs="Arial"/>
          <w:spacing w:val="-3"/>
        </w:rPr>
        <w:t xml:space="preserve"> on its website and routinely up-date</w:t>
      </w:r>
      <w:r>
        <w:rPr>
          <w:rFonts w:ascii="Arial" w:eastAsia="Calibri" w:hAnsi="Arial" w:cs="Arial"/>
          <w:spacing w:val="-3"/>
        </w:rPr>
        <w:t xml:space="preserve"> </w:t>
      </w:r>
      <w:r w:rsidRPr="00793C8E">
        <w:rPr>
          <w:rFonts w:ascii="Arial" w:eastAsia="Calibri" w:hAnsi="Arial" w:cs="Arial"/>
          <w:spacing w:val="-3"/>
        </w:rPr>
        <w:t>(minimally every 2 years) its findings.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Upon request, programs must provide CSWE with the weblink to the p</w:t>
      </w:r>
      <w:r w:rsidRPr="008017C5">
        <w:rPr>
          <w:rFonts w:ascii="Arial" w:eastAsia="Calibri" w:hAnsi="Arial" w:cs="Arial"/>
          <w:spacing w:val="-3"/>
        </w:rPr>
        <w:t>ublished</w:t>
      </w:r>
      <w:r>
        <w:rPr>
          <w:rFonts w:ascii="Arial" w:eastAsia="Calibri" w:hAnsi="Arial" w:cs="Arial"/>
          <w:spacing w:val="-3"/>
        </w:rPr>
        <w:t xml:space="preserve"> form</w:t>
      </w:r>
      <w:r w:rsidRPr="008017C5">
        <w:rPr>
          <w:rFonts w:ascii="Arial" w:eastAsia="Calibri" w:hAnsi="Arial" w:cs="Arial"/>
          <w:spacing w:val="-3"/>
        </w:rPr>
        <w:t xml:space="preserve"> on </w:t>
      </w:r>
      <w:r>
        <w:rPr>
          <w:rFonts w:ascii="Arial" w:eastAsia="Calibri" w:hAnsi="Arial" w:cs="Arial"/>
          <w:spacing w:val="-3"/>
        </w:rPr>
        <w:t>the</w:t>
      </w:r>
      <w:r w:rsidRPr="008017C5">
        <w:rPr>
          <w:rFonts w:ascii="Arial" w:eastAsia="Calibri" w:hAnsi="Arial" w:cs="Arial"/>
          <w:spacing w:val="-3"/>
        </w:rPr>
        <w:t xml:space="preserve"> program’s web</w:t>
      </w:r>
      <w:r>
        <w:rPr>
          <w:rFonts w:ascii="Arial" w:eastAsia="Calibri" w:hAnsi="Arial" w:cs="Arial"/>
          <w:spacing w:val="-3"/>
        </w:rPr>
        <w:t xml:space="preserve">site </w:t>
      </w:r>
      <w:r w:rsidRPr="008537EA">
        <w:rPr>
          <w:rFonts w:ascii="Arial" w:eastAsia="Calibri" w:hAnsi="Arial" w:cs="Arial"/>
          <w:spacing w:val="-3"/>
          <w:u w:val="single"/>
        </w:rPr>
        <w:t>where it is accessible to the public</w:t>
      </w:r>
      <w:r w:rsidRPr="008017C5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Data presented on the form must be collected within 2 years of today’s date at all times. </w:t>
      </w:r>
    </w:p>
    <w:p w14:paraId="76B87346" w14:textId="77777777" w:rsidR="00372199" w:rsidRDefault="00372199" w:rsidP="00372199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D2B4CE0" w14:textId="77777777" w:rsidR="00372199" w:rsidRDefault="00372199" w:rsidP="00372199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372199" w:rsidSect="006F15CB">
          <w:footerReference w:type="default" r:id="rId10"/>
          <w:pgSz w:w="15840" w:h="12240" w:orient="landscape"/>
          <w:pgMar w:top="180" w:right="360" w:bottom="360" w:left="360" w:header="720" w:footer="720" w:gutter="0"/>
          <w:cols w:space="720"/>
          <w:docGrid w:linePitch="360"/>
        </w:sectPr>
      </w:pPr>
    </w:p>
    <w:p w14:paraId="2130FE60" w14:textId="32D9BF4D" w:rsidR="00372199" w:rsidRPr="00843B1A" w:rsidRDefault="00372199" w:rsidP="00843B1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843B1A">
        <w:rPr>
          <w:rFonts w:ascii="Arial" w:eastAsia="Calibri" w:hAnsi="Arial" w:cs="Arial"/>
          <w:b/>
          <w:spacing w:val="-3"/>
        </w:rPr>
        <w:t xml:space="preserve"> | </w:t>
      </w:r>
      <w:r w:rsidR="00843B1A" w:rsidRPr="00670277">
        <w:rPr>
          <w:rFonts w:ascii="Arial" w:eastAsia="Times New Roman" w:hAnsi="Arial" w:cs="Arial"/>
          <w:b/>
        </w:rPr>
        <w:t>Generalist Practice</w:t>
      </w:r>
    </w:p>
    <w:p w14:paraId="27EE10AB" w14:textId="77777777" w:rsidR="00C9560D" w:rsidRPr="00C9560D" w:rsidRDefault="00C9560D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6F9B69E9" w14:textId="534647DC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Programs may add/delete rows</w:t>
      </w:r>
      <w:r w:rsidRPr="003308A9">
        <w:rPr>
          <w:rFonts w:ascii="Arial" w:eastAsia="Calibri" w:hAnsi="Arial" w:cs="Arial"/>
          <w:spacing w:val="-3"/>
        </w:rPr>
        <w:t xml:space="preserve"> to accurately reflect the number </w:t>
      </w:r>
      <w:r>
        <w:rPr>
          <w:rFonts w:ascii="Arial" w:eastAsia="Calibri" w:hAnsi="Arial" w:cs="Arial"/>
          <w:spacing w:val="-3"/>
        </w:rPr>
        <w:t>measures included in the data presented</w:t>
      </w:r>
      <w:r w:rsidRPr="003308A9">
        <w:rPr>
          <w:rFonts w:ascii="Arial" w:eastAsia="Calibri" w:hAnsi="Arial" w:cs="Arial"/>
          <w:spacing w:val="-3"/>
        </w:rPr>
        <w:t>.</w:t>
      </w:r>
    </w:p>
    <w:p w14:paraId="53BDBD8C" w14:textId="77777777" w:rsidR="00DB2E4E" w:rsidRDefault="00DB2E4E" w:rsidP="00372199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4410"/>
      </w:tblGrid>
      <w:tr w:rsidR="00C01A5C" w14:paraId="26ACE151" w14:textId="77777777" w:rsidTr="00F67688">
        <w:trPr>
          <w:jc w:val="center"/>
        </w:trPr>
        <w:tc>
          <w:tcPr>
            <w:tcW w:w="12145" w:type="dxa"/>
            <w:gridSpan w:val="2"/>
            <w:shd w:val="clear" w:color="auto" w:fill="E7E6E6" w:themeFill="background2"/>
          </w:tcPr>
          <w:p w14:paraId="35EED6A2" w14:textId="6C0AAE16" w:rsidR="00C01A5C" w:rsidRPr="00544D37" w:rsidRDefault="00C01A5C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F67688">
              <w:rPr>
                <w:rFonts w:ascii="Arial" w:eastAsia="Times New Roman" w:hAnsi="Arial" w:cs="Arial"/>
                <w:b/>
              </w:rPr>
              <w:t xml:space="preserve">Practicum I Learning Contract Measure </w:t>
            </w:r>
          </w:p>
        </w:tc>
      </w:tr>
      <w:tr w:rsidR="00C01A5C" w14:paraId="70D9D427" w14:textId="77777777" w:rsidTr="00F67688">
        <w:trPr>
          <w:jc w:val="center"/>
        </w:trPr>
        <w:tc>
          <w:tcPr>
            <w:tcW w:w="7735" w:type="dxa"/>
          </w:tcPr>
          <w:p w14:paraId="514C997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410" w:type="dxa"/>
          </w:tcPr>
          <w:p w14:paraId="02A78D06" w14:textId="18BA48B8" w:rsidR="00C01A5C" w:rsidRDefault="00F67688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Knowledge, Skills, Values, and Cognitive &amp; Affective Process</w:t>
            </w:r>
          </w:p>
        </w:tc>
      </w:tr>
      <w:tr w:rsidR="00C01A5C" w14:paraId="17F78B99" w14:textId="77777777" w:rsidTr="00F67688">
        <w:trPr>
          <w:jc w:val="center"/>
        </w:trPr>
        <w:tc>
          <w:tcPr>
            <w:tcW w:w="7735" w:type="dxa"/>
          </w:tcPr>
          <w:p w14:paraId="0035FB6F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410" w:type="dxa"/>
          </w:tcPr>
          <w:p w14:paraId="31FB7D02" w14:textId="336F0FF4" w:rsidR="00C01A5C" w:rsidRDefault="00F67688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During Practicum I in their field placement </w:t>
            </w:r>
          </w:p>
        </w:tc>
      </w:tr>
      <w:tr w:rsidR="00C01A5C" w14:paraId="5CB221B1" w14:textId="77777777" w:rsidTr="00F67688">
        <w:trPr>
          <w:jc w:val="center"/>
        </w:trPr>
        <w:tc>
          <w:tcPr>
            <w:tcW w:w="7735" w:type="dxa"/>
          </w:tcPr>
          <w:p w14:paraId="0EB33497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4410" w:type="dxa"/>
          </w:tcPr>
          <w:p w14:paraId="0BF54DB0" w14:textId="08982DD5" w:rsidR="00C01A5C" w:rsidRDefault="00F67688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  <w:r w:rsidR="00D26D04">
              <w:rPr>
                <w:rFonts w:ascii="Arial" w:eastAsia="Times New Roman" w:hAnsi="Arial" w:cs="Arial"/>
              </w:rPr>
              <w:t xml:space="preserve"> &amp; </w:t>
            </w:r>
            <w:r>
              <w:rPr>
                <w:rFonts w:ascii="Arial" w:eastAsia="Times New Roman" w:hAnsi="Arial" w:cs="Arial"/>
              </w:rPr>
              <w:t>Field Liai</w:t>
            </w:r>
            <w:r w:rsidR="00D26D04">
              <w:rPr>
                <w:rFonts w:ascii="Arial" w:eastAsia="Times New Roman" w:hAnsi="Arial" w:cs="Arial"/>
              </w:rPr>
              <w:t>son</w:t>
            </w:r>
          </w:p>
        </w:tc>
      </w:tr>
      <w:tr w:rsidR="00C01A5C" w14:paraId="1B614342" w14:textId="77777777" w:rsidTr="00F67688">
        <w:trPr>
          <w:jc w:val="center"/>
        </w:trPr>
        <w:tc>
          <w:tcPr>
            <w:tcW w:w="7735" w:type="dxa"/>
          </w:tcPr>
          <w:p w14:paraId="38C36B74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410" w:type="dxa"/>
          </w:tcPr>
          <w:p w14:paraId="3BFE070D" w14:textId="739BABD2" w:rsidR="00C01A5C" w:rsidRDefault="00D26D04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t>Students will score a 4.0 or higher (out of 5) on the Practicum I Learning Contract Measure for each Competency</w:t>
            </w:r>
          </w:p>
        </w:tc>
      </w:tr>
      <w:tr w:rsidR="00C01A5C" w14:paraId="68EACBDB" w14:textId="77777777" w:rsidTr="00F67688">
        <w:trPr>
          <w:jc w:val="center"/>
        </w:trPr>
        <w:tc>
          <w:tcPr>
            <w:tcW w:w="7735" w:type="dxa"/>
          </w:tcPr>
          <w:p w14:paraId="5AC97E01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4410" w:type="dxa"/>
          </w:tcPr>
          <w:p w14:paraId="7EF3C573" w14:textId="0C4497E0" w:rsidR="00C01A5C" w:rsidRDefault="00D26D04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t>85% of students will score a 4.0 or higher (out of 5) on the Practicum I Learning Contract Measure for Competency I-9.</w:t>
            </w:r>
          </w:p>
        </w:tc>
      </w:tr>
      <w:tr w:rsidR="00C01A5C" w14:paraId="3CE301A6" w14:textId="77777777" w:rsidTr="00F67688">
        <w:trPr>
          <w:jc w:val="center"/>
        </w:trPr>
        <w:tc>
          <w:tcPr>
            <w:tcW w:w="12145" w:type="dxa"/>
            <w:gridSpan w:val="2"/>
            <w:shd w:val="clear" w:color="auto" w:fill="E7E6E6" w:themeFill="background2"/>
          </w:tcPr>
          <w:p w14:paraId="01F20629" w14:textId="25DD9D3D" w:rsidR="00C01A5C" w:rsidRPr="00544D37" w:rsidRDefault="00C01A5C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D26D04">
              <w:rPr>
                <w:rFonts w:ascii="Arial" w:eastAsia="Times New Roman" w:hAnsi="Arial" w:cs="Arial"/>
                <w:b/>
              </w:rPr>
              <w:t>Curriculum Measures</w:t>
            </w:r>
          </w:p>
        </w:tc>
      </w:tr>
      <w:tr w:rsidR="00C01A5C" w14:paraId="4B8E4F0E" w14:textId="77777777" w:rsidTr="00F67688">
        <w:trPr>
          <w:jc w:val="center"/>
        </w:trPr>
        <w:tc>
          <w:tcPr>
            <w:tcW w:w="7735" w:type="dxa"/>
          </w:tcPr>
          <w:p w14:paraId="6BC32455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410" w:type="dxa"/>
          </w:tcPr>
          <w:p w14:paraId="3855B85B" w14:textId="3EE1324B" w:rsidR="00C01A5C" w:rsidRDefault="00D26D04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Knowledge, Skills, Values, and Cognitive &amp; Affective Process</w:t>
            </w:r>
          </w:p>
        </w:tc>
      </w:tr>
      <w:tr w:rsidR="00C01A5C" w14:paraId="716C7A70" w14:textId="77777777" w:rsidTr="00F67688">
        <w:trPr>
          <w:jc w:val="center"/>
        </w:trPr>
        <w:tc>
          <w:tcPr>
            <w:tcW w:w="7735" w:type="dxa"/>
          </w:tcPr>
          <w:p w14:paraId="2E6E89D7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410" w:type="dxa"/>
          </w:tcPr>
          <w:p w14:paraId="61AAD2F9" w14:textId="1E8FE1AD" w:rsidR="00C01A5C" w:rsidRDefault="00CE445A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Classroom &amp; Assignments; SOWK 6000, SOWK 6010, SOWK 6100, SOWK 6110, SOWK 6020, SOWK 6030</w:t>
            </w:r>
          </w:p>
        </w:tc>
      </w:tr>
      <w:tr w:rsidR="00C01A5C" w14:paraId="413C91B6" w14:textId="77777777" w:rsidTr="00F67688">
        <w:trPr>
          <w:jc w:val="center"/>
        </w:trPr>
        <w:tc>
          <w:tcPr>
            <w:tcW w:w="7735" w:type="dxa"/>
          </w:tcPr>
          <w:p w14:paraId="69A20EAD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4410" w:type="dxa"/>
          </w:tcPr>
          <w:p w14:paraId="0919E395" w14:textId="7291F7AD" w:rsidR="00C01A5C" w:rsidRDefault="00CE445A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Professors/Instructors</w:t>
            </w:r>
          </w:p>
        </w:tc>
      </w:tr>
      <w:tr w:rsidR="00C01A5C" w14:paraId="4609B055" w14:textId="77777777" w:rsidTr="00F67688">
        <w:trPr>
          <w:jc w:val="center"/>
        </w:trPr>
        <w:tc>
          <w:tcPr>
            <w:tcW w:w="7735" w:type="dxa"/>
          </w:tcPr>
          <w:p w14:paraId="4BAED100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410" w:type="dxa"/>
          </w:tcPr>
          <w:p w14:paraId="0C94DDB2" w14:textId="09714DB1" w:rsidR="00C01A5C" w:rsidRDefault="00CE445A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t>Students will score an 80% or higher (out of 100%) on Competency 1-9 key assignments in the Generalist curriculum</w:t>
            </w:r>
          </w:p>
        </w:tc>
      </w:tr>
      <w:tr w:rsidR="00C01A5C" w14:paraId="16FA2BCB" w14:textId="77777777" w:rsidTr="00F67688">
        <w:trPr>
          <w:jc w:val="center"/>
        </w:trPr>
        <w:tc>
          <w:tcPr>
            <w:tcW w:w="7735" w:type="dxa"/>
          </w:tcPr>
          <w:p w14:paraId="4418846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4410" w:type="dxa"/>
          </w:tcPr>
          <w:p w14:paraId="7B9B7C3D" w14:textId="4FA2292A" w:rsidR="00C01A5C" w:rsidRDefault="00CE445A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t>85% of students will score an 80% or higher (out of 100%) on Competency 1-9 key assignments in the Generalist curriculum</w:t>
            </w:r>
          </w:p>
        </w:tc>
      </w:tr>
    </w:tbl>
    <w:p w14:paraId="18F7C25E" w14:textId="10D169D7" w:rsidR="00372199" w:rsidRDefault="00372199" w:rsidP="00C9560D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4CD6153A" w14:textId="4BF92DC8" w:rsidR="00CE445A" w:rsidRDefault="00CE445A" w:rsidP="00C9560D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315E3816" w14:textId="77777777" w:rsidR="00CE445A" w:rsidRDefault="00CE445A" w:rsidP="00C9560D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A1D6524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18A679B8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669C727C" w14:textId="54BE03D9" w:rsidR="00C80F20" w:rsidRPr="00843B1A" w:rsidRDefault="00C80F20" w:rsidP="00C80F2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eastAsia="Times New Roman" w:hAnsi="Arial" w:cs="Arial"/>
          <w:b/>
        </w:rPr>
        <w:t xml:space="preserve">Specialized </w:t>
      </w:r>
      <w:r w:rsidRPr="00FF1A5F">
        <w:rPr>
          <w:rFonts w:ascii="Arial" w:eastAsia="Times New Roman" w:hAnsi="Arial" w:cs="Arial"/>
          <w:b/>
        </w:rPr>
        <w:t>Practice</w:t>
      </w:r>
    </w:p>
    <w:p w14:paraId="1AE0F031" w14:textId="77777777" w:rsidR="00C80F20" w:rsidRPr="00015200" w:rsidRDefault="00C80F20" w:rsidP="00C80F20">
      <w:pPr>
        <w:spacing w:after="0" w:line="240" w:lineRule="auto"/>
        <w:jc w:val="center"/>
        <w:rPr>
          <w:rFonts w:ascii="Arial" w:eastAsia="Calibri" w:hAnsi="Arial" w:cs="Arial"/>
          <w:spacing w:val="-3"/>
          <w:sz w:val="6"/>
          <w:szCs w:val="6"/>
        </w:rPr>
      </w:pPr>
    </w:p>
    <w:p w14:paraId="2007CEFD" w14:textId="78A1FC8C" w:rsidR="00C80F20" w:rsidRDefault="00117305" w:rsidP="00C80F2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S</w:t>
      </w:r>
      <w:r w:rsidR="00C80F20"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="00C80F20"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</w:t>
      </w:r>
      <w:r w:rsidR="001252D3">
        <w:rPr>
          <w:rFonts w:ascii="Arial" w:eastAsia="Calibri" w:hAnsi="Arial" w:cs="Arial"/>
          <w:spacing w:val="-3"/>
        </w:rPr>
        <w:t xml:space="preserve">, </w:t>
      </w:r>
      <w:r>
        <w:rPr>
          <w:rFonts w:ascii="Arial" w:eastAsia="Calibri" w:hAnsi="Arial" w:cs="Arial"/>
          <w:spacing w:val="-3"/>
        </w:rPr>
        <w:t>that reflect the area of specialized practice</w:t>
      </w:r>
      <w:r w:rsidR="00C80F20" w:rsidRPr="00FC4D81">
        <w:rPr>
          <w:rFonts w:ascii="Arial" w:eastAsia="Calibri" w:hAnsi="Arial" w:cs="Arial"/>
          <w:spacing w:val="-3"/>
        </w:rPr>
        <w:t>.</w:t>
      </w:r>
      <w:r w:rsidR="00C80F20">
        <w:rPr>
          <w:rFonts w:ascii="Arial" w:eastAsia="Calibri" w:hAnsi="Arial" w:cs="Arial"/>
          <w:spacing w:val="-3"/>
        </w:rPr>
        <w:t xml:space="preserve">  Summarize the program’s competency-based assessment plan.  Programs may add/delete rows</w:t>
      </w:r>
      <w:r w:rsidR="00C80F20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0E5A3B">
        <w:rPr>
          <w:rFonts w:ascii="Arial" w:eastAsia="Calibri" w:hAnsi="Arial" w:cs="Arial"/>
          <w:spacing w:val="-3"/>
        </w:rPr>
        <w:t xml:space="preserve">of areas of specialized practice and each </w:t>
      </w:r>
      <w:r w:rsidR="00C80F20">
        <w:rPr>
          <w:rFonts w:ascii="Arial" w:eastAsia="Calibri" w:hAnsi="Arial" w:cs="Arial"/>
          <w:spacing w:val="-3"/>
        </w:rPr>
        <w:t>measure included in the data presented</w:t>
      </w:r>
      <w:r w:rsidR="00C80F20" w:rsidRPr="003308A9">
        <w:rPr>
          <w:rFonts w:ascii="Arial" w:eastAsia="Calibri" w:hAnsi="Arial" w:cs="Arial"/>
          <w:spacing w:val="-3"/>
        </w:rPr>
        <w:t>.</w:t>
      </w:r>
    </w:p>
    <w:p w14:paraId="4A6ACBC4" w14:textId="77777777" w:rsidR="00C80F20" w:rsidRPr="00015200" w:rsidRDefault="00C80F20" w:rsidP="00C80F20">
      <w:pPr>
        <w:spacing w:after="0" w:line="240" w:lineRule="auto"/>
        <w:rPr>
          <w:rFonts w:ascii="Arial" w:eastAsia="Calibri" w:hAnsi="Arial" w:cs="Arial"/>
          <w:spacing w:val="-3"/>
          <w:sz w:val="10"/>
          <w:szCs w:val="10"/>
        </w:rPr>
      </w:pPr>
    </w:p>
    <w:p w14:paraId="507157A8" w14:textId="1A4C2A8A" w:rsidR="00DB2E4E" w:rsidRDefault="008007B5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Area of </w:t>
      </w:r>
      <w:r w:rsidR="00DB2E4E" w:rsidRPr="00FF1A5F">
        <w:rPr>
          <w:rFonts w:ascii="Arial" w:eastAsia="Times New Roman" w:hAnsi="Arial" w:cs="Arial"/>
          <w:b/>
        </w:rPr>
        <w:t>Specialized Practice</w:t>
      </w:r>
      <w:r>
        <w:rPr>
          <w:rFonts w:ascii="Arial" w:eastAsia="Times New Roman" w:hAnsi="Arial" w:cs="Arial"/>
          <w:b/>
        </w:rPr>
        <w:t xml:space="preserve"> #1: </w:t>
      </w:r>
      <w:r w:rsidR="009B28BD">
        <w:rPr>
          <w:rFonts w:ascii="Arial" w:eastAsia="Times New Roman" w:hAnsi="Arial" w:cs="Arial"/>
          <w:b/>
        </w:rPr>
        <w:t>Advanced Generalist Concentration</w:t>
      </w:r>
    </w:p>
    <w:p w14:paraId="24CBC67A" w14:textId="5B171BD5" w:rsidR="00DB2E4E" w:rsidRDefault="00DB2E4E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4320"/>
      </w:tblGrid>
      <w:tr w:rsidR="00961DF7" w:rsidRPr="00544D37" w14:paraId="35BD905E" w14:textId="77777777" w:rsidTr="009B28BD">
        <w:trPr>
          <w:jc w:val="center"/>
        </w:trPr>
        <w:tc>
          <w:tcPr>
            <w:tcW w:w="12055" w:type="dxa"/>
            <w:gridSpan w:val="2"/>
            <w:shd w:val="clear" w:color="auto" w:fill="E7E6E6" w:themeFill="background2"/>
          </w:tcPr>
          <w:p w14:paraId="272E4944" w14:textId="4FAB9488" w:rsidR="00961DF7" w:rsidRPr="00544D37" w:rsidRDefault="00961DF7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9B28BD">
              <w:rPr>
                <w:rFonts w:ascii="Arial" w:eastAsia="Times New Roman" w:hAnsi="Arial" w:cs="Arial"/>
                <w:b/>
              </w:rPr>
              <w:t>Practicum II Learning Contract Measure</w:t>
            </w:r>
          </w:p>
        </w:tc>
      </w:tr>
      <w:tr w:rsidR="00961DF7" w14:paraId="72DE138B" w14:textId="77777777" w:rsidTr="009B28BD">
        <w:trPr>
          <w:jc w:val="center"/>
        </w:trPr>
        <w:tc>
          <w:tcPr>
            <w:tcW w:w="7735" w:type="dxa"/>
          </w:tcPr>
          <w:p w14:paraId="445837BF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320" w:type="dxa"/>
          </w:tcPr>
          <w:p w14:paraId="075F6CD0" w14:textId="56D189C9" w:rsidR="00961DF7" w:rsidRDefault="009B28BD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Knowledge, Skills, Values, and Cognitive &amp; Affective Process</w:t>
            </w:r>
          </w:p>
        </w:tc>
      </w:tr>
      <w:tr w:rsidR="00961DF7" w14:paraId="1117FE43" w14:textId="77777777" w:rsidTr="009B28BD">
        <w:trPr>
          <w:jc w:val="center"/>
        </w:trPr>
        <w:tc>
          <w:tcPr>
            <w:tcW w:w="7735" w:type="dxa"/>
          </w:tcPr>
          <w:p w14:paraId="4CA0AD3D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320" w:type="dxa"/>
          </w:tcPr>
          <w:p w14:paraId="4B22CCCF" w14:textId="55FBB4A7" w:rsidR="00961DF7" w:rsidRDefault="009B28BD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During Practicum II in their field placement</w:t>
            </w:r>
          </w:p>
        </w:tc>
      </w:tr>
      <w:tr w:rsidR="00961DF7" w14:paraId="56D46B83" w14:textId="77777777" w:rsidTr="009B28BD">
        <w:trPr>
          <w:jc w:val="center"/>
        </w:trPr>
        <w:tc>
          <w:tcPr>
            <w:tcW w:w="7735" w:type="dxa"/>
          </w:tcPr>
          <w:p w14:paraId="60821ABE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4320" w:type="dxa"/>
          </w:tcPr>
          <w:p w14:paraId="7A48D305" w14:textId="6AB9A8AB" w:rsidR="00961DF7" w:rsidRDefault="009B28BD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Field Instructor &amp; Field Liaison </w:t>
            </w:r>
          </w:p>
        </w:tc>
      </w:tr>
      <w:tr w:rsidR="009B28BD" w14:paraId="52175CC1" w14:textId="77777777" w:rsidTr="009B28BD">
        <w:trPr>
          <w:jc w:val="center"/>
        </w:trPr>
        <w:tc>
          <w:tcPr>
            <w:tcW w:w="7735" w:type="dxa"/>
          </w:tcPr>
          <w:p w14:paraId="2E2D74CE" w14:textId="77777777" w:rsidR="009B28BD" w:rsidRDefault="009B28BD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320" w:type="dxa"/>
          </w:tcPr>
          <w:p w14:paraId="20E6D21D" w14:textId="5D5AAC9C" w:rsidR="009B28BD" w:rsidRDefault="009B28BD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t>Students will score a 4.0 or higher (out of 5) on the Practicum II Learning Contract Measure for each Competency</w:t>
            </w:r>
          </w:p>
        </w:tc>
      </w:tr>
      <w:tr w:rsidR="009B28BD" w14:paraId="7ED76C70" w14:textId="77777777" w:rsidTr="009B28BD">
        <w:trPr>
          <w:jc w:val="center"/>
        </w:trPr>
        <w:tc>
          <w:tcPr>
            <w:tcW w:w="7735" w:type="dxa"/>
          </w:tcPr>
          <w:p w14:paraId="6768735B" w14:textId="77777777" w:rsidR="009B28BD" w:rsidRDefault="009B28BD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4320" w:type="dxa"/>
          </w:tcPr>
          <w:p w14:paraId="2D1E4F5D" w14:textId="6CD865CE" w:rsidR="009B28BD" w:rsidRDefault="009B28BD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t>85% of students will score a 4.0 or higher (out of 5) on the Practicum I Learning Contract Measure for Competency I-9.</w:t>
            </w:r>
          </w:p>
        </w:tc>
      </w:tr>
      <w:tr w:rsidR="009B28BD" w:rsidRPr="00544D37" w14:paraId="4F7001BE" w14:textId="77777777" w:rsidTr="009B28BD">
        <w:trPr>
          <w:jc w:val="center"/>
        </w:trPr>
        <w:tc>
          <w:tcPr>
            <w:tcW w:w="12055" w:type="dxa"/>
            <w:gridSpan w:val="2"/>
            <w:shd w:val="clear" w:color="auto" w:fill="E7E6E6" w:themeFill="background2"/>
          </w:tcPr>
          <w:p w14:paraId="0A3C8968" w14:textId="522717B0" w:rsidR="009B28BD" w:rsidRPr="00544D37" w:rsidRDefault="009B28BD" w:rsidP="009B28BD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>:</w:t>
            </w:r>
            <w:r>
              <w:rPr>
                <w:rFonts w:ascii="Arial" w:eastAsia="Times New Roman" w:hAnsi="Arial" w:cs="Arial"/>
                <w:b/>
              </w:rPr>
              <w:t xml:space="preserve"> Curriculum Measures</w:t>
            </w:r>
          </w:p>
        </w:tc>
      </w:tr>
      <w:tr w:rsidR="009B28BD" w14:paraId="201EC108" w14:textId="77777777" w:rsidTr="009B28BD">
        <w:trPr>
          <w:jc w:val="center"/>
        </w:trPr>
        <w:tc>
          <w:tcPr>
            <w:tcW w:w="7735" w:type="dxa"/>
          </w:tcPr>
          <w:p w14:paraId="16FFC140" w14:textId="77777777" w:rsidR="009B28BD" w:rsidRDefault="009B28BD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320" w:type="dxa"/>
          </w:tcPr>
          <w:p w14:paraId="6CA564F3" w14:textId="390CD609" w:rsidR="009B28BD" w:rsidRDefault="009B28BD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Knowledge, Skills, Values, and Cognitive &amp; Affective Process</w:t>
            </w:r>
          </w:p>
        </w:tc>
      </w:tr>
      <w:tr w:rsidR="009B28BD" w14:paraId="1D611CCA" w14:textId="77777777" w:rsidTr="009B28BD">
        <w:trPr>
          <w:jc w:val="center"/>
        </w:trPr>
        <w:tc>
          <w:tcPr>
            <w:tcW w:w="7735" w:type="dxa"/>
          </w:tcPr>
          <w:p w14:paraId="56E00208" w14:textId="77777777" w:rsidR="009B28BD" w:rsidRDefault="009B28BD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320" w:type="dxa"/>
          </w:tcPr>
          <w:p w14:paraId="6ABADA99" w14:textId="3F1E1DBB" w:rsidR="009B28BD" w:rsidRDefault="004C4D55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Classroom &amp; Assignments; SOWK 6200, SOWK 6210, SOWK 6220, SOWK 6230 SOWK 6240, SOWK 6300</w:t>
            </w:r>
          </w:p>
        </w:tc>
      </w:tr>
      <w:tr w:rsidR="009B28BD" w14:paraId="64A65A6A" w14:textId="77777777" w:rsidTr="009B28BD">
        <w:trPr>
          <w:jc w:val="center"/>
        </w:trPr>
        <w:tc>
          <w:tcPr>
            <w:tcW w:w="7735" w:type="dxa"/>
          </w:tcPr>
          <w:p w14:paraId="319A38DE" w14:textId="77777777" w:rsidR="009B28BD" w:rsidRDefault="009B28BD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4320" w:type="dxa"/>
          </w:tcPr>
          <w:p w14:paraId="04845B11" w14:textId="7CA77E3A" w:rsidR="009B28BD" w:rsidRDefault="004C4D55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Professors/Instructors</w:t>
            </w:r>
          </w:p>
        </w:tc>
      </w:tr>
      <w:tr w:rsidR="009B28BD" w14:paraId="68516CB2" w14:textId="77777777" w:rsidTr="009B28BD">
        <w:trPr>
          <w:jc w:val="center"/>
        </w:trPr>
        <w:tc>
          <w:tcPr>
            <w:tcW w:w="7735" w:type="dxa"/>
          </w:tcPr>
          <w:p w14:paraId="5CE77A09" w14:textId="77777777" w:rsidR="009B28BD" w:rsidRDefault="009B28BD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320" w:type="dxa"/>
          </w:tcPr>
          <w:p w14:paraId="374189D4" w14:textId="2E6897E8" w:rsidR="009B28BD" w:rsidRDefault="004C4D55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t>Students will score an 80% or higher (out of 100%) on Competency 1-9 key assignments in the Generalist curriculum</w:t>
            </w:r>
          </w:p>
        </w:tc>
      </w:tr>
      <w:tr w:rsidR="009B28BD" w14:paraId="79CC1EA3" w14:textId="77777777" w:rsidTr="009B28BD">
        <w:trPr>
          <w:jc w:val="center"/>
        </w:trPr>
        <w:tc>
          <w:tcPr>
            <w:tcW w:w="7735" w:type="dxa"/>
          </w:tcPr>
          <w:p w14:paraId="08F73730" w14:textId="77777777" w:rsidR="009B28BD" w:rsidRDefault="009B28BD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4320" w:type="dxa"/>
          </w:tcPr>
          <w:p w14:paraId="0F0CD175" w14:textId="30F9F92A" w:rsidR="009B28BD" w:rsidRDefault="004C4D55" w:rsidP="009B28BD">
            <w:pPr>
              <w:textAlignment w:val="baseline"/>
              <w:rPr>
                <w:rFonts w:ascii="Arial" w:eastAsia="Times New Roman" w:hAnsi="Arial" w:cs="Arial"/>
              </w:rPr>
            </w:pPr>
            <w:r>
              <w:t>85% of students will score a 4.0 or higher (out of 5) on the Practicum I Learning Contract Measure for Competency I-9.</w:t>
            </w:r>
          </w:p>
        </w:tc>
      </w:tr>
    </w:tbl>
    <w:p w14:paraId="0CE75DF7" w14:textId="77777777" w:rsidR="001F390A" w:rsidRDefault="001F390A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F83368" w14:textId="77777777" w:rsidR="001F390A" w:rsidRDefault="001F390A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09BCF7" w14:textId="77777777" w:rsidR="001F390A" w:rsidRDefault="001F390A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70AEEEC" w14:textId="77777777" w:rsidR="001F390A" w:rsidRDefault="001F390A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E84B90" w14:textId="79A3413E" w:rsidR="00372199" w:rsidRPr="00C9560D" w:rsidRDefault="00372199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  <w:r w:rsidRPr="00C9560D">
        <w:rPr>
          <w:rFonts w:ascii="Arial" w:hAnsi="Arial" w:cs="Arial"/>
          <w:b/>
          <w:bCs/>
        </w:rPr>
        <w:lastRenderedPageBreak/>
        <w:t>D</w:t>
      </w:r>
      <w:r w:rsidRPr="00C9560D">
        <w:rPr>
          <w:rFonts w:ascii="Arial" w:eastAsia="Times New Roman" w:hAnsi="Arial" w:cs="Arial"/>
          <w:b/>
          <w:bCs/>
        </w:rPr>
        <w:t>irections for completing Form AS 4</w:t>
      </w:r>
    </w:p>
    <w:p w14:paraId="31A7D517" w14:textId="77777777" w:rsidR="00372199" w:rsidRDefault="00372199" w:rsidP="00C9560D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5E84FCEA" w14:textId="481FAD91" w:rsidR="007A45A1" w:rsidRPr="00272ACA" w:rsidRDefault="00372199" w:rsidP="00372199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 xml:space="preserve">Indicate the benchmark percentage for each competency.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7A43FC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7A43FC">
        <w:rPr>
          <w:rFonts w:ascii="Arial" w:eastAsia="Times New Roman" w:hAnsi="Arial" w:cs="Arial"/>
        </w:rPr>
        <w:t>,</w:t>
      </w:r>
      <w:r w:rsidR="005907B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may add/delete columns</w:t>
      </w:r>
      <w:r w:rsidR="00C7271C">
        <w:rPr>
          <w:rFonts w:ascii="Arial" w:eastAsia="Times New Roman" w:hAnsi="Arial" w:cs="Arial"/>
        </w:rPr>
        <w:t xml:space="preserve"> and</w:t>
      </w:r>
      <w:r>
        <w:rPr>
          <w:rFonts w:ascii="Arial" w:eastAsia="Times New Roman" w:hAnsi="Arial" w:cs="Arial"/>
        </w:rPr>
        <w:t xml:space="preserve"> to accurately reflect the number of program options offered.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This is a required form.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</w:t>
      </w:r>
      <w:r w:rsidR="00F55DC6">
        <w:rPr>
          <w:rFonts w:ascii="Arial" w:eastAsia="Times New Roman" w:hAnsi="Arial" w:cs="Arial"/>
        </w:rPr>
        <w:t>. However, beyond these formatting alternations, the</w:t>
      </w:r>
      <w:r w:rsidRPr="00272ACA">
        <w:rPr>
          <w:rFonts w:ascii="Arial" w:eastAsia="Times New Roman" w:hAnsi="Arial" w:cs="Arial"/>
        </w:rPr>
        <w:t xml:space="preserve"> program may not alter the content of this form. </w:t>
      </w:r>
    </w:p>
    <w:p w14:paraId="2904C338" w14:textId="77777777" w:rsidR="00372199" w:rsidRDefault="00372199" w:rsidP="00372199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160BBBA5" w14:textId="476F86F2" w:rsidR="007A45A1" w:rsidRDefault="007A45A1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>Data Collected during the Academic Year (</w:t>
      </w:r>
      <w:r w:rsidRPr="001F390A">
        <w:rPr>
          <w:rFonts w:ascii="Arial" w:eastAsia="Times New Roman" w:hAnsi="Arial" w:cs="Arial"/>
          <w:b/>
          <w:bCs/>
        </w:rPr>
        <w:t>20</w:t>
      </w:r>
      <w:r w:rsidR="001F390A" w:rsidRPr="001F390A">
        <w:rPr>
          <w:rFonts w:ascii="Arial" w:eastAsia="Times New Roman" w:hAnsi="Arial" w:cs="Arial"/>
          <w:b/>
          <w:bCs/>
        </w:rPr>
        <w:t>21-2022</w:t>
      </w:r>
      <w:r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5CC312DB" w14:textId="686B2BC9" w:rsidR="00946183" w:rsidRPr="00B357ED" w:rsidRDefault="00946183" w:rsidP="009461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t>Program Option #1</w:t>
      </w:r>
      <w:r w:rsidR="00B35FF2">
        <w:rPr>
          <w:rFonts w:ascii="Arial" w:eastAsia="Times New Roman" w:hAnsi="Arial" w:cs="Arial"/>
          <w:b/>
          <w:bCs/>
        </w:rPr>
        <w:t>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 w:rsidR="001F390A">
        <w:rPr>
          <w:rFonts w:ascii="Arial" w:eastAsia="Times New Roman" w:hAnsi="Arial" w:cs="Arial"/>
          <w:b/>
          <w:bCs/>
        </w:rPr>
        <w:t>Tennessee State University, Nashville, TN On-Ground/Hybrid Model</w:t>
      </w:r>
    </w:p>
    <w:p w14:paraId="5E055089" w14:textId="77777777" w:rsidR="00946183" w:rsidRDefault="00946183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3777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179"/>
        <w:gridCol w:w="2700"/>
        <w:gridCol w:w="1710"/>
        <w:gridCol w:w="1350"/>
        <w:gridCol w:w="1800"/>
        <w:gridCol w:w="2250"/>
      </w:tblGrid>
      <w:tr w:rsidR="00444D06" w:rsidRPr="00B979F0" w14:paraId="09933C5B" w14:textId="77777777" w:rsidTr="00457842">
        <w:trPr>
          <w:trHeight w:val="990"/>
        </w:trPr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560C1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DA3DA" w14:textId="749C4E26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 w:rsidR="009E35ED">
              <w:rPr>
                <w:rFonts w:ascii="Arial" w:eastAsia="Times New Roman" w:hAnsi="Arial" w:cs="Arial"/>
                <w:b/>
                <w:bCs/>
              </w:rPr>
              <w:t xml:space="preserve"> (%)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42323" w14:textId="77777777" w:rsidR="00D2444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60148334" w14:textId="7C134CAC" w:rsidR="00D24440" w:rsidRDefault="001F390A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%</w:t>
            </w:r>
          </w:p>
          <w:p w14:paraId="2DB3D6EF" w14:textId="1F74D4CD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(AREA OF SPECIALIZED PRACTICE)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1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968A9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0641136F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5B2D72" w:rsidRPr="00B979F0" w14:paraId="705BBA38" w14:textId="77777777" w:rsidTr="007E6527">
        <w:trPr>
          <w:trHeight w:val="1443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F16EB" w14:textId="6C3E431B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F277C" w14:textId="2BA160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AB277" w14:textId="68FE803B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D40B8" w14:textId="068A50D2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</w:p>
          <w:p w14:paraId="7788A33D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FEB578A" w14:textId="710CFEB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n = </w:t>
            </w:r>
            <w:r w:rsidR="00923E55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A370E" w14:textId="6A946453" w:rsidR="005B2D72" w:rsidRPr="00B979F0" w:rsidRDefault="00B91873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Generalist Practice Average</w:t>
            </w:r>
          </w:p>
          <w:p w14:paraId="5B6ED978" w14:textId="034B45A9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699B213" w14:textId="679DD8D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n = </w:t>
            </w:r>
            <w:r w:rsidR="00457842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2558F" w14:textId="77777777" w:rsidR="00B91873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</w:t>
            </w:r>
            <w:r w:rsidR="00B91873">
              <w:rPr>
                <w:rFonts w:ascii="Arial" w:eastAsia="Times New Roman" w:hAnsi="Arial" w:cs="Arial"/>
                <w:b/>
                <w:bCs/>
              </w:rPr>
              <w:t xml:space="preserve">dvanced Generalist </w:t>
            </w:r>
          </w:p>
          <w:p w14:paraId="115168CF" w14:textId="0348E2F4" w:rsidR="005B2D72" w:rsidRPr="00B979F0" w:rsidRDefault="00B91873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Practice</w:t>
            </w:r>
            <w:r w:rsidR="005B2D72" w:rsidRPr="00B979F0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7B2E81DF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2393C73" w14:textId="149C3371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n = </w:t>
            </w:r>
            <w:r w:rsidR="00457842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9A129" w14:textId="35AC5AC5" w:rsidR="005B2D72" w:rsidRPr="00B91873" w:rsidRDefault="00B91873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1873">
              <w:rPr>
                <w:rFonts w:ascii="Arial" w:eastAsia="Times New Roman" w:hAnsi="Arial" w:cs="Arial"/>
                <w:b/>
                <w:bCs/>
              </w:rPr>
              <w:t>Advanced Generalist Practice Average</w:t>
            </w:r>
          </w:p>
          <w:p w14:paraId="302315D4" w14:textId="77777777" w:rsidR="00B91873" w:rsidRPr="00B979F0" w:rsidRDefault="00B91873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D7AF025" w14:textId="24A54816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n = </w:t>
            </w:r>
            <w:r w:rsidR="00457842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</w:tr>
      <w:tr w:rsidR="001F390A" w:rsidRPr="00B979F0" w14:paraId="390FD27B" w14:textId="77777777" w:rsidTr="007E6527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327E5" w14:textId="3EAD7AB8" w:rsidR="001F390A" w:rsidRPr="00B979F0" w:rsidRDefault="001F390A" w:rsidP="001F39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EC772" w14:textId="77777777" w:rsidR="006E527F" w:rsidRDefault="001F390A" w:rsidP="001F390A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6E527F">
              <w:rPr>
                <w:b/>
                <w:bCs/>
              </w:rPr>
              <w:t>Measurement #1:</w:t>
            </w:r>
            <w:r w:rsidRPr="00286FAE">
              <w:t xml:space="preserve"> 85% of students will score a 4.0 or higher (out of 5) on the Practicum I Learning Contract Measure for Competency I. </w:t>
            </w:r>
          </w:p>
          <w:p w14:paraId="705E3642" w14:textId="3F163C80" w:rsidR="001F390A" w:rsidRPr="00B979F0" w:rsidRDefault="001F390A" w:rsidP="001F39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6E527F">
              <w:rPr>
                <w:b/>
                <w:bCs/>
              </w:rPr>
              <w:t>Measurement #2:</w:t>
            </w:r>
            <w:r w:rsidRPr="00286FAE">
              <w:t xml:space="preserve"> 85% of students will score an 80% or higher (out of 100%) on the SOWK 6000 Term Paper.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CAD96" w14:textId="5B1B86D2" w:rsidR="006E527F" w:rsidRDefault="001F390A" w:rsidP="006E527F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6E527F">
              <w:rPr>
                <w:b/>
                <w:bCs/>
              </w:rPr>
              <w:t>Measurement #1:</w:t>
            </w:r>
            <w:r w:rsidRPr="00286FAE">
              <w:t xml:space="preserve"> 85% of students will score a 4.0 or higher (out of 5) on the Practicum I</w:t>
            </w:r>
            <w:r w:rsidR="006E527F">
              <w:t xml:space="preserve">I </w:t>
            </w:r>
            <w:r w:rsidRPr="00286FAE">
              <w:t xml:space="preserve">Learning Contract Measure for Competency I. </w:t>
            </w:r>
          </w:p>
          <w:p w14:paraId="69547969" w14:textId="592C392B" w:rsidR="001F390A" w:rsidRPr="00B979F0" w:rsidRDefault="001F390A" w:rsidP="001F39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6E527F">
              <w:rPr>
                <w:b/>
                <w:bCs/>
              </w:rPr>
              <w:t>Measurement #2:</w:t>
            </w:r>
            <w:r w:rsidRPr="00286FAE">
              <w:t xml:space="preserve"> 85% of students will score an 80% or higher (out of 100%) on the SOWK 6200 Final Paper.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3AFB3" w14:textId="09CC2C37" w:rsidR="00457842" w:rsidRDefault="00457842" w:rsidP="00457842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 w:rsidR="00F22CC1">
              <w:rPr>
                <w:b/>
                <w:bCs/>
              </w:rPr>
              <w:t xml:space="preserve"> </w:t>
            </w:r>
            <w:r w:rsidR="00F22CC1" w:rsidRPr="00F22CC1">
              <w:t>83%</w:t>
            </w:r>
          </w:p>
          <w:p w14:paraId="68C29FA9" w14:textId="2A7B4618" w:rsidR="00457842" w:rsidRPr="00B979F0" w:rsidRDefault="00E16010" w:rsidP="004578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6E527F">
              <w:rPr>
                <w:b/>
                <w:bCs/>
              </w:rPr>
              <w:t>Measurement #2:</w:t>
            </w:r>
            <w:r w:rsidR="00F22CC1">
              <w:rPr>
                <w:b/>
                <w:bCs/>
              </w:rPr>
              <w:t xml:space="preserve"> </w:t>
            </w:r>
            <w:r w:rsidR="00F22CC1" w:rsidRPr="00F22CC1">
              <w:t>83%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41387" w14:textId="1DA2EB3C" w:rsidR="001F390A" w:rsidRPr="00B979F0" w:rsidRDefault="007E6527" w:rsidP="001F39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F22CC1">
              <w:t>83%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871EA" w14:textId="21C8CCEC" w:rsidR="00E16010" w:rsidRDefault="00E16010" w:rsidP="00E16010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 w:rsidR="007E6527">
              <w:rPr>
                <w:b/>
                <w:bCs/>
              </w:rPr>
              <w:t xml:space="preserve"> </w:t>
            </w:r>
            <w:r w:rsidR="007E6527" w:rsidRPr="007E6527">
              <w:t>100%</w:t>
            </w:r>
          </w:p>
          <w:p w14:paraId="17F35B2E" w14:textId="77777777" w:rsidR="001F390A" w:rsidRDefault="00E16010" w:rsidP="00E16010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#2:</w:t>
            </w:r>
          </w:p>
          <w:p w14:paraId="391DE28F" w14:textId="3A8AB7B9" w:rsidR="007E6527" w:rsidRPr="007E6527" w:rsidRDefault="007E6527" w:rsidP="00E160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E6527">
              <w:t>100%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B5C47" w14:textId="768B3C52" w:rsidR="001F390A" w:rsidRPr="00B979F0" w:rsidRDefault="001A5332" w:rsidP="001F39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</w:tr>
      <w:tr w:rsidR="005B2D72" w:rsidRPr="00B979F0" w14:paraId="0AC3C9E1" w14:textId="77777777" w:rsidTr="007E6527">
        <w:trPr>
          <w:trHeight w:val="64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A857D" w14:textId="46C66106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2: Engage Diversity and Difference in Practice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D7BCF" w14:textId="1503352D" w:rsidR="005B2D72" w:rsidRDefault="0013675D" w:rsidP="0013675D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13675D">
              <w:rPr>
                <w:b/>
                <w:bCs/>
              </w:rPr>
              <w:t>Measurement #1:</w:t>
            </w:r>
            <w:r>
              <w:t xml:space="preserve"> 85% of students will score a 4.0 or higher (out of 5) on the Practicum I Learning Contract Measure for Competency 2.</w:t>
            </w:r>
          </w:p>
          <w:p w14:paraId="1CACB78C" w14:textId="626EB61F" w:rsidR="0013675D" w:rsidRDefault="0013675D" w:rsidP="0013675D">
            <w:pPr>
              <w:spacing w:after="0" w:line="240" w:lineRule="auto"/>
              <w:textAlignment w:val="baseline"/>
            </w:pPr>
            <w:r w:rsidRPr="0013675D">
              <w:rPr>
                <w:b/>
                <w:bCs/>
              </w:rPr>
              <w:t>Measurement #2:</w:t>
            </w:r>
            <w:r>
              <w:t xml:space="preserve"> 85% of students will score an 80% or higher (out of 100%) on the SOWK 6010 Term Paper.</w:t>
            </w:r>
          </w:p>
          <w:p w14:paraId="41AFC6DB" w14:textId="6205A3E5" w:rsidR="0013675D" w:rsidRPr="00B979F0" w:rsidRDefault="0013675D" w:rsidP="00136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496B1" w14:textId="1FD2E2EE" w:rsidR="005B2D72" w:rsidRDefault="0013675D" w:rsidP="0013675D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13675D">
              <w:rPr>
                <w:b/>
                <w:bCs/>
              </w:rPr>
              <w:t>Measurement #1:</w:t>
            </w:r>
            <w:r>
              <w:t xml:space="preserve"> 85% of students will score a 4.0 or higher (out of 5) on the Practicum II Learning Contract Measure for Competency 2.</w:t>
            </w:r>
          </w:p>
          <w:p w14:paraId="0F6C8D1D" w14:textId="2EFF263F" w:rsidR="0013675D" w:rsidRPr="00B979F0" w:rsidRDefault="0013675D" w:rsidP="00136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13675D">
              <w:rPr>
                <w:b/>
                <w:bCs/>
              </w:rPr>
              <w:t>Measurement #2:</w:t>
            </w:r>
            <w:r>
              <w:t xml:space="preserve"> 85% of students will score an 80% or higher (out of 100%) on the SOWK 6300 Empirical EBP Paper.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BEFF3" w14:textId="77777777" w:rsidR="00F22CC1" w:rsidRDefault="00F22CC1" w:rsidP="00F22CC1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  <w:p w14:paraId="526E44EF" w14:textId="50812FC4" w:rsidR="005B2D72" w:rsidRPr="00B979F0" w:rsidRDefault="00F22CC1" w:rsidP="00F22C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E527F">
              <w:rPr>
                <w:b/>
                <w:bCs/>
              </w:rPr>
              <w:t>Measurement #2: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775E4" w14:textId="0E271BAA" w:rsidR="005B2D72" w:rsidRPr="00B979F0" w:rsidRDefault="007E6527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22CC1">
              <w:t>83%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4E95C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7E6527">
              <w:t>100%</w:t>
            </w:r>
          </w:p>
          <w:p w14:paraId="79A9323B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#2:</w:t>
            </w:r>
          </w:p>
          <w:p w14:paraId="15528957" w14:textId="6AF8EA08" w:rsidR="005B2D72" w:rsidRPr="00B979F0" w:rsidRDefault="007E6527" w:rsidP="007E65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E03C8" w14:textId="56961039" w:rsidR="005B2D72" w:rsidRPr="00B979F0" w:rsidRDefault="001A533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</w:tr>
      <w:tr w:rsidR="0014469F" w:rsidRPr="00B979F0" w14:paraId="14CCAF11" w14:textId="77777777" w:rsidTr="007E6527">
        <w:trPr>
          <w:trHeight w:val="61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47563" w14:textId="3EA45004" w:rsidR="0014469F" w:rsidRPr="00B979F0" w:rsidRDefault="0014469F" w:rsidP="001446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18EDC" w14:textId="77777777" w:rsidR="0014469F" w:rsidRDefault="0014469F" w:rsidP="0014469F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14469F">
              <w:rPr>
                <w:b/>
                <w:bCs/>
              </w:rPr>
              <w:t>Measurement #1:</w:t>
            </w:r>
            <w:r w:rsidRPr="005D5B0A">
              <w:t xml:space="preserve"> 85% of students will score a 4.0 or higher (out of 5) on the Practicum I Learning Contract Measure for Competency 3. </w:t>
            </w:r>
          </w:p>
          <w:p w14:paraId="55B816BA" w14:textId="71706155" w:rsidR="0014469F" w:rsidRPr="00B979F0" w:rsidRDefault="0014469F" w:rsidP="001446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14469F">
              <w:rPr>
                <w:b/>
                <w:bCs/>
              </w:rPr>
              <w:t>Measurement #2:</w:t>
            </w:r>
            <w:r>
              <w:t xml:space="preserve"> 85% of students will score an 80% or higher (out of 100%) on the SOWK 6110 Social Justice Project.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F3771" w14:textId="77777777" w:rsidR="0014469F" w:rsidRDefault="0014469F" w:rsidP="0014469F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14469F">
              <w:rPr>
                <w:b/>
                <w:bCs/>
              </w:rPr>
              <w:t>Measurement #1:</w:t>
            </w:r>
            <w:r w:rsidRPr="005D5B0A">
              <w:t xml:space="preserve"> 85% of students will score a 4.0 or higher (out of 5) on the Practicum II Learning Contract Measure for Competency 3. </w:t>
            </w:r>
          </w:p>
          <w:p w14:paraId="124CCD84" w14:textId="66336431" w:rsidR="0014469F" w:rsidRPr="00B979F0" w:rsidRDefault="0014469F" w:rsidP="001446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14469F">
              <w:rPr>
                <w:b/>
                <w:bCs/>
              </w:rPr>
              <w:t>Measurement #2:</w:t>
            </w:r>
            <w:r>
              <w:t xml:space="preserve"> 85% of students will score an 80% or higher (out of 100%) on the SOWK 6230 Final Exam.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26107" w14:textId="77777777" w:rsidR="00F22CC1" w:rsidRDefault="00F22CC1" w:rsidP="00F22CC1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  <w:p w14:paraId="277502AB" w14:textId="6720EF74" w:rsidR="0014469F" w:rsidRPr="00B979F0" w:rsidRDefault="00F22CC1" w:rsidP="00F22C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E527F">
              <w:rPr>
                <w:b/>
                <w:bCs/>
              </w:rPr>
              <w:t>Measurement #2: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4190F" w14:textId="0D5D0B73" w:rsidR="0014469F" w:rsidRPr="00B979F0" w:rsidRDefault="007E6527" w:rsidP="001446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22CC1">
              <w:t>83%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6CBC8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7E6527">
              <w:t>100%</w:t>
            </w:r>
          </w:p>
          <w:p w14:paraId="3984A26E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#2:</w:t>
            </w:r>
          </w:p>
          <w:p w14:paraId="05724479" w14:textId="30582995" w:rsidR="0014469F" w:rsidRPr="00B979F0" w:rsidRDefault="007E6527" w:rsidP="007E65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7F69C" w14:textId="55F92D0D" w:rsidR="0014469F" w:rsidRPr="00B979F0" w:rsidRDefault="001A5332" w:rsidP="001446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</w:tr>
      <w:tr w:rsidR="005B2D72" w:rsidRPr="00B979F0" w14:paraId="716FD385" w14:textId="77777777" w:rsidTr="007E6527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4E457" w14:textId="0D58F5A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26DEC" w14:textId="77777777" w:rsidR="005B2D72" w:rsidRDefault="0014469F" w:rsidP="0014469F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14469F">
              <w:rPr>
                <w:b/>
                <w:bCs/>
              </w:rPr>
              <w:t>Measurement #1:</w:t>
            </w:r>
            <w:r>
              <w:t xml:space="preserve"> 85% of students will score a 4.0 or higher (out of 5) on the Practicum I Learning Contract Measure for Competency 4.</w:t>
            </w:r>
          </w:p>
          <w:p w14:paraId="389883D2" w14:textId="693C7EE5" w:rsidR="0014469F" w:rsidRPr="00B979F0" w:rsidRDefault="0014469F" w:rsidP="001446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14469F">
              <w:rPr>
                <w:b/>
                <w:bCs/>
              </w:rPr>
              <w:t>Measurement #2:</w:t>
            </w:r>
            <w:r>
              <w:t xml:space="preserve"> benchmarks 85% of students will score an </w:t>
            </w:r>
            <w:r>
              <w:lastRenderedPageBreak/>
              <w:t>80% or higher (out of 100%) on the SOWK 6020 Research Proposal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E2239" w14:textId="77777777" w:rsidR="005B2D72" w:rsidRDefault="0014469F" w:rsidP="0014469F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14469F">
              <w:rPr>
                <w:b/>
                <w:bCs/>
              </w:rPr>
              <w:lastRenderedPageBreak/>
              <w:t>Measurement #1:</w:t>
            </w:r>
            <w:r>
              <w:t xml:space="preserve"> 85% of students will score a 4.0 or higher (out of 5) on the Practicum II Learning Contract Measure for Competency 4.</w:t>
            </w:r>
          </w:p>
          <w:p w14:paraId="4E05DB31" w14:textId="699F5994" w:rsidR="0014469F" w:rsidRPr="00B979F0" w:rsidRDefault="0014469F" w:rsidP="001446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14469F">
              <w:rPr>
                <w:b/>
                <w:bCs/>
              </w:rPr>
              <w:t>Measurement #2:</w:t>
            </w:r>
            <w:r>
              <w:t xml:space="preserve"> 85% of students will score an 80% or higher (out of 100%) on the </w:t>
            </w:r>
            <w:r>
              <w:lastRenderedPageBreak/>
              <w:t>SOWK 6300 Empirical EBP Paper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F31E5" w14:textId="77777777" w:rsidR="00F22CC1" w:rsidRDefault="00F22CC1" w:rsidP="00F22CC1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lastRenderedPageBreak/>
              <w:t>Measurement #1: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  <w:p w14:paraId="51B6C0B7" w14:textId="117A0898" w:rsidR="005B2D72" w:rsidRPr="00B979F0" w:rsidRDefault="00F22CC1" w:rsidP="00F22C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E527F">
              <w:rPr>
                <w:b/>
                <w:bCs/>
              </w:rPr>
              <w:t>Measurement #2: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C051E" w14:textId="458CE137" w:rsidR="005B2D72" w:rsidRPr="00B979F0" w:rsidRDefault="007E6527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22CC1">
              <w:t>83%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007E1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7E6527">
              <w:t>100%</w:t>
            </w:r>
          </w:p>
          <w:p w14:paraId="507B18E8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#2:</w:t>
            </w:r>
          </w:p>
          <w:p w14:paraId="472D4B88" w14:textId="1D7751C7" w:rsidR="005B2D72" w:rsidRPr="00B979F0" w:rsidRDefault="007E6527" w:rsidP="007E65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027B3" w14:textId="53423D77" w:rsidR="005B2D72" w:rsidRPr="00B979F0" w:rsidRDefault="001A533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</w:tr>
      <w:tr w:rsidR="005B2D72" w:rsidRPr="00B979F0" w14:paraId="6CF4B6F3" w14:textId="77777777" w:rsidTr="007E6527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278D2" w14:textId="3B51775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D43E5" w14:textId="4CB20C33" w:rsidR="00401C9F" w:rsidRDefault="00401C9F" w:rsidP="00F622C0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F622C0">
              <w:rPr>
                <w:b/>
                <w:bCs/>
              </w:rPr>
              <w:t>Measurement #1:</w:t>
            </w:r>
            <w:r>
              <w:t xml:space="preserve"> 85% of students will score a 4.0 or higher (out of 5) on the Practicum I Learning Contract Measure for Competency 5.</w:t>
            </w:r>
          </w:p>
          <w:p w14:paraId="61B1F285" w14:textId="04DF231B" w:rsidR="00401C9F" w:rsidRPr="00B979F0" w:rsidRDefault="00401C9F" w:rsidP="00F622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F622C0">
              <w:rPr>
                <w:b/>
                <w:bCs/>
              </w:rPr>
              <w:t>Measurement #2:</w:t>
            </w:r>
            <w:r>
              <w:t xml:space="preserve"> 85% of students will score an 80% or higher (out of 100%) on the SOWK 6030 Final Exam.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C6763" w14:textId="77777777" w:rsidR="005B2D72" w:rsidRDefault="00F622C0" w:rsidP="00F622C0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404CBE">
              <w:rPr>
                <w:b/>
                <w:bCs/>
              </w:rPr>
              <w:t>Measurement #1:</w:t>
            </w:r>
            <w:r>
              <w:t xml:space="preserve"> 85% of students will score a 4.0 or higher (out of 5) on the Practicum II Learning Contract Measure for Competency 5.</w:t>
            </w:r>
          </w:p>
          <w:p w14:paraId="02B1B72E" w14:textId="71224CF9" w:rsidR="00404CBE" w:rsidRPr="00404CBE" w:rsidRDefault="00404CBE" w:rsidP="00F622C0">
            <w:pPr>
              <w:spacing w:after="0" w:line="240" w:lineRule="auto"/>
              <w:textAlignment w:val="baseline"/>
            </w:pPr>
            <w:r w:rsidRPr="00404CBE">
              <w:rPr>
                <w:b/>
                <w:bCs/>
              </w:rPr>
              <w:t>Measurement #2:</w:t>
            </w:r>
            <w:r>
              <w:t xml:space="preserve"> 85% of students will score an 80% or higher (out of 100%) on the SOWK 6240 Social Policy Analysis Paper.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86000" w14:textId="77777777" w:rsidR="00F22CC1" w:rsidRDefault="00F22CC1" w:rsidP="00F22CC1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  <w:p w14:paraId="76CD1189" w14:textId="03779CFF" w:rsidR="005B2D72" w:rsidRPr="00B979F0" w:rsidRDefault="00F22CC1" w:rsidP="00F22C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E527F">
              <w:rPr>
                <w:b/>
                <w:bCs/>
              </w:rPr>
              <w:t>Measurement #2: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6ACF5" w14:textId="79C52796" w:rsidR="005B2D72" w:rsidRPr="00B979F0" w:rsidRDefault="007E6527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22CC1">
              <w:t>83%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CF672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7E6527">
              <w:t>100%</w:t>
            </w:r>
          </w:p>
          <w:p w14:paraId="6D574BC1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#2:</w:t>
            </w:r>
          </w:p>
          <w:p w14:paraId="4AC60B0B" w14:textId="49020ADF" w:rsidR="005B2D72" w:rsidRPr="00B979F0" w:rsidRDefault="007E6527" w:rsidP="007E65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E2D18" w14:textId="2F3CCDBB" w:rsidR="005B2D72" w:rsidRPr="00B979F0" w:rsidRDefault="001A533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</w:tr>
      <w:tr w:rsidR="005B2D72" w:rsidRPr="00B979F0" w14:paraId="41372A28" w14:textId="77777777" w:rsidTr="007E6527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B8231" w14:textId="539850B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92586" w14:textId="37DC24EB" w:rsidR="005B2D72" w:rsidRDefault="00BF62EC" w:rsidP="00A868D4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BF62EC">
              <w:rPr>
                <w:b/>
                <w:bCs/>
              </w:rPr>
              <w:t>Measurement #1: 85</w:t>
            </w:r>
            <w:r>
              <w:t>% of students will score a 4.0 or higher (out of 5) on the Practicum I Learning Contract Measure for Competency 6.</w:t>
            </w:r>
          </w:p>
          <w:p w14:paraId="515E334B" w14:textId="5FA242C6" w:rsidR="00BF62EC" w:rsidRPr="00B979F0" w:rsidRDefault="00BF62EC" w:rsidP="00A868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F62EC">
              <w:rPr>
                <w:b/>
                <w:bCs/>
              </w:rPr>
              <w:t>Measurement #2:</w:t>
            </w:r>
            <w:r>
              <w:t xml:space="preserve"> 85% of students will score an 80% or higher (out of 100%) on the SOWK 6000 Term Paper.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63B16" w14:textId="0B7DBB17" w:rsidR="005B2D72" w:rsidRDefault="00BF62EC" w:rsidP="00BF62EC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A868D4">
              <w:rPr>
                <w:b/>
                <w:bCs/>
              </w:rPr>
              <w:t>Measurement #1:</w:t>
            </w:r>
            <w:r>
              <w:t xml:space="preserve"> 85% of students will score a 4.0 or higher (out of 5) on the Practicum II Learning Contract Measure for Competency 6.</w:t>
            </w:r>
          </w:p>
          <w:p w14:paraId="01E370F0" w14:textId="3C171C66" w:rsidR="00BF62EC" w:rsidRDefault="00A868D4" w:rsidP="00A868D4">
            <w:pPr>
              <w:spacing w:after="0" w:line="240" w:lineRule="auto"/>
              <w:textAlignment w:val="baseline"/>
            </w:pPr>
            <w:r w:rsidRPr="00A868D4">
              <w:rPr>
                <w:b/>
                <w:bCs/>
              </w:rPr>
              <w:softHyphen/>
            </w:r>
            <w:r w:rsidRPr="00A868D4">
              <w:rPr>
                <w:b/>
                <w:bCs/>
              </w:rPr>
              <w:softHyphen/>
            </w:r>
            <w:r w:rsidRPr="00A868D4">
              <w:rPr>
                <w:b/>
                <w:bCs/>
              </w:rPr>
              <w:softHyphen/>
              <w:t>Measurement #2:</w:t>
            </w:r>
            <w:r>
              <w:t xml:space="preserve"> 85% of students will score an 80% or higher (out of 100%) on the SOWK 6200 Final Paper.</w:t>
            </w:r>
          </w:p>
          <w:p w14:paraId="25E2A582" w14:textId="45810682" w:rsidR="00BF62EC" w:rsidRPr="00B979F0" w:rsidRDefault="00BF62EC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E9092" w14:textId="77777777" w:rsidR="00F22CC1" w:rsidRDefault="00F22CC1" w:rsidP="00F22CC1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  <w:p w14:paraId="02F42DDE" w14:textId="758CF1C6" w:rsidR="005B2D72" w:rsidRPr="00B979F0" w:rsidRDefault="00F22CC1" w:rsidP="00F22C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E527F">
              <w:rPr>
                <w:b/>
                <w:bCs/>
              </w:rPr>
              <w:t>Measurement #2: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0559E" w14:textId="63D86196" w:rsidR="005B2D72" w:rsidRPr="00B979F0" w:rsidRDefault="007E6527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22CC1">
              <w:t>83%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7EC3E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7E6527">
              <w:t>100%</w:t>
            </w:r>
          </w:p>
          <w:p w14:paraId="23DF018F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#2:</w:t>
            </w:r>
          </w:p>
          <w:p w14:paraId="78318289" w14:textId="3D4B8851" w:rsidR="005B2D72" w:rsidRPr="00B979F0" w:rsidRDefault="007E6527" w:rsidP="007E65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986818" w14:textId="77777777" w:rsidR="005B2D72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47BDA9F" w14:textId="77777777" w:rsidR="001A5332" w:rsidRDefault="001A5332" w:rsidP="001A5332">
            <w:pPr>
              <w:rPr>
                <w:rFonts w:ascii="Arial" w:eastAsia="Times New Roman" w:hAnsi="Arial" w:cs="Arial"/>
              </w:rPr>
            </w:pPr>
          </w:p>
          <w:p w14:paraId="550CE057" w14:textId="77777777" w:rsidR="001A5332" w:rsidRDefault="001A5332" w:rsidP="001A5332">
            <w:pPr>
              <w:rPr>
                <w:rFonts w:ascii="Arial" w:eastAsia="Times New Roman" w:hAnsi="Arial" w:cs="Arial"/>
              </w:rPr>
            </w:pPr>
          </w:p>
          <w:p w14:paraId="3459F696" w14:textId="7A55A909" w:rsidR="001A5332" w:rsidRDefault="001A5332" w:rsidP="001A5332">
            <w:pPr>
              <w:jc w:val="center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  <w:p w14:paraId="5B17F5A2" w14:textId="6A0747CA" w:rsidR="001A5332" w:rsidRPr="001A5332" w:rsidRDefault="001A5332" w:rsidP="001A5332">
            <w:pPr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1F76E86A" w14:textId="77777777" w:rsidTr="007E6527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9265B" w14:textId="482D76E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A43BA" w14:textId="526D59A8" w:rsidR="005B2D72" w:rsidRDefault="00A868D4" w:rsidP="00196A33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196A33">
              <w:rPr>
                <w:b/>
                <w:bCs/>
              </w:rPr>
              <w:t xml:space="preserve">Measurement #1: </w:t>
            </w:r>
            <w:r w:rsidRPr="00196A33">
              <w:t>85%</w:t>
            </w:r>
            <w:r>
              <w:t xml:space="preserve"> of students will score a 4.0 or higher (out of 5) on the Practicum I Learning Contract Measure for Competency 7.</w:t>
            </w:r>
          </w:p>
          <w:p w14:paraId="03216B7F" w14:textId="68A84ECE" w:rsidR="00196A33" w:rsidRPr="00196A33" w:rsidRDefault="00196A33" w:rsidP="00196A33">
            <w:pPr>
              <w:spacing w:after="0" w:line="240" w:lineRule="auto"/>
              <w:textAlignment w:val="baseline"/>
            </w:pPr>
            <w:r w:rsidRPr="00196A33">
              <w:rPr>
                <w:b/>
                <w:bCs/>
              </w:rPr>
              <w:lastRenderedPageBreak/>
              <w:t>Measurement #2:</w:t>
            </w:r>
            <w:r>
              <w:t xml:space="preserve"> 85% of students will score an 80% or higher (out of 100%) on the SOWK 6100 Community Assessment.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2F042" w14:textId="16A40CBA" w:rsidR="005B2D72" w:rsidRDefault="00196A33" w:rsidP="009D1315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9D1315">
              <w:rPr>
                <w:b/>
                <w:bCs/>
              </w:rPr>
              <w:lastRenderedPageBreak/>
              <w:t>Measurement #1:</w:t>
            </w:r>
            <w:r>
              <w:t xml:space="preserve"> 85% of students will score a 4.0 or higher (out of 5) on the Practicum II Learning Contract Measure for Competency 7.</w:t>
            </w:r>
          </w:p>
          <w:p w14:paraId="3425931F" w14:textId="548DE318" w:rsidR="00196A33" w:rsidRPr="00B979F0" w:rsidRDefault="009D1315" w:rsidP="009D13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D1315">
              <w:rPr>
                <w:b/>
                <w:bCs/>
              </w:rPr>
              <w:t>Measurement #2:</w:t>
            </w:r>
            <w:r>
              <w:t xml:space="preserve"> 85% of students will score an 80% or </w:t>
            </w:r>
            <w:r>
              <w:lastRenderedPageBreak/>
              <w:t>higher (out of 100%) on the SOWK 6210 Term Paper.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436BC" w14:textId="77777777" w:rsidR="00F22CC1" w:rsidRDefault="00F22CC1" w:rsidP="00F22CC1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lastRenderedPageBreak/>
              <w:t>Measurement #1: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  <w:p w14:paraId="2089D7A5" w14:textId="7754A33C" w:rsidR="005B2D72" w:rsidRPr="00B979F0" w:rsidRDefault="00F22CC1" w:rsidP="00F22C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E527F">
              <w:rPr>
                <w:b/>
                <w:bCs/>
              </w:rPr>
              <w:t>Measurement #2: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29514" w14:textId="5F2C1F36" w:rsidR="005B2D72" w:rsidRPr="00B979F0" w:rsidRDefault="007E6527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22CC1">
              <w:t>83%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C367F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7E6527">
              <w:t>100%</w:t>
            </w:r>
          </w:p>
          <w:p w14:paraId="31E36D66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#2:</w:t>
            </w:r>
          </w:p>
          <w:p w14:paraId="40BE0CB0" w14:textId="7CE8A28E" w:rsidR="005B2D72" w:rsidRPr="00B979F0" w:rsidRDefault="007E6527" w:rsidP="007E65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F6FF5" w14:textId="4342C896" w:rsidR="005B2D72" w:rsidRPr="00B979F0" w:rsidRDefault="001A533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</w:tr>
      <w:tr w:rsidR="005B2D72" w:rsidRPr="00B979F0" w14:paraId="721B8E24" w14:textId="77777777" w:rsidTr="007E6527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EFF41" w14:textId="345CC670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DBEF3" w14:textId="13C67D91" w:rsidR="005B2D72" w:rsidRDefault="00214B71" w:rsidP="00214B71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214B71">
              <w:rPr>
                <w:b/>
                <w:bCs/>
              </w:rPr>
              <w:t>Measurement #1:</w:t>
            </w:r>
            <w:r>
              <w:t xml:space="preserve"> 85% of students will score a 4.0 or higher (out of 5) on the Practicum I Learning Contract Measure for Competency 8.</w:t>
            </w:r>
          </w:p>
          <w:p w14:paraId="4D5324CC" w14:textId="0C852A6E" w:rsidR="00214B71" w:rsidRPr="00B979F0" w:rsidRDefault="00214B71" w:rsidP="00214B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214B71">
              <w:rPr>
                <w:b/>
                <w:bCs/>
              </w:rPr>
              <w:t>Measurement #2:</w:t>
            </w:r>
            <w:r>
              <w:t xml:space="preserve"> 85% of students will score an 80% or higher (out of 100%) on the SOWK 6100 Community Assessment.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CC1707" w14:textId="7B88057A" w:rsidR="005B2D72" w:rsidRDefault="004003CB" w:rsidP="004003CB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4003CB">
              <w:rPr>
                <w:b/>
                <w:bCs/>
              </w:rPr>
              <w:t>Measurement #1:</w:t>
            </w:r>
            <w:r>
              <w:t xml:space="preserve"> 85% of students will score a 4.0 or higher (out of 5) on the Practicum II Learning Contract Measure for Competency 8.</w:t>
            </w:r>
          </w:p>
          <w:p w14:paraId="380CE63C" w14:textId="466B3387" w:rsidR="004003CB" w:rsidRDefault="004003CB" w:rsidP="004003CB">
            <w:pPr>
              <w:spacing w:after="0" w:line="240" w:lineRule="auto"/>
              <w:textAlignment w:val="baseline"/>
            </w:pPr>
            <w:r w:rsidRPr="004003CB">
              <w:rPr>
                <w:b/>
                <w:bCs/>
              </w:rPr>
              <w:t>Measurement #2:</w:t>
            </w:r>
            <w:r>
              <w:t xml:space="preserve"> 85% of students will score an 80% or higher (out of 100%) on the SOWK 6220 Group Presentation.</w:t>
            </w:r>
          </w:p>
          <w:p w14:paraId="09B78B31" w14:textId="6443C43C" w:rsidR="004003CB" w:rsidRPr="00B979F0" w:rsidRDefault="004003CB" w:rsidP="00400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0725F1" w14:textId="77777777" w:rsidR="00F22CC1" w:rsidRDefault="00F22CC1" w:rsidP="00F22CC1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  <w:p w14:paraId="61638B8C" w14:textId="7E474CD0" w:rsidR="005B2D72" w:rsidRPr="00B979F0" w:rsidRDefault="00F22CC1" w:rsidP="00F22C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E527F">
              <w:rPr>
                <w:b/>
                <w:bCs/>
              </w:rPr>
              <w:t>Measurement #2: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D7544" w14:textId="2E8A238A" w:rsidR="005B2D72" w:rsidRPr="00B979F0" w:rsidRDefault="007E6527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22CC1">
              <w:t>83%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1219B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7E6527">
              <w:t>100%</w:t>
            </w:r>
          </w:p>
          <w:p w14:paraId="3D62E47E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#2:</w:t>
            </w:r>
          </w:p>
          <w:p w14:paraId="2AB891C3" w14:textId="15E47D8F" w:rsidR="005B2D72" w:rsidRPr="00B979F0" w:rsidRDefault="007E6527" w:rsidP="007E65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910F0" w14:textId="74160851" w:rsidR="005B2D72" w:rsidRPr="00B979F0" w:rsidRDefault="001A533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</w:tr>
      <w:tr w:rsidR="005B2D72" w:rsidRPr="00B979F0" w14:paraId="5D2806A7" w14:textId="77777777" w:rsidTr="007E6527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8FBCF" w14:textId="395F1DC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2A59A" w14:textId="30BD68A2" w:rsidR="005B2D72" w:rsidRDefault="004003CB" w:rsidP="001124A5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1124A5">
              <w:rPr>
                <w:b/>
                <w:bCs/>
              </w:rPr>
              <w:t>Measurement #1:</w:t>
            </w:r>
            <w:r>
              <w:t xml:space="preserve"> 85% of students will score a 4.0 or higher (out of 5) on the Practicum I Learning Contract Measure for Competency 9.</w:t>
            </w:r>
          </w:p>
          <w:p w14:paraId="0D50EA13" w14:textId="15D83D8F" w:rsidR="004003CB" w:rsidRPr="00B979F0" w:rsidRDefault="001124A5" w:rsidP="001124A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1124A5">
              <w:rPr>
                <w:b/>
                <w:bCs/>
              </w:rPr>
              <w:t>Measurement #2:</w:t>
            </w:r>
            <w:r>
              <w:t xml:space="preserve"> benchmarks 85% of students will score an 80% or higher (out of 100%) on the SOWK 6020 Research Report.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2D019" w14:textId="77777777" w:rsidR="005B2D72" w:rsidRDefault="001124A5" w:rsidP="00817D25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</w:pPr>
            <w:r w:rsidRPr="00817D25">
              <w:rPr>
                <w:b/>
                <w:bCs/>
              </w:rPr>
              <w:t>Measurement #1:</w:t>
            </w:r>
            <w:r>
              <w:t xml:space="preserve"> 85% of students will score a 4.0 or higher (out of 5) on the Practicum II Learning Contract Measure for Competency 9.</w:t>
            </w:r>
          </w:p>
          <w:p w14:paraId="7430A561" w14:textId="3FDA280B" w:rsidR="001124A5" w:rsidRPr="00B979F0" w:rsidRDefault="00817D25" w:rsidP="00817D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17D25">
              <w:rPr>
                <w:b/>
                <w:bCs/>
              </w:rPr>
              <w:t>Measurement #2:</w:t>
            </w:r>
            <w:r>
              <w:t xml:space="preserve"> 85% of students will score an 80% or higher (out of 100%) on the SOWK 6300 Empirical EBP Paper.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AC598" w14:textId="77777777" w:rsidR="00F22CC1" w:rsidRDefault="00F22CC1" w:rsidP="00F22CC1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  <w:p w14:paraId="09456936" w14:textId="055B1FC7" w:rsidR="005B2D72" w:rsidRPr="00B979F0" w:rsidRDefault="00F22CC1" w:rsidP="00F22C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E527F">
              <w:rPr>
                <w:b/>
                <w:bCs/>
              </w:rPr>
              <w:t>Measurement #2:</w:t>
            </w:r>
            <w:r>
              <w:rPr>
                <w:b/>
                <w:bCs/>
              </w:rPr>
              <w:t xml:space="preserve"> </w:t>
            </w:r>
            <w:r w:rsidRPr="00F22CC1">
              <w:t>83%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1F08B" w14:textId="04822919" w:rsidR="005B2D72" w:rsidRPr="00B979F0" w:rsidRDefault="007E6527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F22CC1">
              <w:t>83%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18ADF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#1:</w:t>
            </w:r>
            <w:r>
              <w:rPr>
                <w:b/>
                <w:bCs/>
              </w:rPr>
              <w:t xml:space="preserve"> </w:t>
            </w:r>
            <w:r w:rsidRPr="007E6527">
              <w:t>100%</w:t>
            </w:r>
          </w:p>
          <w:p w14:paraId="2B29887F" w14:textId="77777777" w:rsidR="007E6527" w:rsidRDefault="007E6527" w:rsidP="007E6527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6E527F">
              <w:rPr>
                <w:b/>
                <w:bCs/>
              </w:rPr>
              <w:t>Measurement #2:</w:t>
            </w:r>
          </w:p>
          <w:p w14:paraId="64D5D99D" w14:textId="736630CC" w:rsidR="005B2D72" w:rsidRPr="00B979F0" w:rsidRDefault="007E6527" w:rsidP="007E65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B8D49" w14:textId="0C4A05DD" w:rsidR="005B2D72" w:rsidRPr="00B979F0" w:rsidRDefault="001A533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E6527">
              <w:t>100%</w:t>
            </w:r>
          </w:p>
        </w:tc>
      </w:tr>
    </w:tbl>
    <w:p w14:paraId="5A53EB2D" w14:textId="77777777" w:rsidR="00517B8B" w:rsidRDefault="00517B8B" w:rsidP="00817D2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</w:rPr>
      </w:pPr>
    </w:p>
    <w:p w14:paraId="0FB76E85" w14:textId="77777777" w:rsidR="00517B8B" w:rsidRDefault="00517B8B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sectPr w:rsidR="00517B8B" w:rsidSect="00517B8B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5840" w:h="12240" w:orient="landscape"/>
      <w:pgMar w:top="900" w:right="810" w:bottom="1440" w:left="13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178D" w14:textId="77777777" w:rsidR="00377BD5" w:rsidRDefault="00377BD5" w:rsidP="00604D8A">
      <w:pPr>
        <w:spacing w:after="0" w:line="240" w:lineRule="auto"/>
      </w:pPr>
      <w:r>
        <w:separator/>
      </w:r>
    </w:p>
  </w:endnote>
  <w:endnote w:type="continuationSeparator" w:id="0">
    <w:p w14:paraId="4ABA1630" w14:textId="77777777" w:rsidR="00377BD5" w:rsidRDefault="00377BD5" w:rsidP="00604D8A">
      <w:pPr>
        <w:spacing w:after="0" w:line="240" w:lineRule="auto"/>
      </w:pPr>
      <w:r>
        <w:continuationSeparator/>
      </w:r>
    </w:p>
  </w:endnote>
  <w:endnote w:type="continuationNotice" w:id="1">
    <w:p w14:paraId="634F3AFB" w14:textId="77777777" w:rsidR="00377BD5" w:rsidRDefault="00377B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C6BD0DD" w14:textId="6926B251" w:rsidR="009E4A01" w:rsidRPr="00A16A17" w:rsidRDefault="009E4A01" w:rsidP="009E4A01">
        <w:pPr>
          <w:pStyle w:val="Footer"/>
          <w:jc w:val="right"/>
          <w:rPr>
            <w:rFonts w:ascii="Arial" w:hAnsi="Arial" w:cs="Arial"/>
          </w:rPr>
        </w:pPr>
        <w:r w:rsidRPr="00A16A17">
          <w:rPr>
            <w:rFonts w:ascii="Arial" w:hAnsi="Arial" w:cs="Arial"/>
          </w:rPr>
          <w:t xml:space="preserve">Updated </w:t>
        </w:r>
        <w:r w:rsidR="00A16A17">
          <w:rPr>
            <w:rFonts w:ascii="Arial" w:hAnsi="Arial" w:cs="Arial"/>
          </w:rPr>
          <w:t>0</w:t>
        </w:r>
        <w:r w:rsidR="0036039C">
          <w:rPr>
            <w:rFonts w:ascii="Arial" w:hAnsi="Arial" w:cs="Arial"/>
          </w:rPr>
          <w:t>9.02</w:t>
        </w:r>
        <w:r w:rsidR="00A16A17">
          <w:rPr>
            <w:rFonts w:ascii="Arial" w:hAnsi="Arial" w:cs="Arial"/>
          </w:rPr>
          <w:t>.20</w:t>
        </w:r>
      </w:p>
      <w:p w14:paraId="3A89C7AA" w14:textId="71BD3A4A" w:rsidR="009E4A01" w:rsidRPr="009E4A01" w:rsidRDefault="009E4A01" w:rsidP="009E4A01">
        <w:pPr>
          <w:pStyle w:val="Footer"/>
          <w:jc w:val="right"/>
          <w:rPr>
            <w:b/>
            <w:noProof/>
          </w:rPr>
        </w:pPr>
        <w:r w:rsidRPr="00A16A17">
          <w:rPr>
            <w:rFonts w:ascii="Arial" w:hAnsi="Arial" w:cs="Arial"/>
            <w:i/>
          </w:rPr>
          <w:t>Form AS 4(M)</w:t>
        </w:r>
        <w:r w:rsidRPr="00A16A17">
          <w:rPr>
            <w:rFonts w:ascii="Arial" w:hAnsi="Arial" w:cs="Arial"/>
          </w:rPr>
          <w:t xml:space="preserve"> |</w:t>
        </w:r>
        <w:r w:rsidRPr="00A16A17">
          <w:rPr>
            <w:rFonts w:ascii="Arial" w:hAnsi="Arial" w:cs="Arial"/>
            <w:b/>
          </w:rPr>
          <w:t xml:space="preserve"> </w:t>
        </w:r>
        <w:r w:rsidRPr="00A16A17">
          <w:rPr>
            <w:rFonts w:ascii="Arial" w:hAnsi="Arial" w:cs="Arial"/>
            <w:b/>
          </w:rPr>
          <w:fldChar w:fldCharType="begin"/>
        </w:r>
        <w:r w:rsidRPr="00A16A17">
          <w:rPr>
            <w:rFonts w:ascii="Arial" w:hAnsi="Arial" w:cs="Arial"/>
            <w:b/>
          </w:rPr>
          <w:instrText xml:space="preserve"> PAGE   \* MERGEFORMAT </w:instrText>
        </w:r>
        <w:r w:rsidRPr="00A16A17">
          <w:rPr>
            <w:rFonts w:ascii="Arial" w:hAnsi="Arial" w:cs="Arial"/>
            <w:b/>
          </w:rPr>
          <w:fldChar w:fldCharType="separate"/>
        </w:r>
        <w:r w:rsidRPr="00A16A17">
          <w:rPr>
            <w:rFonts w:ascii="Arial" w:hAnsi="Arial" w:cs="Arial"/>
            <w:b/>
          </w:rPr>
          <w:t>5</w:t>
        </w:r>
        <w:r w:rsidRPr="00A16A17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DB7D" w14:textId="77777777" w:rsidR="00604D8A" w:rsidRDefault="00604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7E0F" w14:textId="77777777" w:rsidR="00604D8A" w:rsidRDefault="00604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132C" w14:textId="77777777" w:rsidR="00377BD5" w:rsidRDefault="00377BD5" w:rsidP="00604D8A">
      <w:pPr>
        <w:spacing w:after="0" w:line="240" w:lineRule="auto"/>
      </w:pPr>
      <w:r>
        <w:separator/>
      </w:r>
    </w:p>
  </w:footnote>
  <w:footnote w:type="continuationSeparator" w:id="0">
    <w:p w14:paraId="6180AFF0" w14:textId="77777777" w:rsidR="00377BD5" w:rsidRDefault="00377BD5" w:rsidP="00604D8A">
      <w:pPr>
        <w:spacing w:after="0" w:line="240" w:lineRule="auto"/>
      </w:pPr>
      <w:r>
        <w:continuationSeparator/>
      </w:r>
    </w:p>
  </w:footnote>
  <w:footnote w:type="continuationNotice" w:id="1">
    <w:p w14:paraId="5BEC6820" w14:textId="77777777" w:rsidR="00377BD5" w:rsidRDefault="00377B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4F08" w14:textId="77777777" w:rsidR="00604D8A" w:rsidRDefault="00604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4A10" w14:textId="362FA94C" w:rsidR="00604D8A" w:rsidRDefault="00604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B2AD" w14:textId="77777777" w:rsidR="00604D8A" w:rsidRDefault="00604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6"/>
    <w:rsid w:val="00000A60"/>
    <w:rsid w:val="00010F53"/>
    <w:rsid w:val="000125FA"/>
    <w:rsid w:val="00015200"/>
    <w:rsid w:val="000A56A2"/>
    <w:rsid w:val="000B4281"/>
    <w:rsid w:val="000E00D8"/>
    <w:rsid w:val="000E5A3B"/>
    <w:rsid w:val="000F14A5"/>
    <w:rsid w:val="000F79F8"/>
    <w:rsid w:val="00106F13"/>
    <w:rsid w:val="001124A5"/>
    <w:rsid w:val="00117305"/>
    <w:rsid w:val="001252D3"/>
    <w:rsid w:val="0013675D"/>
    <w:rsid w:val="00136DA1"/>
    <w:rsid w:val="0014469F"/>
    <w:rsid w:val="00151F73"/>
    <w:rsid w:val="00154E04"/>
    <w:rsid w:val="0016278A"/>
    <w:rsid w:val="00196A33"/>
    <w:rsid w:val="001A5332"/>
    <w:rsid w:val="001F390A"/>
    <w:rsid w:val="00202795"/>
    <w:rsid w:val="00214B71"/>
    <w:rsid w:val="00241E29"/>
    <w:rsid w:val="002727E8"/>
    <w:rsid w:val="00287263"/>
    <w:rsid w:val="00291777"/>
    <w:rsid w:val="002C0C73"/>
    <w:rsid w:val="002E3DEA"/>
    <w:rsid w:val="002F1073"/>
    <w:rsid w:val="002F7A46"/>
    <w:rsid w:val="00310267"/>
    <w:rsid w:val="00324D0F"/>
    <w:rsid w:val="0036039C"/>
    <w:rsid w:val="00372199"/>
    <w:rsid w:val="00377BD5"/>
    <w:rsid w:val="004003CB"/>
    <w:rsid w:val="00401C9F"/>
    <w:rsid w:val="00404CBE"/>
    <w:rsid w:val="00413873"/>
    <w:rsid w:val="00444D06"/>
    <w:rsid w:val="00457842"/>
    <w:rsid w:val="00467B00"/>
    <w:rsid w:val="004C3C6C"/>
    <w:rsid w:val="004C4D55"/>
    <w:rsid w:val="004F3A9B"/>
    <w:rsid w:val="0050368F"/>
    <w:rsid w:val="00517B8B"/>
    <w:rsid w:val="00524A2C"/>
    <w:rsid w:val="00530125"/>
    <w:rsid w:val="00530654"/>
    <w:rsid w:val="00575801"/>
    <w:rsid w:val="005907B1"/>
    <w:rsid w:val="00594CE6"/>
    <w:rsid w:val="005958DD"/>
    <w:rsid w:val="005A479D"/>
    <w:rsid w:val="005B2D72"/>
    <w:rsid w:val="005B5F2E"/>
    <w:rsid w:val="005C3AB4"/>
    <w:rsid w:val="00604D8A"/>
    <w:rsid w:val="00625C07"/>
    <w:rsid w:val="00655256"/>
    <w:rsid w:val="00660299"/>
    <w:rsid w:val="00670277"/>
    <w:rsid w:val="006809E8"/>
    <w:rsid w:val="006C6371"/>
    <w:rsid w:val="006E527F"/>
    <w:rsid w:val="006F15CB"/>
    <w:rsid w:val="007334AA"/>
    <w:rsid w:val="00787F88"/>
    <w:rsid w:val="007A43FC"/>
    <w:rsid w:val="007A45A1"/>
    <w:rsid w:val="007C1020"/>
    <w:rsid w:val="007E6527"/>
    <w:rsid w:val="008007B5"/>
    <w:rsid w:val="00805C02"/>
    <w:rsid w:val="00807F57"/>
    <w:rsid w:val="00812AA1"/>
    <w:rsid w:val="00817D25"/>
    <w:rsid w:val="00843B1A"/>
    <w:rsid w:val="008564ED"/>
    <w:rsid w:val="008C1BC3"/>
    <w:rsid w:val="008E1347"/>
    <w:rsid w:val="00923E55"/>
    <w:rsid w:val="00946183"/>
    <w:rsid w:val="00961DF7"/>
    <w:rsid w:val="00962F8B"/>
    <w:rsid w:val="009717AE"/>
    <w:rsid w:val="00981F21"/>
    <w:rsid w:val="009A7803"/>
    <w:rsid w:val="009B28BD"/>
    <w:rsid w:val="009D1315"/>
    <w:rsid w:val="009E35ED"/>
    <w:rsid w:val="009E4A01"/>
    <w:rsid w:val="009F37C7"/>
    <w:rsid w:val="00A03638"/>
    <w:rsid w:val="00A16A17"/>
    <w:rsid w:val="00A51395"/>
    <w:rsid w:val="00A61C6D"/>
    <w:rsid w:val="00A62675"/>
    <w:rsid w:val="00A82B71"/>
    <w:rsid w:val="00A868D4"/>
    <w:rsid w:val="00AB1732"/>
    <w:rsid w:val="00AD127E"/>
    <w:rsid w:val="00AD7655"/>
    <w:rsid w:val="00B20B45"/>
    <w:rsid w:val="00B244E9"/>
    <w:rsid w:val="00B357ED"/>
    <w:rsid w:val="00B35FF2"/>
    <w:rsid w:val="00B64AA6"/>
    <w:rsid w:val="00B807BA"/>
    <w:rsid w:val="00B813D9"/>
    <w:rsid w:val="00B91873"/>
    <w:rsid w:val="00BA794E"/>
    <w:rsid w:val="00BC666E"/>
    <w:rsid w:val="00BF62EC"/>
    <w:rsid w:val="00C01A5C"/>
    <w:rsid w:val="00C7271C"/>
    <w:rsid w:val="00C80F20"/>
    <w:rsid w:val="00C9560D"/>
    <w:rsid w:val="00CA1707"/>
    <w:rsid w:val="00CE445A"/>
    <w:rsid w:val="00D012FE"/>
    <w:rsid w:val="00D043AB"/>
    <w:rsid w:val="00D24440"/>
    <w:rsid w:val="00D26D04"/>
    <w:rsid w:val="00D72EA8"/>
    <w:rsid w:val="00D803D1"/>
    <w:rsid w:val="00DB2E4E"/>
    <w:rsid w:val="00DD7541"/>
    <w:rsid w:val="00DF16FF"/>
    <w:rsid w:val="00E16010"/>
    <w:rsid w:val="00E51FE9"/>
    <w:rsid w:val="00E85AD7"/>
    <w:rsid w:val="00E9393F"/>
    <w:rsid w:val="00EE3716"/>
    <w:rsid w:val="00EF0F5D"/>
    <w:rsid w:val="00F22CC1"/>
    <w:rsid w:val="00F55DC6"/>
    <w:rsid w:val="00F622C0"/>
    <w:rsid w:val="00F67688"/>
    <w:rsid w:val="00FC5D77"/>
    <w:rsid w:val="00FD2B96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39D8E"/>
  <w15:chartTrackingRefBased/>
  <w15:docId w15:val="{DAE19EEB-98D0-4B5B-97B8-ED243F35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8A"/>
  </w:style>
  <w:style w:type="paragraph" w:styleId="Footer">
    <w:name w:val="footer"/>
    <w:basedOn w:val="Normal"/>
    <w:link w:val="Foot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8A"/>
  </w:style>
  <w:style w:type="paragraph" w:styleId="BalloonText">
    <w:name w:val="Balloon Text"/>
    <w:basedOn w:val="Normal"/>
    <w:link w:val="BalloonTextChar"/>
    <w:uiPriority w:val="99"/>
    <w:semiHidden/>
    <w:unhideWhenUsed/>
    <w:rsid w:val="000E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E4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C6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CC8AB-5327-470A-917A-561832E1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CA993-58AD-405B-840A-6F59A1F4D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3BB7B-75F8-45CA-BA28-9EF6BEF19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D9ECAD-5551-44D3-9A3B-111E0953E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Robare, Linda</cp:lastModifiedBy>
  <cp:revision>2</cp:revision>
  <dcterms:created xsi:type="dcterms:W3CDTF">2022-12-11T20:50:00Z</dcterms:created>
  <dcterms:modified xsi:type="dcterms:W3CDTF">2022-12-11T20:50:00Z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