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F9" w:rsidRPr="002F6ACE" w:rsidRDefault="00AE1DDF" w:rsidP="00F26FF9">
      <w:pPr>
        <w:jc w:val="center"/>
        <w:rPr>
          <w:b/>
          <w:sz w:val="32"/>
          <w:szCs w:val="32"/>
        </w:rPr>
      </w:pPr>
      <w:r>
        <w:rPr>
          <w:b/>
          <w:sz w:val="32"/>
          <w:szCs w:val="32"/>
        </w:rPr>
        <w:t>Teaching Chapter 12</w:t>
      </w:r>
    </w:p>
    <w:p w:rsidR="00F26FF9" w:rsidRPr="002F6ACE" w:rsidRDefault="00F26FF9" w:rsidP="00F26FF9">
      <w:pPr>
        <w:jc w:val="center"/>
        <w:rPr>
          <w:b/>
          <w:sz w:val="32"/>
          <w:szCs w:val="32"/>
        </w:rPr>
      </w:pPr>
      <w:r w:rsidRPr="002F6ACE">
        <w:rPr>
          <w:b/>
          <w:sz w:val="32"/>
          <w:szCs w:val="32"/>
        </w:rPr>
        <w:t xml:space="preserve">Managing Money &amp; Minimizing Debt </w:t>
      </w:r>
    </w:p>
    <w:p w:rsidR="00F26FF9" w:rsidRDefault="00F26FF9" w:rsidP="00F26FF9">
      <w:pPr>
        <w:rPr>
          <w:sz w:val="28"/>
          <w:szCs w:val="28"/>
        </w:rPr>
      </w:pPr>
    </w:p>
    <w:p w:rsidR="00F26FF9" w:rsidRDefault="00F26FF9" w:rsidP="00F26FF9">
      <w:pPr>
        <w:rPr>
          <w:sz w:val="28"/>
          <w:szCs w:val="28"/>
        </w:rPr>
      </w:pPr>
      <w:r>
        <w:rPr>
          <w:sz w:val="28"/>
          <w:szCs w:val="28"/>
        </w:rPr>
        <w:t>Key</w:t>
      </w:r>
      <w:r w:rsidR="004F566D">
        <w:rPr>
          <w:sz w:val="28"/>
          <w:szCs w:val="28"/>
        </w:rPr>
        <w:t xml:space="preserve"> </w:t>
      </w:r>
      <w:r w:rsidR="004F566D" w:rsidRPr="004F566D">
        <w:rPr>
          <w:i/>
          <w:sz w:val="28"/>
          <w:szCs w:val="28"/>
        </w:rPr>
        <w:t>Objective</w:t>
      </w:r>
      <w:r>
        <w:rPr>
          <w:sz w:val="28"/>
          <w:szCs w:val="28"/>
        </w:rPr>
        <w:t xml:space="preserve"> </w:t>
      </w:r>
      <w:r w:rsidR="004F566D">
        <w:rPr>
          <w:sz w:val="28"/>
          <w:szCs w:val="28"/>
        </w:rPr>
        <w:t>(</w:t>
      </w:r>
      <w:r>
        <w:rPr>
          <w:sz w:val="28"/>
          <w:szCs w:val="28"/>
        </w:rPr>
        <w:t>In</w:t>
      </w:r>
      <w:r w:rsidR="004F566D">
        <w:rPr>
          <w:sz w:val="28"/>
          <w:szCs w:val="28"/>
        </w:rPr>
        <w:t xml:space="preserve">tended </w:t>
      </w:r>
      <w:r w:rsidR="004F566D" w:rsidRPr="004F566D">
        <w:rPr>
          <w:i/>
          <w:sz w:val="28"/>
          <w:szCs w:val="28"/>
        </w:rPr>
        <w:t>Learning Outcome)</w:t>
      </w:r>
      <w:r w:rsidR="004F566D">
        <w:rPr>
          <w:sz w:val="28"/>
          <w:szCs w:val="28"/>
        </w:rPr>
        <w:t xml:space="preserve"> for</w:t>
      </w:r>
      <w:r>
        <w:rPr>
          <w:sz w:val="28"/>
          <w:szCs w:val="28"/>
        </w:rPr>
        <w:t xml:space="preserve"> this Chapter</w:t>
      </w:r>
    </w:p>
    <w:p w:rsidR="00F26FF9" w:rsidRDefault="00F26FF9" w:rsidP="00F26FF9">
      <w:pPr>
        <w:suppressAutoHyphens/>
      </w:pPr>
      <w:r>
        <w:t xml:space="preserve">    Simply stated, the major goal of this chapter is to promote students’ ability to manage one of their most im</w:t>
      </w:r>
      <w:r w:rsidR="004F566D">
        <w:t>portant personal resources: money</w:t>
      </w:r>
      <w:r>
        <w:t>.</w:t>
      </w:r>
    </w:p>
    <w:p w:rsidR="00F26FF9" w:rsidRDefault="00F26FF9" w:rsidP="00F26FF9">
      <w:pPr>
        <w:suppressAutoHyphens/>
      </w:pPr>
    </w:p>
    <w:p w:rsidR="00F26FF9" w:rsidRDefault="00F26FF9" w:rsidP="00F26FF9">
      <w:pPr>
        <w:suppressAutoHyphens/>
        <w:rPr>
          <w:sz w:val="28"/>
          <w:szCs w:val="28"/>
        </w:rPr>
      </w:pPr>
      <w:r>
        <w:rPr>
          <w:sz w:val="28"/>
          <w:szCs w:val="28"/>
        </w:rPr>
        <w:t xml:space="preserve">Rationale for the </w:t>
      </w:r>
      <w:r>
        <w:rPr>
          <w:i/>
          <w:sz w:val="28"/>
          <w:szCs w:val="28"/>
        </w:rPr>
        <w:t>Placement</w:t>
      </w:r>
      <w:r>
        <w:rPr>
          <w:sz w:val="28"/>
          <w:szCs w:val="28"/>
        </w:rPr>
        <w:t xml:space="preserve"> of this Chapter in the Text’s </w:t>
      </w:r>
      <w:r>
        <w:rPr>
          <w:i/>
          <w:sz w:val="28"/>
          <w:szCs w:val="28"/>
        </w:rPr>
        <w:t>Sequence</w:t>
      </w:r>
      <w:r>
        <w:rPr>
          <w:sz w:val="28"/>
          <w:szCs w:val="28"/>
        </w:rPr>
        <w:t xml:space="preserve"> of Topics</w:t>
      </w:r>
    </w:p>
    <w:p w:rsidR="00F26FF9" w:rsidRDefault="00F26FF9" w:rsidP="00F26FF9">
      <w:pPr>
        <w:rPr>
          <w:i/>
          <w:sz w:val="28"/>
          <w:szCs w:val="28"/>
        </w:rPr>
      </w:pPr>
      <w:r>
        <w:rPr>
          <w:szCs w:val="32"/>
        </w:rPr>
        <w:t xml:space="preserve">     Money management is placed immediately after career development t</w:t>
      </w:r>
      <w:r w:rsidR="004F566D">
        <w:rPr>
          <w:szCs w:val="32"/>
        </w:rPr>
        <w:t>o highlight the fact that managing money effectively is just</w:t>
      </w:r>
      <w:r>
        <w:rPr>
          <w:szCs w:val="32"/>
        </w:rPr>
        <w:t xml:space="preserve"> a college-success skill but life-success skill that</w:t>
      </w:r>
      <w:r w:rsidR="004F566D">
        <w:rPr>
          <w:szCs w:val="32"/>
        </w:rPr>
        <w:t>’s</w:t>
      </w:r>
      <w:r>
        <w:rPr>
          <w:szCs w:val="32"/>
        </w:rPr>
        <w:t xml:space="preserve"> critical for success beyond college.</w:t>
      </w:r>
      <w:r>
        <w:rPr>
          <w:i/>
          <w:sz w:val="28"/>
          <w:szCs w:val="28"/>
        </w:rPr>
        <w:t xml:space="preserve"> </w:t>
      </w:r>
    </w:p>
    <w:p w:rsidR="00F26FF9" w:rsidRDefault="00F26FF9" w:rsidP="00F26FF9">
      <w:pPr>
        <w:suppressAutoHyphens/>
      </w:pPr>
    </w:p>
    <w:p w:rsidR="00F26FF9" w:rsidRPr="00F26FF9" w:rsidRDefault="00F26FF9" w:rsidP="00F26FF9">
      <w:pPr>
        <w:rPr>
          <w:sz w:val="28"/>
          <w:szCs w:val="28"/>
        </w:rPr>
      </w:pPr>
      <w:r w:rsidRPr="00F26FF9">
        <w:rPr>
          <w:sz w:val="28"/>
          <w:szCs w:val="28"/>
        </w:rPr>
        <w:t xml:space="preserve">Key Points to Make in this Chapter     </w:t>
      </w:r>
    </w:p>
    <w:p w:rsidR="00F26FF9" w:rsidRDefault="00F26FF9" w:rsidP="00F26FF9">
      <w:pPr>
        <w:rPr>
          <w:szCs w:val="32"/>
        </w:rPr>
      </w:pPr>
    </w:p>
    <w:p w:rsidR="00BD354E" w:rsidRDefault="00BD354E" w:rsidP="00BD354E">
      <w:pPr>
        <w:rPr>
          <w:spacing w:val="-3"/>
        </w:rPr>
      </w:pPr>
      <w:r>
        <w:rPr>
          <w:szCs w:val="32"/>
        </w:rPr>
        <w:t>* Point out to your students that managing money is a critical form of self-management that poses significant challenges for many first</w:t>
      </w:r>
      <w:r w:rsidR="00AB4C3E">
        <w:rPr>
          <w:szCs w:val="32"/>
        </w:rPr>
        <w:t>-year students. Financial self-management is a life</w:t>
      </w:r>
      <w:r>
        <w:rPr>
          <w:szCs w:val="32"/>
        </w:rPr>
        <w:t xml:space="preserve"> skill that students transitioning from high school to college often have </w:t>
      </w:r>
      <w:r w:rsidR="00AB4C3E">
        <w:rPr>
          <w:szCs w:val="32"/>
        </w:rPr>
        <w:t>little</w:t>
      </w:r>
      <w:r>
        <w:rPr>
          <w:szCs w:val="32"/>
        </w:rPr>
        <w:t xml:space="preserve"> prior opportunity to practice and fine-tune </w:t>
      </w:r>
      <w:r w:rsidR="00AB4C3E">
        <w:rPr>
          <w:szCs w:val="32"/>
        </w:rPr>
        <w:t>while</w:t>
      </w:r>
      <w:r>
        <w:rPr>
          <w:szCs w:val="32"/>
        </w:rPr>
        <w:t xml:space="preserve"> </w:t>
      </w:r>
      <w:r w:rsidR="001C66C8">
        <w:rPr>
          <w:szCs w:val="32"/>
        </w:rPr>
        <w:t>being housed</w:t>
      </w:r>
      <w:r w:rsidR="00AB4C3E">
        <w:rPr>
          <w:szCs w:val="32"/>
        </w:rPr>
        <w:t>,</w:t>
      </w:r>
      <w:r w:rsidR="001C66C8">
        <w:rPr>
          <w:szCs w:val="32"/>
        </w:rPr>
        <w:t xml:space="preserve"> fed</w:t>
      </w:r>
      <w:r w:rsidR="00AB4C3E">
        <w:rPr>
          <w:szCs w:val="32"/>
        </w:rPr>
        <w:t>, and supervised</w:t>
      </w:r>
      <w:r w:rsidR="001C66C8">
        <w:rPr>
          <w:szCs w:val="32"/>
        </w:rPr>
        <w:t xml:space="preserve"> at home</w:t>
      </w:r>
      <w:r w:rsidR="00AB4C3E">
        <w:rPr>
          <w:szCs w:val="32"/>
        </w:rPr>
        <w:t>.</w:t>
      </w:r>
      <w:r w:rsidR="001C66C8">
        <w:rPr>
          <w:szCs w:val="32"/>
        </w:rPr>
        <w:t xml:space="preserve"> </w:t>
      </w:r>
      <w:r>
        <w:rPr>
          <w:szCs w:val="32"/>
        </w:rPr>
        <w:t xml:space="preserve">The </w:t>
      </w:r>
      <w:r w:rsidR="001C66C8">
        <w:rPr>
          <w:szCs w:val="32"/>
        </w:rPr>
        <w:t>greater fiscal freedom</w:t>
      </w:r>
      <w:r>
        <w:rPr>
          <w:spacing w:val="-3"/>
        </w:rPr>
        <w:t xml:space="preserve"> encountered in college, along with </w:t>
      </w:r>
      <w:r w:rsidR="001C66C8">
        <w:rPr>
          <w:spacing w:val="-3"/>
        </w:rPr>
        <w:t>its</w:t>
      </w:r>
      <w:r>
        <w:rPr>
          <w:spacing w:val="-3"/>
        </w:rPr>
        <w:t xml:space="preserve"> accompanying responsibilities, </w:t>
      </w:r>
      <w:r w:rsidR="001C66C8">
        <w:rPr>
          <w:spacing w:val="-3"/>
        </w:rPr>
        <w:t xml:space="preserve">can pose a significant </w:t>
      </w:r>
      <w:r>
        <w:rPr>
          <w:spacing w:val="-3"/>
        </w:rPr>
        <w:t>challenge for first-</w:t>
      </w:r>
      <w:r w:rsidR="001C66C8">
        <w:rPr>
          <w:spacing w:val="-3"/>
        </w:rPr>
        <w:t>year</w:t>
      </w:r>
      <w:r>
        <w:rPr>
          <w:spacing w:val="-3"/>
        </w:rPr>
        <w:t xml:space="preserve"> students, no matter how well prepared they may be </w:t>
      </w:r>
      <w:r w:rsidR="00AB4C3E">
        <w:rPr>
          <w:spacing w:val="-3"/>
        </w:rPr>
        <w:t>to</w:t>
      </w:r>
      <w:r>
        <w:rPr>
          <w:spacing w:val="-3"/>
        </w:rPr>
        <w:t xml:space="preserve"> handl</w:t>
      </w:r>
      <w:r w:rsidR="00AB4C3E">
        <w:rPr>
          <w:spacing w:val="-3"/>
        </w:rPr>
        <w:t>e</w:t>
      </w:r>
      <w:r>
        <w:rPr>
          <w:spacing w:val="-3"/>
        </w:rPr>
        <w:t xml:space="preserve"> the academic challenges of college</w:t>
      </w:r>
      <w:r w:rsidR="001C66C8">
        <w:rPr>
          <w:spacing w:val="-3"/>
        </w:rPr>
        <w:t xml:space="preserve"> life</w:t>
      </w:r>
      <w:r>
        <w:rPr>
          <w:spacing w:val="-3"/>
        </w:rPr>
        <w:t>.</w:t>
      </w:r>
      <w:r>
        <w:rPr>
          <w:szCs w:val="32"/>
        </w:rPr>
        <w:t xml:space="preserve"> </w:t>
      </w:r>
    </w:p>
    <w:p w:rsidR="00BD354E" w:rsidRDefault="00BD354E" w:rsidP="00BD354E">
      <w:pPr>
        <w:rPr>
          <w:szCs w:val="32"/>
        </w:rPr>
      </w:pPr>
    </w:p>
    <w:p w:rsidR="00D062E4" w:rsidRDefault="00D062E4" w:rsidP="00D062E4">
      <w:r>
        <w:t xml:space="preserve">* Emphasize to your students that if they hope to gain greater control of their money, they need to think beneath the surface and beyond the present. Poor decisions about spending money are typically driven by short-sighted, impulsive thinking: “This is what I want and I want it now!” The chapter lends itself nicely to discussing the deeper issues of impulsivity vs. reflection,   immediate vs. deferred gratification, and short-term sacrifice for long-term </w:t>
      </w:r>
      <w:r w:rsidR="00AB4C3E">
        <w:t>gain</w:t>
      </w:r>
      <w:r>
        <w:t>.</w:t>
      </w:r>
    </w:p>
    <w:p w:rsidR="00AB4C3E" w:rsidRDefault="00AB4C3E" w:rsidP="00D062E4"/>
    <w:p w:rsidR="00AB4C3E" w:rsidRPr="00F26FF9" w:rsidRDefault="00AB4C3E" w:rsidP="00AB4C3E">
      <w:pPr>
        <w:rPr>
          <w:szCs w:val="32"/>
        </w:rPr>
      </w:pPr>
      <w:r>
        <w:rPr>
          <w:szCs w:val="32"/>
        </w:rPr>
        <w:t xml:space="preserve">* Note the similarities between the </w:t>
      </w:r>
      <w:r w:rsidRPr="00F26FF9">
        <w:rPr>
          <w:szCs w:val="32"/>
        </w:rPr>
        <w:t>self-management skills</w:t>
      </w:r>
      <w:r>
        <w:rPr>
          <w:szCs w:val="32"/>
        </w:rPr>
        <w:t xml:space="preserve"> of managing money and managing time.</w:t>
      </w:r>
      <w:r w:rsidRPr="00F26FF9">
        <w:rPr>
          <w:szCs w:val="32"/>
        </w:rPr>
        <w:t xml:space="preserve"> For example, both time and money come in finite quantities, requiring long-range planning, budgeti</w:t>
      </w:r>
      <w:r>
        <w:rPr>
          <w:szCs w:val="32"/>
        </w:rPr>
        <w:t>ng, itemizing, and prioritizing. A</w:t>
      </w:r>
      <w:r w:rsidRPr="00F26FF9">
        <w:rPr>
          <w:szCs w:val="32"/>
        </w:rPr>
        <w:t xml:space="preserve">lso, both </w:t>
      </w:r>
      <w:r>
        <w:rPr>
          <w:szCs w:val="32"/>
        </w:rPr>
        <w:t xml:space="preserve">skills </w:t>
      </w:r>
      <w:r w:rsidRPr="00F26FF9">
        <w:rPr>
          <w:szCs w:val="32"/>
        </w:rPr>
        <w:t xml:space="preserve">require self-awareness and self-discipline, and both can serve as </w:t>
      </w:r>
      <w:r>
        <w:rPr>
          <w:szCs w:val="32"/>
        </w:rPr>
        <w:t xml:space="preserve">revealing </w:t>
      </w:r>
      <w:r w:rsidRPr="00F26FF9">
        <w:rPr>
          <w:szCs w:val="32"/>
        </w:rPr>
        <w:t>“windows” into our personal needs</w:t>
      </w:r>
      <w:r>
        <w:rPr>
          <w:szCs w:val="32"/>
        </w:rPr>
        <w:t>,</w:t>
      </w:r>
      <w:r w:rsidRPr="00F26FF9">
        <w:rPr>
          <w:szCs w:val="32"/>
        </w:rPr>
        <w:t xml:space="preserve"> values</w:t>
      </w:r>
      <w:r>
        <w:rPr>
          <w:szCs w:val="32"/>
        </w:rPr>
        <w:t>, and priorities</w:t>
      </w:r>
      <w:r w:rsidRPr="00F26FF9">
        <w:rPr>
          <w:szCs w:val="32"/>
        </w:rPr>
        <w:t xml:space="preserve">. </w:t>
      </w:r>
      <w:r>
        <w:rPr>
          <w:szCs w:val="32"/>
        </w:rPr>
        <w:t>B</w:t>
      </w:r>
      <w:r w:rsidRPr="00F26FF9">
        <w:rPr>
          <w:szCs w:val="32"/>
        </w:rPr>
        <w:t xml:space="preserve">y </w:t>
      </w:r>
      <w:r>
        <w:rPr>
          <w:szCs w:val="32"/>
        </w:rPr>
        <w:t>drawing parallels between these two elements of life management</w:t>
      </w:r>
      <w:r w:rsidRPr="00F26FF9">
        <w:rPr>
          <w:szCs w:val="32"/>
        </w:rPr>
        <w:t xml:space="preserve">, </w:t>
      </w:r>
      <w:r>
        <w:rPr>
          <w:szCs w:val="32"/>
        </w:rPr>
        <w:t>the transferability of the skills that underlie effective management of both these resources may be better understood, appreciated, and implemented</w:t>
      </w:r>
      <w:r w:rsidRPr="00F26FF9">
        <w:rPr>
          <w:szCs w:val="32"/>
        </w:rPr>
        <w:t>.</w:t>
      </w:r>
    </w:p>
    <w:p w:rsidR="00AB4C3E" w:rsidRDefault="00AB4C3E" w:rsidP="00AB4C3E">
      <w:pPr>
        <w:jc w:val="center"/>
        <w:rPr>
          <w:i/>
          <w:sz w:val="32"/>
          <w:szCs w:val="32"/>
        </w:rPr>
      </w:pPr>
    </w:p>
    <w:p w:rsidR="00D062E4" w:rsidRPr="00AB4C3E" w:rsidRDefault="00AB4C3E" w:rsidP="00AB4C3E">
      <w:pPr>
        <w:jc w:val="center"/>
        <w:rPr>
          <w:i/>
          <w:sz w:val="32"/>
          <w:szCs w:val="32"/>
        </w:rPr>
      </w:pPr>
      <w:r w:rsidRPr="00AB4C3E">
        <w:rPr>
          <w:i/>
          <w:sz w:val="32"/>
          <w:szCs w:val="32"/>
        </w:rPr>
        <w:t xml:space="preserve">Learning </w:t>
      </w:r>
      <w:r w:rsidR="00D062E4" w:rsidRPr="00AB4C3E">
        <w:rPr>
          <w:i/>
          <w:sz w:val="32"/>
          <w:szCs w:val="32"/>
        </w:rPr>
        <w:t>Exercises</w:t>
      </w:r>
      <w:r w:rsidRPr="00AB4C3E">
        <w:rPr>
          <w:i/>
          <w:sz w:val="32"/>
          <w:szCs w:val="32"/>
        </w:rPr>
        <w:t xml:space="preserve"> &amp; Assignments </w:t>
      </w:r>
    </w:p>
    <w:p w:rsidR="00D062E4" w:rsidRDefault="00D062E4" w:rsidP="00D062E4"/>
    <w:p w:rsidR="00D062E4" w:rsidRDefault="00D062E4" w:rsidP="00D062E4">
      <w:pPr>
        <w:rPr>
          <w:b/>
          <w:i/>
        </w:rPr>
      </w:pPr>
      <w:r>
        <w:rPr>
          <w:b/>
          <w:i/>
        </w:rPr>
        <w:t>Cash-Flow Master Calendar</w:t>
      </w:r>
    </w:p>
    <w:p w:rsidR="00D062E4" w:rsidRDefault="00D062E4" w:rsidP="00D062E4">
      <w:r>
        <w:t>Steps:</w:t>
      </w:r>
    </w:p>
    <w:p w:rsidR="00D062E4" w:rsidRDefault="00D062E4" w:rsidP="00D062E4">
      <w:r>
        <w:t xml:space="preserve">1. Create 4-member teams. </w:t>
      </w:r>
    </w:p>
    <w:p w:rsidR="00D062E4" w:rsidRDefault="00D062E4" w:rsidP="00D062E4"/>
    <w:p w:rsidR="00D062E4" w:rsidRDefault="00D062E4" w:rsidP="00D062E4">
      <w:r>
        <w:t xml:space="preserve">2. Ask the team to sub-divide into pairs. Have one pair assume the role of researching </w:t>
      </w:r>
    </w:p>
    <w:p w:rsidR="00D062E4" w:rsidRDefault="00D062E4" w:rsidP="00D062E4">
      <w:r>
        <w:t xml:space="preserve">    different money-making options and their pay dates (e.g., for work-study positions, </w:t>
      </w:r>
    </w:p>
    <w:p w:rsidR="00D062E4" w:rsidRDefault="00D062E4" w:rsidP="00D062E4">
      <w:r>
        <w:lastRenderedPageBreak/>
        <w:t xml:space="preserve">    campus jobs, off-campus work opportunities, </w:t>
      </w:r>
      <w:r w:rsidR="00AB4C3E">
        <w:t>financial aid stipends</w:t>
      </w:r>
      <w:r>
        <w:t xml:space="preserve">).  The other pair takes </w:t>
      </w:r>
    </w:p>
    <w:p w:rsidR="00AB4C3E" w:rsidRDefault="00D062E4" w:rsidP="00D062E4">
      <w:r>
        <w:t xml:space="preserve">    on the task of identifying payment-due dates or deadlines for the academic year (deadlines for </w:t>
      </w:r>
    </w:p>
    <w:p w:rsidR="00D062E4" w:rsidRDefault="00AB4C3E" w:rsidP="00D062E4">
      <w:r>
        <w:t xml:space="preserve">    </w:t>
      </w:r>
      <w:r w:rsidR="00D062E4">
        <w:t>tuition payment, renewal of financial aid, residential bills, etc.)</w:t>
      </w:r>
    </w:p>
    <w:p w:rsidR="00D062E4" w:rsidRDefault="00D062E4" w:rsidP="00D062E4"/>
    <w:p w:rsidR="00AB4C3E" w:rsidRDefault="00D062E4" w:rsidP="00D062E4">
      <w:r>
        <w:t xml:space="preserve">3. Have the pairs integrate their respective work into a cash-flow master calendar that includes a </w:t>
      </w:r>
    </w:p>
    <w:p w:rsidR="00D062E4" w:rsidRDefault="00AB4C3E" w:rsidP="00D062E4">
      <w:r>
        <w:t xml:space="preserve">    </w:t>
      </w:r>
      <w:r w:rsidR="00D062E4">
        <w:t xml:space="preserve">timeline </w:t>
      </w:r>
      <w:r>
        <w:t>for</w:t>
      </w:r>
      <w:r w:rsidR="00D062E4">
        <w:t xml:space="preserve"> both “money-in” and “money-out” dates for the academic </w:t>
      </w:r>
      <w:r>
        <w:t xml:space="preserve">term or </w:t>
      </w:r>
      <w:r w:rsidR="00D062E4">
        <w:t>year.</w:t>
      </w:r>
    </w:p>
    <w:p w:rsidR="003432C6" w:rsidRDefault="003432C6" w:rsidP="003432C6">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Pr>
          <w:rFonts w:ascii="Times New Roman" w:hAnsi="Times New Roman"/>
          <w:color w:val="auto"/>
          <w:sz w:val="32"/>
          <w:szCs w:val="32"/>
        </w:rPr>
        <w:t xml:space="preserve">Additional Material Excised from the </w:t>
      </w:r>
      <w:r w:rsidRPr="007955AB">
        <w:rPr>
          <w:rFonts w:ascii="Times New Roman" w:hAnsi="Times New Roman"/>
          <w:i/>
          <w:color w:val="auto"/>
          <w:sz w:val="32"/>
          <w:szCs w:val="32"/>
        </w:rPr>
        <w:t>First</w:t>
      </w:r>
      <w:r>
        <w:rPr>
          <w:rFonts w:ascii="Times New Roman" w:hAnsi="Times New Roman"/>
          <w:color w:val="auto"/>
          <w:sz w:val="32"/>
          <w:szCs w:val="32"/>
        </w:rPr>
        <w:t xml:space="preserve"> Edition of the Text May be Used in Lectures or as Reading Assignments</w:t>
      </w:r>
    </w:p>
    <w:p w:rsidR="003432C6" w:rsidRPr="003432C6" w:rsidRDefault="003432C6" w:rsidP="003432C6">
      <w:pPr>
        <w:pStyle w:val="Bodytext"/>
        <w:rPr>
          <w:b/>
          <w:bCs/>
          <w:color w:val="333399"/>
          <w:sz w:val="28"/>
          <w:szCs w:val="28"/>
        </w:rPr>
      </w:pPr>
      <w:r w:rsidRPr="003432C6">
        <w:rPr>
          <w:b/>
          <w:bCs/>
          <w:color w:val="333399"/>
          <w:sz w:val="28"/>
          <w:szCs w:val="28"/>
        </w:rPr>
        <w:t>Financial Tools for Saving Money</w:t>
      </w:r>
    </w:p>
    <w:p w:rsidR="00AE1DDF" w:rsidRDefault="003432C6" w:rsidP="00056CD1">
      <w:pPr>
        <w:pStyle w:val="Bodytext"/>
        <w:spacing w:after="0"/>
        <w:rPr>
          <w:color w:val="auto"/>
        </w:rPr>
      </w:pPr>
      <w:r>
        <w:t xml:space="preserve">If you’re taking in more money than you’re spending, you can invest the </w:t>
      </w:r>
      <w:r w:rsidR="00056CD1">
        <w:t>difference</w:t>
      </w:r>
      <w:r>
        <w:t xml:space="preserve"> in an account that  allow</w:t>
      </w:r>
      <w:r w:rsidR="004523D0">
        <w:t>s</w:t>
      </w:r>
      <w:r>
        <w:t xml:space="preserve"> you to earn interest on </w:t>
      </w:r>
      <w:r w:rsidR="004523D0">
        <w:t>your unspent money</w:t>
      </w:r>
      <w:r>
        <w:t xml:space="preserve">. </w:t>
      </w:r>
      <w:r w:rsidR="00AE1DDF">
        <w:t>The money you</w:t>
      </w:r>
      <w:r w:rsidR="00056CD1">
        <w:t xml:space="preserve"> sav</w:t>
      </w:r>
      <w:r w:rsidR="0091546A">
        <w:t xml:space="preserve">e, </w:t>
      </w:r>
      <w:r w:rsidR="00056CD1">
        <w:t>plus its accumulating interest</w:t>
      </w:r>
      <w:r w:rsidR="0091546A">
        <w:t>,</w:t>
      </w:r>
      <w:r w:rsidR="00056CD1">
        <w:t xml:space="preserve"> will </w:t>
      </w:r>
      <w:r w:rsidR="0091546A">
        <w:t xml:space="preserve">enable </w:t>
      </w:r>
      <w:r w:rsidR="00056CD1">
        <w:t xml:space="preserve">you </w:t>
      </w:r>
      <w:r w:rsidR="0091546A">
        <w:t>to build a</w:t>
      </w:r>
      <w:r w:rsidR="00F4367F">
        <w:t xml:space="preserve"> </w:t>
      </w:r>
      <w:r>
        <w:rPr>
          <w:i/>
          <w:iCs/>
          <w:color w:val="auto"/>
        </w:rPr>
        <w:t>cash reserve</w:t>
      </w:r>
      <w:r>
        <w:rPr>
          <w:color w:val="auto"/>
        </w:rPr>
        <w:t xml:space="preserve"> </w:t>
      </w:r>
      <w:r w:rsidR="00056CD1">
        <w:rPr>
          <w:color w:val="auto"/>
        </w:rPr>
        <w:t xml:space="preserve">for future </w:t>
      </w:r>
      <w:r w:rsidR="00AE1DDF">
        <w:rPr>
          <w:color w:val="auto"/>
        </w:rPr>
        <w:t xml:space="preserve">use, </w:t>
      </w:r>
      <w:r>
        <w:rPr>
          <w:color w:val="auto"/>
        </w:rPr>
        <w:t xml:space="preserve">or </w:t>
      </w:r>
      <w:r w:rsidR="0091546A">
        <w:rPr>
          <w:color w:val="auto"/>
        </w:rPr>
        <w:t xml:space="preserve">for </w:t>
      </w:r>
      <w:r w:rsidR="00056CD1">
        <w:rPr>
          <w:color w:val="auto"/>
        </w:rPr>
        <w:t xml:space="preserve">immediate </w:t>
      </w:r>
      <w:r w:rsidR="0091546A">
        <w:rPr>
          <w:color w:val="auto"/>
        </w:rPr>
        <w:t xml:space="preserve">use </w:t>
      </w:r>
      <w:r w:rsidR="00AE1DDF">
        <w:rPr>
          <w:color w:val="auto"/>
        </w:rPr>
        <w:t xml:space="preserve">in case you encounter </w:t>
      </w:r>
      <w:r w:rsidR="00056CD1">
        <w:rPr>
          <w:color w:val="auto"/>
        </w:rPr>
        <w:t>unexpected expenses (e.g., medical</w:t>
      </w:r>
      <w:r>
        <w:rPr>
          <w:color w:val="auto"/>
        </w:rPr>
        <w:t xml:space="preserve"> emergencies</w:t>
      </w:r>
      <w:r w:rsidR="00056CD1">
        <w:rPr>
          <w:color w:val="auto"/>
        </w:rPr>
        <w:t>)</w:t>
      </w:r>
      <w:r>
        <w:rPr>
          <w:color w:val="auto"/>
        </w:rPr>
        <w:t xml:space="preserve">. </w:t>
      </w:r>
    </w:p>
    <w:p w:rsidR="00AE1DDF" w:rsidRDefault="00AE1DDF" w:rsidP="00056CD1">
      <w:pPr>
        <w:pStyle w:val="Bodytext"/>
        <w:spacing w:after="0"/>
        <w:rPr>
          <w:color w:val="auto"/>
        </w:rPr>
      </w:pPr>
    </w:p>
    <w:p w:rsidR="00056CD1" w:rsidRDefault="004523D0" w:rsidP="00056CD1">
      <w:pPr>
        <w:pStyle w:val="Bodytext"/>
        <w:spacing w:after="0"/>
        <w:rPr>
          <w:color w:val="auto"/>
        </w:rPr>
      </w:pPr>
      <w:r>
        <w:rPr>
          <w:color w:val="auto"/>
        </w:rPr>
        <w:t>You can</w:t>
      </w:r>
      <w:r w:rsidR="003432C6">
        <w:rPr>
          <w:color w:val="auto"/>
        </w:rPr>
        <w:t xml:space="preserve"> earn interest on </w:t>
      </w:r>
      <w:r w:rsidR="00056CD1">
        <w:rPr>
          <w:color w:val="auto"/>
        </w:rPr>
        <w:t xml:space="preserve">your </w:t>
      </w:r>
      <w:r w:rsidR="003432C6">
        <w:rPr>
          <w:color w:val="auto"/>
        </w:rPr>
        <w:t>savings</w:t>
      </w:r>
      <w:r>
        <w:rPr>
          <w:color w:val="auto"/>
        </w:rPr>
        <w:t xml:space="preserve"> through use of either of the following financial tools</w:t>
      </w:r>
      <w:r w:rsidR="003432C6">
        <w:rPr>
          <w:color w:val="auto"/>
        </w:rPr>
        <w:t>:</w:t>
      </w:r>
    </w:p>
    <w:p w:rsidR="00056CD1" w:rsidRDefault="00056CD1" w:rsidP="00056CD1">
      <w:pPr>
        <w:pStyle w:val="Bodytext"/>
        <w:spacing w:after="0"/>
      </w:pPr>
      <w:r>
        <w:t>(</w:t>
      </w:r>
      <w:r w:rsidR="003432C6">
        <w:t>1</w:t>
      </w:r>
      <w:r>
        <w:t xml:space="preserve">) </w:t>
      </w:r>
      <w:r w:rsidR="003432C6">
        <w:t>savings accounts</w:t>
      </w:r>
      <w:r>
        <w:t>,</w:t>
      </w:r>
      <w:r w:rsidR="003432C6">
        <w:t xml:space="preserve"> and</w:t>
      </w:r>
    </w:p>
    <w:p w:rsidR="003432C6" w:rsidRDefault="00056CD1" w:rsidP="00056CD1">
      <w:pPr>
        <w:pStyle w:val="Bodytext"/>
        <w:spacing w:after="0"/>
      </w:pPr>
      <w:r>
        <w:t>(</w:t>
      </w:r>
      <w:r w:rsidR="003432C6">
        <w:t>2</w:t>
      </w:r>
      <w:r>
        <w:t xml:space="preserve">) </w:t>
      </w:r>
      <w:r w:rsidR="003432C6">
        <w:t>money-market accounts.</w:t>
      </w:r>
    </w:p>
    <w:p w:rsidR="00056CD1" w:rsidRDefault="00056CD1" w:rsidP="00056CD1">
      <w:pPr>
        <w:pStyle w:val="CQtext"/>
        <w:ind w:left="0"/>
      </w:pPr>
    </w:p>
    <w:p w:rsidR="00056CD1" w:rsidRDefault="00056CD1" w:rsidP="00056CD1">
      <w:pPr>
        <w:pStyle w:val="CQtext"/>
        <w:ind w:left="0"/>
      </w:pPr>
      <w:r>
        <w:t>“A penny saved is a penny earned.”</w:t>
      </w:r>
    </w:p>
    <w:p w:rsidR="00056CD1" w:rsidRDefault="00056CD1" w:rsidP="00056CD1">
      <w:pPr>
        <w:pStyle w:val="CQtext"/>
        <w:ind w:left="0"/>
      </w:pPr>
      <w:r>
        <w:t xml:space="preserve">   --Ben  Franklin, 18th-century inventor, politician, and co-signer of the </w:t>
      </w:r>
      <w:r>
        <w:rPr>
          <w:i/>
          <w:iCs/>
        </w:rPr>
        <w:t>Declaration of Independence</w:t>
      </w:r>
    </w:p>
    <w:p w:rsidR="003432C6" w:rsidRPr="003432C6" w:rsidRDefault="00056CD1" w:rsidP="003432C6">
      <w:pPr>
        <w:pStyle w:val="H4standalone"/>
        <w:spacing w:before="240"/>
        <w:rPr>
          <w:color w:val="000000"/>
          <w:sz w:val="24"/>
          <w:szCs w:val="24"/>
        </w:rPr>
      </w:pPr>
      <w:r>
        <w:rPr>
          <w:color w:val="000000"/>
          <w:sz w:val="24"/>
          <w:szCs w:val="24"/>
        </w:rPr>
        <w:t>S</w:t>
      </w:r>
      <w:r w:rsidR="003432C6" w:rsidRPr="003432C6">
        <w:rPr>
          <w:color w:val="000000"/>
          <w:sz w:val="24"/>
          <w:szCs w:val="24"/>
        </w:rPr>
        <w:t>avings Account</w:t>
      </w:r>
    </w:p>
    <w:p w:rsidR="003432C6" w:rsidRDefault="00056CD1" w:rsidP="003432C6">
      <w:pPr>
        <w:pStyle w:val="Bodytext"/>
        <w:rPr>
          <w:color w:val="auto"/>
        </w:rPr>
      </w:pPr>
      <w:r>
        <w:t>You can open a</w:t>
      </w:r>
      <w:r w:rsidR="003432C6">
        <w:t xml:space="preserve"> savings account at virtually any bank and </w:t>
      </w:r>
      <w:r>
        <w:t xml:space="preserve">it </w:t>
      </w:r>
      <w:r w:rsidR="003432C6">
        <w:t xml:space="preserve">will earn you interest on the money </w:t>
      </w:r>
      <w:r w:rsidR="0091546A">
        <w:t xml:space="preserve">you've </w:t>
      </w:r>
      <w:r w:rsidR="003432C6">
        <w:t xml:space="preserve">placed in </w:t>
      </w:r>
      <w:r w:rsidR="00AE1DDF">
        <w:t>the</w:t>
      </w:r>
      <w:r w:rsidR="003432C6">
        <w:t xml:space="preserve"> account. Usually, no minimum amount of money needs to be deposited to open a savings account and </w:t>
      </w:r>
      <w:r w:rsidR="00AE1DDF">
        <w:t>no</w:t>
      </w:r>
      <w:r w:rsidR="003432C6">
        <w:t xml:space="preserve"> minimum amount of money </w:t>
      </w:r>
      <w:r w:rsidR="00AE1DDF">
        <w:t xml:space="preserve">needs to remain </w:t>
      </w:r>
      <w:r w:rsidR="003432C6">
        <w:t xml:space="preserve">in </w:t>
      </w:r>
      <w:r w:rsidR="00AE1DDF">
        <w:t xml:space="preserve">it for you to maintain </w:t>
      </w:r>
      <w:r w:rsidR="003432C6">
        <w:t>the account.</w:t>
      </w:r>
    </w:p>
    <w:p w:rsidR="003432C6" w:rsidRDefault="003432C6" w:rsidP="003432C6">
      <w:pPr>
        <w:pStyle w:val="H4standalone"/>
        <w:rPr>
          <w:color w:val="000000"/>
          <w:sz w:val="24"/>
          <w:szCs w:val="24"/>
        </w:rPr>
      </w:pPr>
    </w:p>
    <w:p w:rsidR="003432C6" w:rsidRPr="003432C6" w:rsidRDefault="003432C6" w:rsidP="003432C6">
      <w:pPr>
        <w:pStyle w:val="H4standalone"/>
        <w:rPr>
          <w:color w:val="000000"/>
          <w:sz w:val="24"/>
          <w:szCs w:val="24"/>
        </w:rPr>
      </w:pPr>
      <w:r w:rsidRPr="003432C6">
        <w:rPr>
          <w:color w:val="000000"/>
          <w:sz w:val="24"/>
          <w:szCs w:val="24"/>
        </w:rPr>
        <w:t>Money-Market Account</w:t>
      </w:r>
    </w:p>
    <w:p w:rsidR="003432C6" w:rsidRDefault="00056CD1" w:rsidP="003432C6">
      <w:pPr>
        <w:pStyle w:val="Bodytext"/>
        <w:rPr>
          <w:color w:val="auto"/>
        </w:rPr>
      </w:pPr>
      <w:r>
        <w:t>A money-market account works much like</w:t>
      </w:r>
      <w:r w:rsidR="003432C6">
        <w:t xml:space="preserve"> a checking account</w:t>
      </w:r>
      <w:r>
        <w:t>, except that</w:t>
      </w:r>
      <w:r w:rsidR="003432C6">
        <w:t xml:space="preserve"> it allows you to write only a limited number of checks. If</w:t>
      </w:r>
      <w:r w:rsidR="003432C6">
        <w:rPr>
          <w:color w:val="auto"/>
        </w:rPr>
        <w:t xml:space="preserve"> you plan on writing no more than three checks per month and </w:t>
      </w:r>
      <w:r w:rsidR="0091546A">
        <w:rPr>
          <w:color w:val="auto"/>
        </w:rPr>
        <w:t xml:space="preserve">can </w:t>
      </w:r>
      <w:r w:rsidR="003432C6">
        <w:rPr>
          <w:color w:val="auto"/>
        </w:rPr>
        <w:t xml:space="preserve"> maintain a minimum balance in your account</w:t>
      </w:r>
      <w:r w:rsidR="0091546A">
        <w:rPr>
          <w:color w:val="auto"/>
        </w:rPr>
        <w:t>,</w:t>
      </w:r>
      <w:r>
        <w:rPr>
          <w:color w:val="auto"/>
        </w:rPr>
        <w:t xml:space="preserve"> </w:t>
      </w:r>
      <w:r w:rsidR="003432C6">
        <w:rPr>
          <w:color w:val="auto"/>
        </w:rPr>
        <w:t xml:space="preserve">you’re </w:t>
      </w:r>
      <w:r w:rsidR="0091546A">
        <w:rPr>
          <w:color w:val="auto"/>
        </w:rPr>
        <w:t>better</w:t>
      </w:r>
      <w:r>
        <w:rPr>
          <w:color w:val="auto"/>
        </w:rPr>
        <w:t xml:space="preserve"> </w:t>
      </w:r>
      <w:r w:rsidR="003432C6">
        <w:rPr>
          <w:color w:val="auto"/>
        </w:rPr>
        <w:t xml:space="preserve">off investing your savings in a money-market account than </w:t>
      </w:r>
      <w:r w:rsidR="00791E8F">
        <w:rPr>
          <w:color w:val="auto"/>
        </w:rPr>
        <w:t>a savings account because the</w:t>
      </w:r>
      <w:r w:rsidR="003432C6">
        <w:rPr>
          <w:color w:val="auto"/>
        </w:rPr>
        <w:t xml:space="preserve"> money-market account will typically pay a higher rate of interest.</w:t>
      </w:r>
    </w:p>
    <w:p w:rsidR="003432C6" w:rsidRDefault="003432C6" w:rsidP="003432C6">
      <w:pPr>
        <w:pStyle w:val="Bodytext"/>
      </w:pPr>
    </w:p>
    <w:p w:rsidR="003432C6" w:rsidRPr="003432C6" w:rsidRDefault="003432C6" w:rsidP="003432C6">
      <w:pPr>
        <w:pStyle w:val="Bodytext"/>
        <w:spacing w:after="0"/>
        <w:jc w:val="center"/>
        <w:rPr>
          <w:color w:val="C00000"/>
          <w:sz w:val="28"/>
          <w:szCs w:val="28"/>
        </w:rPr>
      </w:pPr>
      <w:r w:rsidRPr="003432C6">
        <w:rPr>
          <w:color w:val="C00000"/>
          <w:sz w:val="28"/>
          <w:szCs w:val="28"/>
        </w:rPr>
        <w:t xml:space="preserve">Money Management &amp; Time Management: </w:t>
      </w:r>
    </w:p>
    <w:p w:rsidR="003432C6" w:rsidRPr="003432C6" w:rsidRDefault="003432C6" w:rsidP="003432C6">
      <w:pPr>
        <w:pStyle w:val="Bodytext"/>
        <w:spacing w:after="0"/>
        <w:jc w:val="center"/>
        <w:rPr>
          <w:color w:val="C00000"/>
          <w:sz w:val="28"/>
          <w:szCs w:val="28"/>
        </w:rPr>
      </w:pPr>
      <w:r w:rsidRPr="003432C6">
        <w:rPr>
          <w:color w:val="C00000"/>
          <w:sz w:val="28"/>
          <w:szCs w:val="28"/>
        </w:rPr>
        <w:t>Two Related Life-Management Skills</w:t>
      </w:r>
    </w:p>
    <w:p w:rsidR="003432C6" w:rsidRDefault="003432C6" w:rsidP="003432C6">
      <w:pPr>
        <w:pStyle w:val="Bodytext"/>
        <w:spacing w:after="0"/>
      </w:pPr>
    </w:p>
    <w:p w:rsidR="00791E8F" w:rsidRDefault="0091546A" w:rsidP="003432C6">
      <w:pPr>
        <w:pStyle w:val="Bodytext"/>
        <w:spacing w:after="0"/>
      </w:pPr>
      <w:r>
        <w:t>M</w:t>
      </w:r>
      <w:r w:rsidR="003432C6">
        <w:t xml:space="preserve">anaging time and money are </w:t>
      </w:r>
      <w:r>
        <w:t xml:space="preserve">skills not only important for </w:t>
      </w:r>
      <w:r w:rsidR="00AE1DDF">
        <w:t>college success</w:t>
      </w:r>
      <w:r w:rsidR="00791E8F">
        <w:t xml:space="preserve">, but </w:t>
      </w:r>
      <w:r>
        <w:t>for success in life</w:t>
      </w:r>
      <w:r w:rsidR="003432C6">
        <w:t xml:space="preserve"> beyond college. If you gain </w:t>
      </w:r>
      <w:r w:rsidR="00791E8F">
        <w:t>greater</w:t>
      </w:r>
      <w:r w:rsidR="003432C6">
        <w:t xml:space="preserve"> control over these practical aspects of our life, you gain greater control over the quality of </w:t>
      </w:r>
      <w:r w:rsidR="00791E8F">
        <w:t>y</w:t>
      </w:r>
      <w:r w:rsidR="003432C6">
        <w:t>our life. On the other hand, if either one of them</w:t>
      </w:r>
      <w:r w:rsidR="00AE1DDF">
        <w:t xml:space="preserve"> is ignored</w:t>
      </w:r>
      <w:r w:rsidR="003432C6">
        <w:t xml:space="preserve">, you run the risk of increasing </w:t>
      </w:r>
      <w:r w:rsidR="00791E8F">
        <w:t>y</w:t>
      </w:r>
      <w:r w:rsidR="003432C6">
        <w:t xml:space="preserve">our </w:t>
      </w:r>
      <w:r w:rsidR="00AE1DDF">
        <w:t xml:space="preserve">level of </w:t>
      </w:r>
      <w:r w:rsidR="003432C6">
        <w:t>stress</w:t>
      </w:r>
      <w:r>
        <w:t>, while</w:t>
      </w:r>
      <w:r w:rsidR="003432C6">
        <w:t xml:space="preserve"> decreasing </w:t>
      </w:r>
      <w:r>
        <w:t>the quality of your work</w:t>
      </w:r>
      <w:r w:rsidR="00791E8F">
        <w:t xml:space="preserve"> </w:t>
      </w:r>
      <w:r w:rsidR="003432C6">
        <w:t>performance</w:t>
      </w:r>
      <w:r>
        <w:t xml:space="preserve"> and </w:t>
      </w:r>
      <w:r w:rsidR="00F4367F">
        <w:t>the quality</w:t>
      </w:r>
      <w:r>
        <w:t xml:space="preserve"> of your life</w:t>
      </w:r>
      <w:r w:rsidR="003432C6">
        <w:t xml:space="preserve">. </w:t>
      </w:r>
      <w:r w:rsidR="00AE1DDF">
        <w:t>Re</w:t>
      </w:r>
      <w:r w:rsidR="003432C6">
        <w:t xml:space="preserve">search indicates that procrastinators </w:t>
      </w:r>
      <w:r>
        <w:t xml:space="preserve">fail to complete </w:t>
      </w:r>
      <w:r w:rsidR="00AE1DDF">
        <w:t xml:space="preserve">important work </w:t>
      </w:r>
      <w:r w:rsidR="00AE1DDF">
        <w:lastRenderedPageBreak/>
        <w:t>assignments</w:t>
      </w:r>
      <w:r>
        <w:t xml:space="preserve"> or </w:t>
      </w:r>
      <w:r w:rsidR="003432C6">
        <w:t xml:space="preserve">produce </w:t>
      </w:r>
      <w:r>
        <w:t xml:space="preserve">work products </w:t>
      </w:r>
      <w:r w:rsidR="00AE1DDF">
        <w:t xml:space="preserve">of </w:t>
      </w:r>
      <w:r>
        <w:t>inferior</w:t>
      </w:r>
      <w:r w:rsidR="003432C6">
        <w:t xml:space="preserve"> quality (Steel, Brothen, &amp; Wambach, 2001; Wesley, 1994)</w:t>
      </w:r>
      <w:r w:rsidR="00AE1DDF">
        <w:t>, and their procrastination habit</w:t>
      </w:r>
      <w:r>
        <w:t xml:space="preserve"> </w:t>
      </w:r>
      <w:r w:rsidR="00A66D92">
        <w:t xml:space="preserve">makes their life miserable </w:t>
      </w:r>
      <w:r>
        <w:t>(Tice &amp; Baumeister, 1997)</w:t>
      </w:r>
      <w:r w:rsidR="003432C6">
        <w:t>.</w:t>
      </w:r>
    </w:p>
    <w:p w:rsidR="00791E8F" w:rsidRDefault="00791E8F" w:rsidP="003432C6">
      <w:pPr>
        <w:pStyle w:val="Bodytext"/>
        <w:spacing w:after="0"/>
        <w:rPr>
          <w:color w:val="auto"/>
        </w:rPr>
      </w:pPr>
    </w:p>
    <w:p w:rsidR="003432C6" w:rsidRDefault="0091546A" w:rsidP="003432C6">
      <w:pPr>
        <w:pStyle w:val="Bodytext"/>
        <w:spacing w:after="0"/>
        <w:rPr>
          <w:color w:val="auto"/>
        </w:rPr>
      </w:pPr>
      <w:r>
        <w:rPr>
          <w:color w:val="auto"/>
        </w:rPr>
        <w:t>There are two key characteristics</w:t>
      </w:r>
      <w:r w:rsidR="003432C6">
        <w:rPr>
          <w:color w:val="auto"/>
        </w:rPr>
        <w:t xml:space="preserve"> of </w:t>
      </w:r>
      <w:r w:rsidR="00A66D92">
        <w:rPr>
          <w:color w:val="auto"/>
        </w:rPr>
        <w:t xml:space="preserve">both </w:t>
      </w:r>
      <w:r w:rsidR="003432C6">
        <w:rPr>
          <w:color w:val="auto"/>
        </w:rPr>
        <w:t>money and time management that ca</w:t>
      </w:r>
      <w:r>
        <w:rPr>
          <w:color w:val="auto"/>
        </w:rPr>
        <w:t xml:space="preserve">n easily </w:t>
      </w:r>
      <w:r w:rsidR="00A66D92">
        <w:rPr>
          <w:color w:val="auto"/>
        </w:rPr>
        <w:t xml:space="preserve">turn them </w:t>
      </w:r>
      <w:r>
        <w:rPr>
          <w:color w:val="auto"/>
        </w:rPr>
        <w:t>in</w:t>
      </w:r>
      <w:r w:rsidR="00A66D92">
        <w:rPr>
          <w:color w:val="auto"/>
        </w:rPr>
        <w:t>to</w:t>
      </w:r>
      <w:r w:rsidR="00B52E1D">
        <w:rPr>
          <w:color w:val="auto"/>
        </w:rPr>
        <w:t xml:space="preserve"> bad habits</w:t>
      </w:r>
      <w:r w:rsidR="003432C6">
        <w:rPr>
          <w:color w:val="auto"/>
        </w:rPr>
        <w:t>:</w:t>
      </w:r>
    </w:p>
    <w:p w:rsidR="003432C6" w:rsidRDefault="003432C6" w:rsidP="003432C6">
      <w:pPr>
        <w:pStyle w:val="BLNL"/>
      </w:pPr>
      <w:r>
        <w:t>1.</w:t>
      </w:r>
      <w:r>
        <w:tab/>
        <w:t xml:space="preserve">They are habits that people </w:t>
      </w:r>
      <w:r w:rsidR="00A66D92">
        <w:t>fall into</w:t>
      </w:r>
      <w:r w:rsidR="00791E8F">
        <w:t xml:space="preserve"> and </w:t>
      </w:r>
      <w:r w:rsidR="00A66D92">
        <w:t>contin</w:t>
      </w:r>
      <w:r w:rsidR="00791E8F">
        <w:t>ue to use</w:t>
      </w:r>
      <w:r w:rsidR="00B52E1D">
        <w:t xml:space="preserve"> </w:t>
      </w:r>
      <w:r w:rsidRPr="00B52E1D">
        <w:rPr>
          <w:i/>
        </w:rPr>
        <w:t>without</w:t>
      </w:r>
      <w:r w:rsidR="00A66D92">
        <w:rPr>
          <w:i/>
        </w:rPr>
        <w:t xml:space="preserve"> personal</w:t>
      </w:r>
      <w:r w:rsidRPr="00B52E1D">
        <w:rPr>
          <w:i/>
        </w:rPr>
        <w:t xml:space="preserve"> </w:t>
      </w:r>
      <w:r w:rsidR="00B52E1D">
        <w:rPr>
          <w:i/>
        </w:rPr>
        <w:t xml:space="preserve">reflection or </w:t>
      </w:r>
      <w:r w:rsidRPr="00B52E1D">
        <w:rPr>
          <w:i/>
        </w:rPr>
        <w:t>conscious awareness</w:t>
      </w:r>
      <w:r>
        <w:t>, and</w:t>
      </w:r>
    </w:p>
    <w:p w:rsidR="003432C6" w:rsidRDefault="003432C6" w:rsidP="003432C6">
      <w:pPr>
        <w:pStyle w:val="BLNLexit"/>
      </w:pPr>
      <w:r>
        <w:t>2.</w:t>
      </w:r>
      <w:r>
        <w:tab/>
        <w:t xml:space="preserve">The negative consequences </w:t>
      </w:r>
      <w:r w:rsidR="00791E8F">
        <w:t xml:space="preserve">of bad time- and money-management </w:t>
      </w:r>
      <w:r>
        <w:t xml:space="preserve">habits build up </w:t>
      </w:r>
      <w:r w:rsidRPr="00A66D92">
        <w:rPr>
          <w:i/>
        </w:rPr>
        <w:t>gradually</w:t>
      </w:r>
      <w:r w:rsidR="00B52E1D">
        <w:t>--</w:t>
      </w:r>
      <w:r w:rsidR="00791E8F">
        <w:t xml:space="preserve">in small increments, so </w:t>
      </w:r>
      <w:r>
        <w:t>their impact is</w:t>
      </w:r>
      <w:r w:rsidR="00791E8F">
        <w:t xml:space="preserve"> </w:t>
      </w:r>
      <w:r w:rsidR="00791E8F" w:rsidRPr="00A66D92">
        <w:rPr>
          <w:i/>
        </w:rPr>
        <w:t>delayed</w:t>
      </w:r>
      <w:r w:rsidR="00791E8F">
        <w:t xml:space="preserve"> and </w:t>
      </w:r>
      <w:r w:rsidR="00B52E1D">
        <w:t>their negative consequences</w:t>
      </w:r>
      <w:r>
        <w:t xml:space="preserve"> </w:t>
      </w:r>
      <w:r w:rsidR="00B52E1D">
        <w:t xml:space="preserve">aren't </w:t>
      </w:r>
      <w:r w:rsidR="00791E8F">
        <w:t xml:space="preserve">fully </w:t>
      </w:r>
      <w:r>
        <w:t xml:space="preserve">felt until a later point in time. </w:t>
      </w:r>
      <w:r w:rsidR="00791E8F">
        <w:t>R</w:t>
      </w:r>
      <w:r>
        <w:t>esearch show</w:t>
      </w:r>
      <w:r w:rsidR="00791E8F">
        <w:t>s</w:t>
      </w:r>
      <w:r w:rsidR="00B52E1D">
        <w:t xml:space="preserve"> that when consequences </w:t>
      </w:r>
      <w:r w:rsidR="00A66D92">
        <w:t>of our actions ar</w:t>
      </w:r>
      <w:r w:rsidR="00B52E1D">
        <w:t xml:space="preserve">e further away </w:t>
      </w:r>
      <w:r>
        <w:t>in time</w:t>
      </w:r>
      <w:r w:rsidR="00B52E1D">
        <w:t xml:space="preserve">, </w:t>
      </w:r>
      <w:r>
        <w:t>the less lik</w:t>
      </w:r>
      <w:r w:rsidR="00B52E1D">
        <w:t xml:space="preserve">ely </w:t>
      </w:r>
      <w:r w:rsidR="00A66D92">
        <w:t>we are</w:t>
      </w:r>
      <w:r w:rsidR="00B52E1D">
        <w:t xml:space="preserve"> to think about those consequences</w:t>
      </w:r>
      <w:r>
        <w:t xml:space="preserve"> and factor </w:t>
      </w:r>
      <w:r w:rsidR="00B52E1D">
        <w:t>them</w:t>
      </w:r>
      <w:r>
        <w:t xml:space="preserve"> into</w:t>
      </w:r>
      <w:r w:rsidR="00A66D92">
        <w:t xml:space="preserve"> our</w:t>
      </w:r>
      <w:r>
        <w:t xml:space="preserve"> </w:t>
      </w:r>
      <w:r w:rsidR="00A66D92">
        <w:t xml:space="preserve">current, </w:t>
      </w:r>
      <w:r>
        <w:t>day-to-day choices and decisions (Lewin, 1935; Ainslie, 1975; Elster &amp; Lowenstein, 1992).</w:t>
      </w:r>
    </w:p>
    <w:p w:rsidR="003432C6" w:rsidRDefault="003432C6" w:rsidP="003432C6">
      <w:pPr>
        <w:pStyle w:val="CQtext"/>
        <w:ind w:left="0" w:right="120"/>
      </w:pPr>
      <w:r>
        <w:t xml:space="preserve"> “Many people take no care of their money till they come nearly to the end of it, and others do just the same with their time.”</w:t>
      </w:r>
    </w:p>
    <w:p w:rsidR="003432C6" w:rsidRDefault="003432C6" w:rsidP="003432C6">
      <w:pPr>
        <w:pStyle w:val="CQtext"/>
        <w:ind w:left="0" w:right="120"/>
      </w:pPr>
      <w:r>
        <w:t xml:space="preserve">   --Johan Wolfgang von Goethe, German poet, dramatist, and author of the epic,</w:t>
      </w:r>
      <w:r>
        <w:rPr>
          <w:i/>
          <w:iCs/>
        </w:rPr>
        <w:t xml:space="preserve"> Faust</w:t>
      </w:r>
    </w:p>
    <w:p w:rsidR="003432C6" w:rsidRPr="007F7A78" w:rsidRDefault="003432C6" w:rsidP="003432C6">
      <w:pPr>
        <w:pStyle w:val="Bodytext"/>
      </w:pPr>
    </w:p>
    <w:p w:rsidR="00DE5F78" w:rsidRDefault="00F06BA6" w:rsidP="00DE5F78">
      <w:r>
        <w:rPr>
          <w:noProof/>
        </w:rPr>
        <w:drawing>
          <wp:inline distT="0" distB="0" distL="0" distR="0">
            <wp:extent cx="4781550" cy="2676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81550" cy="2676525"/>
                    </a:xfrm>
                    <a:prstGeom prst="rect">
                      <a:avLst/>
                    </a:prstGeom>
                    <a:noFill/>
                    <a:ln w="9525">
                      <a:noFill/>
                      <a:miter lim="800000"/>
                      <a:headEnd/>
                      <a:tailEnd/>
                    </a:ln>
                  </pic:spPr>
                </pic:pic>
              </a:graphicData>
            </a:graphic>
          </wp:inline>
        </w:drawing>
      </w:r>
    </w:p>
    <w:p w:rsidR="003432C6" w:rsidRDefault="003432C6" w:rsidP="003432C6">
      <w:pPr>
        <w:pStyle w:val="Bodytext"/>
        <w:rPr>
          <w:color w:val="auto"/>
        </w:rPr>
      </w:pPr>
      <w:r>
        <w:rPr>
          <w:color w:val="auto"/>
        </w:rPr>
        <w:t xml:space="preserve">Just as problems </w:t>
      </w:r>
      <w:r w:rsidR="00B52E1D">
        <w:rPr>
          <w:color w:val="auto"/>
        </w:rPr>
        <w:t>with managing</w:t>
      </w:r>
      <w:r>
        <w:rPr>
          <w:color w:val="auto"/>
        </w:rPr>
        <w:t xml:space="preserve"> time and money have common causes, they also have common solutions. The</w:t>
      </w:r>
      <w:r w:rsidR="00791E8F">
        <w:rPr>
          <w:color w:val="auto"/>
        </w:rPr>
        <w:t>re</w:t>
      </w:r>
      <w:r>
        <w:rPr>
          <w:color w:val="auto"/>
        </w:rPr>
        <w:t xml:space="preserve"> </w:t>
      </w:r>
      <w:r w:rsidR="00791E8F">
        <w:rPr>
          <w:color w:val="auto"/>
        </w:rPr>
        <w:t xml:space="preserve">are </w:t>
      </w:r>
      <w:r>
        <w:rPr>
          <w:color w:val="auto"/>
        </w:rPr>
        <w:t xml:space="preserve">recurring themes </w:t>
      </w:r>
      <w:r w:rsidR="00051375">
        <w:rPr>
          <w:color w:val="auto"/>
        </w:rPr>
        <w:t xml:space="preserve">to </w:t>
      </w:r>
      <w:r w:rsidR="00791E8F">
        <w:rPr>
          <w:color w:val="auto"/>
        </w:rPr>
        <w:t xml:space="preserve">effective </w:t>
      </w:r>
      <w:r w:rsidR="00A66D92">
        <w:rPr>
          <w:color w:val="auto"/>
        </w:rPr>
        <w:t xml:space="preserve">time and money </w:t>
      </w:r>
      <w:r w:rsidR="00791E8F">
        <w:rPr>
          <w:color w:val="auto"/>
        </w:rPr>
        <w:t>manage</w:t>
      </w:r>
      <w:r w:rsidR="00051375">
        <w:rPr>
          <w:color w:val="auto"/>
        </w:rPr>
        <w:t xml:space="preserve">ment which </w:t>
      </w:r>
      <w:r>
        <w:rPr>
          <w:color w:val="auto"/>
        </w:rPr>
        <w:t xml:space="preserve">suggest that </w:t>
      </w:r>
      <w:r w:rsidR="00051375">
        <w:rPr>
          <w:color w:val="auto"/>
        </w:rPr>
        <w:t xml:space="preserve">both </w:t>
      </w:r>
      <w:r w:rsidR="00B52E1D">
        <w:rPr>
          <w:color w:val="auto"/>
        </w:rPr>
        <w:t xml:space="preserve">managing both of </w:t>
      </w:r>
      <w:r w:rsidR="00051375">
        <w:rPr>
          <w:color w:val="auto"/>
        </w:rPr>
        <w:t>these personal resources require</w:t>
      </w:r>
      <w:r w:rsidR="00B52E1D">
        <w:rPr>
          <w:color w:val="auto"/>
        </w:rPr>
        <w:t>s</w:t>
      </w:r>
      <w:r w:rsidR="00051375">
        <w:rPr>
          <w:color w:val="auto"/>
        </w:rPr>
        <w:t xml:space="preserve"> use of</w:t>
      </w:r>
      <w:r>
        <w:rPr>
          <w:color w:val="auto"/>
        </w:rPr>
        <w:t xml:space="preserve"> the following higher-level thinking skills and practices.</w:t>
      </w:r>
    </w:p>
    <w:p w:rsidR="003432C6" w:rsidRDefault="003432C6" w:rsidP="003432C6">
      <w:pPr>
        <w:pStyle w:val="BLNL"/>
      </w:pPr>
      <w:r>
        <w:t>1.</w:t>
      </w:r>
      <w:r>
        <w:tab/>
      </w:r>
      <w:r w:rsidR="00051375">
        <w:t>R</w:t>
      </w:r>
      <w:r>
        <w:t xml:space="preserve">eflective </w:t>
      </w:r>
      <w:r>
        <w:rPr>
          <w:i/>
          <w:iCs/>
        </w:rPr>
        <w:t>analysis</w:t>
      </w:r>
      <w:r>
        <w:t xml:space="preserve"> of</w:t>
      </w:r>
      <w:r w:rsidR="00051375">
        <w:t xml:space="preserve"> how we spend our time and money</w:t>
      </w:r>
      <w:r w:rsidR="00B52E1D">
        <w:t>,</w:t>
      </w:r>
      <w:r w:rsidR="00051375">
        <w:t xml:space="preserve"> </w:t>
      </w:r>
      <w:r w:rsidR="00B52E1D">
        <w:t>which</w:t>
      </w:r>
      <w:r>
        <w:t xml:space="preserve"> allow</w:t>
      </w:r>
      <w:r w:rsidR="00051375">
        <w:t>s</w:t>
      </w:r>
      <w:r>
        <w:t xml:space="preserve"> us to become more consciously aware of </w:t>
      </w:r>
      <w:r w:rsidR="00051375">
        <w:t>these</w:t>
      </w:r>
      <w:r w:rsidR="00A66D92">
        <w:t xml:space="preserve"> </w:t>
      </w:r>
      <w:r>
        <w:t>habits</w:t>
      </w:r>
      <w:r w:rsidR="00B52E1D">
        <w:t xml:space="preserve"> and</w:t>
      </w:r>
      <w:r>
        <w:t xml:space="preserve"> enabl</w:t>
      </w:r>
      <w:r w:rsidR="00B52E1D">
        <w:t>es</w:t>
      </w:r>
      <w:r>
        <w:t xml:space="preserve"> us to </w:t>
      </w:r>
      <w:r w:rsidR="00051375">
        <w:t>see</w:t>
      </w:r>
      <w:r>
        <w:t xml:space="preserve"> where our time and money actually go</w:t>
      </w:r>
      <w:r w:rsidR="00B52E1D">
        <w:t>es</w:t>
      </w:r>
      <w:r>
        <w:t>.</w:t>
      </w:r>
    </w:p>
    <w:p w:rsidR="003432C6" w:rsidRDefault="003432C6" w:rsidP="003432C6">
      <w:pPr>
        <w:pStyle w:val="BLNL"/>
      </w:pPr>
      <w:r>
        <w:t>2.</w:t>
      </w:r>
      <w:r>
        <w:tab/>
      </w:r>
      <w:r w:rsidR="00051375">
        <w:rPr>
          <w:i/>
          <w:iCs/>
        </w:rPr>
        <w:t>S</w:t>
      </w:r>
      <w:r>
        <w:rPr>
          <w:i/>
          <w:iCs/>
        </w:rPr>
        <w:t>ynthesis</w:t>
      </w:r>
      <w:r w:rsidR="00A66D92">
        <w:rPr>
          <w:i/>
          <w:iCs/>
        </w:rPr>
        <w:t xml:space="preserve">, </w:t>
      </w:r>
      <w:r w:rsidR="00A66D92" w:rsidRPr="00A66D92">
        <w:rPr>
          <w:iCs/>
        </w:rPr>
        <w:t>which</w:t>
      </w:r>
      <w:r w:rsidR="00051375">
        <w:t xml:space="preserve"> allows us to</w:t>
      </w:r>
      <w:r>
        <w:t xml:space="preserve"> </w:t>
      </w:r>
      <w:r w:rsidR="00051375">
        <w:t xml:space="preserve">relate or </w:t>
      </w:r>
      <w:r>
        <w:t xml:space="preserve">integrate our </w:t>
      </w:r>
      <w:r w:rsidR="00051375">
        <w:t>day-to-day</w:t>
      </w:r>
      <w:r>
        <w:t xml:space="preserve"> decisions </w:t>
      </w:r>
      <w:r w:rsidR="00051375">
        <w:t xml:space="preserve">about our time and money </w:t>
      </w:r>
      <w:r>
        <w:t>with their an</w:t>
      </w:r>
      <w:r w:rsidR="00051375">
        <w:t xml:space="preserve">d long-range consequences. Making </w:t>
      </w:r>
      <w:r w:rsidR="00B52E1D">
        <w:t xml:space="preserve">this </w:t>
      </w:r>
      <w:r w:rsidR="00051375">
        <w:t>connection</w:t>
      </w:r>
      <w:r w:rsidR="00B52E1D">
        <w:t xml:space="preserve"> allows us to see how</w:t>
      </w:r>
      <w:r>
        <w:t xml:space="preserve"> our </w:t>
      </w:r>
      <w:r w:rsidR="00051375">
        <w:t>s</w:t>
      </w:r>
      <w:r w:rsidR="00A66D92">
        <w:t>mall</w:t>
      </w:r>
      <w:r w:rsidR="00BA6A19">
        <w:t>,</w:t>
      </w:r>
      <w:r>
        <w:t xml:space="preserve"> </w:t>
      </w:r>
      <w:r w:rsidR="00BA6A19">
        <w:t xml:space="preserve">short-term decisions and </w:t>
      </w:r>
      <w:r>
        <w:t>actions affect the</w:t>
      </w:r>
      <w:r w:rsidR="00051375">
        <w:t xml:space="preserve"> </w:t>
      </w:r>
      <w:r w:rsidR="00BA6A19">
        <w:t xml:space="preserve">long-term </w:t>
      </w:r>
      <w:r w:rsidR="00051375">
        <w:t>"big picture"</w:t>
      </w:r>
      <w:r>
        <w:t xml:space="preserve"> (</w:t>
      </w:r>
      <w:r w:rsidR="00A66D92">
        <w:t>for example,</w:t>
      </w:r>
      <w:r>
        <w:t xml:space="preserve"> how </w:t>
      </w:r>
      <w:r w:rsidR="00A66D92">
        <w:t>our daily decisions about spending our time and money</w:t>
      </w:r>
      <w:r>
        <w:t xml:space="preserve"> affect what happens </w:t>
      </w:r>
      <w:r w:rsidR="00B52E1D">
        <w:t xml:space="preserve">to us </w:t>
      </w:r>
      <w:r>
        <w:t xml:space="preserve">at the end of the term, at the end of college, and </w:t>
      </w:r>
      <w:r w:rsidR="00A66D92">
        <w:t xml:space="preserve">in </w:t>
      </w:r>
      <w:r>
        <w:t xml:space="preserve">life </w:t>
      </w:r>
      <w:r w:rsidR="00A66D92">
        <w:t>beyond</w:t>
      </w:r>
      <w:r>
        <w:t xml:space="preserve"> college).</w:t>
      </w:r>
    </w:p>
    <w:p w:rsidR="003432C6" w:rsidRDefault="003432C6" w:rsidP="003432C6">
      <w:pPr>
        <w:pStyle w:val="BLNL"/>
      </w:pPr>
      <w:r>
        <w:t>3.</w:t>
      </w:r>
      <w:r>
        <w:tab/>
      </w:r>
      <w:r w:rsidR="00BA6A19">
        <w:rPr>
          <w:i/>
          <w:iCs/>
        </w:rPr>
        <w:t xml:space="preserve">Evaluation </w:t>
      </w:r>
      <w:r w:rsidR="00BA6A19" w:rsidRPr="00BA6A19">
        <w:rPr>
          <w:iCs/>
        </w:rPr>
        <w:t xml:space="preserve">of </w:t>
      </w:r>
      <w:r w:rsidR="00A66D92">
        <w:rPr>
          <w:iCs/>
        </w:rPr>
        <w:t xml:space="preserve">our </w:t>
      </w:r>
      <w:r w:rsidR="00A66D92">
        <w:t xml:space="preserve">priorities and the </w:t>
      </w:r>
      <w:r w:rsidR="00BA6A19">
        <w:t>develop</w:t>
      </w:r>
      <w:r w:rsidR="00A66D92">
        <w:t>ment</w:t>
      </w:r>
      <w:r>
        <w:t xml:space="preserve"> </w:t>
      </w:r>
      <w:r w:rsidR="00A66D92">
        <w:t xml:space="preserve">of </w:t>
      </w:r>
      <w:r>
        <w:t xml:space="preserve">a plan that ensures </w:t>
      </w:r>
      <w:r w:rsidR="00A66D92">
        <w:t>we’re</w:t>
      </w:r>
      <w:r>
        <w:t xml:space="preserve"> </w:t>
      </w:r>
      <w:r w:rsidR="00BA6A19">
        <w:t>budget</w:t>
      </w:r>
      <w:r w:rsidR="00A66D92">
        <w:t>ing and spending our</w:t>
      </w:r>
      <w:r w:rsidR="00BA6A19">
        <w:t xml:space="preserve"> time</w:t>
      </w:r>
      <w:r>
        <w:t xml:space="preserve"> and money </w:t>
      </w:r>
      <w:r w:rsidR="00A66D92">
        <w:t>on</w:t>
      </w:r>
      <w:r w:rsidR="00B52E1D">
        <w:t xml:space="preserve"> our highest priorities</w:t>
      </w:r>
      <w:r w:rsidR="00A66D92">
        <w:t>,</w:t>
      </w:r>
      <w:r w:rsidR="00B52E1D">
        <w:t xml:space="preserve"> or </w:t>
      </w:r>
      <w:r>
        <w:t xml:space="preserve">what we </w:t>
      </w:r>
      <w:r w:rsidR="00A66D92">
        <w:t xml:space="preserve">say we </w:t>
      </w:r>
      <w:r>
        <w:t>value most (e.g.,</w:t>
      </w:r>
      <w:r w:rsidR="00BA6A19">
        <w:t xml:space="preserve"> </w:t>
      </w:r>
      <w:r>
        <w:t xml:space="preserve">success in college and </w:t>
      </w:r>
      <w:r w:rsidR="00A66D92">
        <w:t>life</w:t>
      </w:r>
      <w:r>
        <w:t>).</w:t>
      </w:r>
    </w:p>
    <w:p w:rsidR="003432C6" w:rsidRPr="003432C6" w:rsidRDefault="003432C6" w:rsidP="003432C6">
      <w:pPr>
        <w:pStyle w:val="BLNLexit"/>
        <w:rPr>
          <w:color w:val="000000"/>
        </w:rPr>
      </w:pPr>
      <w:r>
        <w:t>4.</w:t>
      </w:r>
      <w:r>
        <w:tab/>
      </w:r>
      <w:r w:rsidR="00BA6A19">
        <w:rPr>
          <w:i/>
          <w:iCs/>
        </w:rPr>
        <w:t xml:space="preserve">Application </w:t>
      </w:r>
      <w:r w:rsidR="00BA6A19">
        <w:t>of</w:t>
      </w:r>
      <w:r>
        <w:t xml:space="preserve"> effective time- and money-management strategies </w:t>
      </w:r>
      <w:r w:rsidR="00B52E1D">
        <w:t xml:space="preserve">so </w:t>
      </w:r>
      <w:r w:rsidR="00BA6A19">
        <w:t xml:space="preserve">that </w:t>
      </w:r>
      <w:r w:rsidR="00B52E1D">
        <w:t xml:space="preserve">we </w:t>
      </w:r>
      <w:r w:rsidR="00BA6A19">
        <w:t xml:space="preserve">actually put our plan </w:t>
      </w:r>
      <w:r w:rsidR="00BA6A19">
        <w:lastRenderedPageBreak/>
        <w:t xml:space="preserve">into practice. </w:t>
      </w:r>
      <w:r>
        <w:t>Studies show that when people repeatedly practice effective life-management strategies, these strategies gradually become part of their regular routine and develop into natural</w:t>
      </w:r>
      <w:r w:rsidR="008B3E7E">
        <w:t>, long-term</w:t>
      </w:r>
      <w:r>
        <w:t xml:space="preserve"> habits. </w:t>
      </w:r>
      <w:r w:rsidRPr="003432C6">
        <w:rPr>
          <w:color w:val="000000"/>
        </w:rPr>
        <w:t xml:space="preserve">For example, when procrastinators </w:t>
      </w:r>
      <w:r w:rsidR="00BA6A19">
        <w:rPr>
          <w:color w:val="000000"/>
        </w:rPr>
        <w:t xml:space="preserve">begin </w:t>
      </w:r>
      <w:r w:rsidR="008B3E7E">
        <w:rPr>
          <w:color w:val="000000"/>
        </w:rPr>
        <w:t xml:space="preserve">to </w:t>
      </w:r>
      <w:r w:rsidR="00BA6A19">
        <w:rPr>
          <w:color w:val="000000"/>
        </w:rPr>
        <w:t>consistently practic</w:t>
      </w:r>
      <w:r w:rsidR="008B3E7E">
        <w:rPr>
          <w:color w:val="000000"/>
        </w:rPr>
        <w:t>e</w:t>
      </w:r>
      <w:r w:rsidRPr="003432C6">
        <w:rPr>
          <w:color w:val="000000"/>
        </w:rPr>
        <w:t xml:space="preserve"> effective time-management </w:t>
      </w:r>
      <w:r w:rsidR="00A66D92">
        <w:rPr>
          <w:color w:val="000000"/>
        </w:rPr>
        <w:t>strategies</w:t>
      </w:r>
      <w:r w:rsidR="00BA6A19">
        <w:rPr>
          <w:color w:val="000000"/>
        </w:rPr>
        <w:t>, their procrastination habit</w:t>
      </w:r>
      <w:r w:rsidRPr="003432C6">
        <w:rPr>
          <w:color w:val="000000"/>
        </w:rPr>
        <w:t xml:space="preserve"> </w:t>
      </w:r>
      <w:r w:rsidR="008B3E7E">
        <w:rPr>
          <w:color w:val="000000"/>
        </w:rPr>
        <w:t>begins</w:t>
      </w:r>
      <w:r w:rsidRPr="003432C6">
        <w:rPr>
          <w:color w:val="000000"/>
        </w:rPr>
        <w:t xml:space="preserve"> to fade</w:t>
      </w:r>
      <w:r w:rsidR="00BA6A19">
        <w:rPr>
          <w:color w:val="000000"/>
        </w:rPr>
        <w:t xml:space="preserve"> </w:t>
      </w:r>
      <w:r w:rsidRPr="003432C6">
        <w:rPr>
          <w:color w:val="000000"/>
        </w:rPr>
        <w:t xml:space="preserve">and </w:t>
      </w:r>
      <w:r w:rsidR="00BA6A19">
        <w:rPr>
          <w:color w:val="000000"/>
        </w:rPr>
        <w:t xml:space="preserve">is </w:t>
      </w:r>
      <w:r w:rsidRPr="003432C6">
        <w:rPr>
          <w:color w:val="000000"/>
        </w:rPr>
        <w:t xml:space="preserve">replaced by more effective time-management habits (Ainslie, 1992; Baumeister, et al., 1994). The same results </w:t>
      </w:r>
      <w:r w:rsidR="00F4367F">
        <w:rPr>
          <w:color w:val="000000"/>
        </w:rPr>
        <w:t>occur when</w:t>
      </w:r>
      <w:r w:rsidRPr="003432C6">
        <w:rPr>
          <w:color w:val="000000"/>
        </w:rPr>
        <w:t xml:space="preserve"> </w:t>
      </w:r>
      <w:r w:rsidR="008B3E7E">
        <w:rPr>
          <w:color w:val="000000"/>
        </w:rPr>
        <w:t xml:space="preserve">effective </w:t>
      </w:r>
      <w:r w:rsidRPr="003432C6">
        <w:rPr>
          <w:color w:val="000000"/>
        </w:rPr>
        <w:t xml:space="preserve">money-management habits </w:t>
      </w:r>
      <w:r w:rsidR="00F4367F">
        <w:rPr>
          <w:color w:val="000000"/>
        </w:rPr>
        <w:t xml:space="preserve">are consistently practiced </w:t>
      </w:r>
      <w:r w:rsidRPr="003432C6">
        <w:rPr>
          <w:color w:val="000000"/>
        </w:rPr>
        <w:t>(Health &amp;</w:t>
      </w:r>
      <w:r w:rsidR="00BA6A19">
        <w:rPr>
          <w:color w:val="000000"/>
        </w:rPr>
        <w:t xml:space="preserve"> Soll, 1996; Walker, 1996). These</w:t>
      </w:r>
      <w:r w:rsidRPr="003432C6">
        <w:rPr>
          <w:color w:val="000000"/>
        </w:rPr>
        <w:t xml:space="preserve"> research </w:t>
      </w:r>
      <w:r w:rsidR="00BA6A19">
        <w:rPr>
          <w:color w:val="000000"/>
        </w:rPr>
        <w:t xml:space="preserve">findings </w:t>
      </w:r>
      <w:r w:rsidRPr="003432C6">
        <w:rPr>
          <w:color w:val="000000"/>
        </w:rPr>
        <w:t>strongly suggest</w:t>
      </w:r>
      <w:r w:rsidR="00BA6A19">
        <w:rPr>
          <w:color w:val="000000"/>
        </w:rPr>
        <w:t xml:space="preserve"> that once</w:t>
      </w:r>
      <w:r w:rsidRPr="003432C6">
        <w:rPr>
          <w:color w:val="000000"/>
        </w:rPr>
        <w:t xml:space="preserve"> we become aware of </w:t>
      </w:r>
      <w:r w:rsidR="00BA6A19">
        <w:rPr>
          <w:color w:val="000000"/>
        </w:rPr>
        <w:t>effect</w:t>
      </w:r>
      <w:r w:rsidR="004523D0">
        <w:rPr>
          <w:color w:val="000000"/>
        </w:rPr>
        <w:t xml:space="preserve">ive strategies for managing time </w:t>
      </w:r>
      <w:r w:rsidR="008B3E7E">
        <w:rPr>
          <w:color w:val="000000"/>
        </w:rPr>
        <w:t>and</w:t>
      </w:r>
      <w:r w:rsidR="00BA6A19">
        <w:rPr>
          <w:color w:val="000000"/>
        </w:rPr>
        <w:t xml:space="preserve"> money</w:t>
      </w:r>
      <w:r w:rsidR="008B3E7E">
        <w:rPr>
          <w:color w:val="000000"/>
        </w:rPr>
        <w:t>,</w:t>
      </w:r>
      <w:r w:rsidR="00BA6A19">
        <w:rPr>
          <w:color w:val="000000"/>
        </w:rPr>
        <w:t xml:space="preserve"> and begin to put these</w:t>
      </w:r>
      <w:r w:rsidR="004523D0">
        <w:rPr>
          <w:color w:val="000000"/>
        </w:rPr>
        <w:t xml:space="preserve"> strategies into daily practice, they're likely </w:t>
      </w:r>
      <w:r w:rsidRPr="003432C6">
        <w:rPr>
          <w:color w:val="000000"/>
        </w:rPr>
        <w:t xml:space="preserve">to </w:t>
      </w:r>
      <w:r w:rsidR="004523D0">
        <w:rPr>
          <w:color w:val="000000"/>
        </w:rPr>
        <w:t>develop</w:t>
      </w:r>
      <w:r w:rsidRPr="003432C6">
        <w:rPr>
          <w:color w:val="000000"/>
        </w:rPr>
        <w:t xml:space="preserve"> into productive lifelong habits.</w:t>
      </w:r>
    </w:p>
    <w:p w:rsidR="003432C6" w:rsidRDefault="004523D0" w:rsidP="003432C6">
      <w:pPr>
        <w:pStyle w:val="Bodytext"/>
        <w:rPr>
          <w:color w:val="auto"/>
        </w:rPr>
      </w:pPr>
      <w:r>
        <w:rPr>
          <w:color w:val="auto"/>
        </w:rPr>
        <w:t xml:space="preserve">The </w:t>
      </w:r>
      <w:r w:rsidR="003432C6">
        <w:rPr>
          <w:color w:val="auto"/>
        </w:rPr>
        <w:t xml:space="preserve">four themes </w:t>
      </w:r>
      <w:r>
        <w:rPr>
          <w:color w:val="auto"/>
        </w:rPr>
        <w:t xml:space="preserve">above </w:t>
      </w:r>
      <w:r w:rsidR="00F4367F">
        <w:rPr>
          <w:color w:val="auto"/>
        </w:rPr>
        <w:t xml:space="preserve">are </w:t>
      </w:r>
      <w:r w:rsidR="003432C6">
        <w:rPr>
          <w:color w:val="auto"/>
        </w:rPr>
        <w:t xml:space="preserve">the keys to </w:t>
      </w:r>
      <w:r w:rsidR="00F4367F">
        <w:rPr>
          <w:color w:val="auto"/>
        </w:rPr>
        <w:t xml:space="preserve">managing </w:t>
      </w:r>
      <w:r>
        <w:rPr>
          <w:color w:val="auto"/>
        </w:rPr>
        <w:t>time and money</w:t>
      </w:r>
      <w:r w:rsidR="00F4367F">
        <w:rPr>
          <w:color w:val="auto"/>
        </w:rPr>
        <w:t xml:space="preserve"> effectively</w:t>
      </w:r>
      <w:r>
        <w:rPr>
          <w:color w:val="auto"/>
        </w:rPr>
        <w:t>; they</w:t>
      </w:r>
      <w:r w:rsidR="00F4367F">
        <w:rPr>
          <w:color w:val="auto"/>
        </w:rPr>
        <w:t>'re also</w:t>
      </w:r>
      <w:r w:rsidR="003432C6">
        <w:rPr>
          <w:color w:val="auto"/>
        </w:rPr>
        <w:t xml:space="preserve"> </w:t>
      </w:r>
      <w:r w:rsidR="00F4367F">
        <w:rPr>
          <w:color w:val="auto"/>
        </w:rPr>
        <w:t xml:space="preserve">likely to </w:t>
      </w:r>
      <w:r w:rsidR="003432C6">
        <w:rPr>
          <w:color w:val="auto"/>
        </w:rPr>
        <w:t xml:space="preserve">the keys to </w:t>
      </w:r>
      <w:r w:rsidR="00F4367F">
        <w:rPr>
          <w:color w:val="auto"/>
        </w:rPr>
        <w:t>managing all our habits</w:t>
      </w:r>
      <w:r>
        <w:rPr>
          <w:color w:val="auto"/>
        </w:rPr>
        <w:t>.</w:t>
      </w:r>
    </w:p>
    <w:p w:rsidR="003432C6" w:rsidRDefault="003432C6" w:rsidP="00D062E4"/>
    <w:p w:rsidR="00D062E4" w:rsidRDefault="00D062E4" w:rsidP="00D062E4"/>
    <w:p w:rsidR="003B7F31" w:rsidRDefault="003B7F31" w:rsidP="003B7F31">
      <w:pPr>
        <w:jc w:val="center"/>
        <w:rPr>
          <w:sz w:val="28"/>
          <w:szCs w:val="28"/>
        </w:rPr>
      </w:pPr>
    </w:p>
    <w:p w:rsidR="005731E4" w:rsidRPr="003B7F31" w:rsidRDefault="005731E4" w:rsidP="003B7F31"/>
    <w:sectPr w:rsidR="005731E4" w:rsidRPr="003B7F31" w:rsidSect="004E3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idemann Black">
    <w:panose1 w:val="00000000000000000000"/>
    <w:charset w:val="4D"/>
    <w:family w:val="auto"/>
    <w:notTrueType/>
    <w:pitch w:val="default"/>
    <w:sig w:usb0="00000003" w:usb1="00000000" w:usb2="00000000" w:usb3="00000000" w:csb0="00000001" w:csb1="00000000"/>
  </w:font>
  <w:font w:name="R Frutiger Roman">
    <w:panose1 w:val="00000000000000000000"/>
    <w:charset w:val="00"/>
    <w:family w:val="auto"/>
    <w:notTrueType/>
    <w:pitch w:val="default"/>
    <w:sig w:usb0="00000003" w:usb1="00000000" w:usb2="00000000" w:usb3="00000000" w:csb0="00000001" w:csb1="00000000"/>
  </w:font>
  <w:font w:name="ITC Cerigo Book">
    <w:panose1 w:val="00000000000000000000"/>
    <w:charset w:val="4D"/>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Weidemann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07D35"/>
    <w:multiLevelType w:val="hybridMultilevel"/>
    <w:tmpl w:val="F6DCE156"/>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6FF9"/>
    <w:rsid w:val="00051375"/>
    <w:rsid w:val="00056CD1"/>
    <w:rsid w:val="000763B7"/>
    <w:rsid w:val="000A1EF1"/>
    <w:rsid w:val="001C66C8"/>
    <w:rsid w:val="002E7178"/>
    <w:rsid w:val="002F6ACE"/>
    <w:rsid w:val="003432C6"/>
    <w:rsid w:val="003B7F31"/>
    <w:rsid w:val="004523D0"/>
    <w:rsid w:val="004E3845"/>
    <w:rsid w:val="004F566D"/>
    <w:rsid w:val="005731E4"/>
    <w:rsid w:val="00762090"/>
    <w:rsid w:val="00791E8F"/>
    <w:rsid w:val="008941C5"/>
    <w:rsid w:val="008B3E7E"/>
    <w:rsid w:val="00907D83"/>
    <w:rsid w:val="0091546A"/>
    <w:rsid w:val="00A44ECD"/>
    <w:rsid w:val="00A66D92"/>
    <w:rsid w:val="00AB4C3E"/>
    <w:rsid w:val="00AE1DDF"/>
    <w:rsid w:val="00B52E1D"/>
    <w:rsid w:val="00BA6A19"/>
    <w:rsid w:val="00BD354E"/>
    <w:rsid w:val="00C04F75"/>
    <w:rsid w:val="00C07D3B"/>
    <w:rsid w:val="00D062E4"/>
    <w:rsid w:val="00D06660"/>
    <w:rsid w:val="00DE5F78"/>
    <w:rsid w:val="00E365EE"/>
    <w:rsid w:val="00ED4302"/>
    <w:rsid w:val="00F06BA6"/>
    <w:rsid w:val="00F26FF9"/>
    <w:rsid w:val="00F4367F"/>
    <w:rsid w:val="00F76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FF9"/>
    <w:pPr>
      <w:ind w:left="720"/>
      <w:contextualSpacing/>
    </w:pPr>
  </w:style>
  <w:style w:type="paragraph" w:styleId="BalloonText">
    <w:name w:val="Balloon Text"/>
    <w:basedOn w:val="Normal"/>
    <w:link w:val="BalloonTextChar"/>
    <w:uiPriority w:val="99"/>
    <w:semiHidden/>
    <w:unhideWhenUsed/>
    <w:rsid w:val="002F6ACE"/>
    <w:rPr>
      <w:rFonts w:ascii="Tahoma" w:hAnsi="Tahoma" w:cs="Tahoma"/>
      <w:sz w:val="16"/>
      <w:szCs w:val="16"/>
    </w:rPr>
  </w:style>
  <w:style w:type="character" w:customStyle="1" w:styleId="BalloonTextChar">
    <w:name w:val="Balloon Text Char"/>
    <w:basedOn w:val="DefaultParagraphFont"/>
    <w:link w:val="BalloonText"/>
    <w:uiPriority w:val="99"/>
    <w:semiHidden/>
    <w:rsid w:val="002F6ACE"/>
    <w:rPr>
      <w:rFonts w:ascii="Tahoma" w:eastAsia="Times New Roman" w:hAnsi="Tahoma" w:cs="Tahoma"/>
      <w:sz w:val="16"/>
      <w:szCs w:val="16"/>
    </w:rPr>
  </w:style>
  <w:style w:type="paragraph" w:customStyle="1" w:styleId="H1">
    <w:name w:val="H1"/>
    <w:uiPriority w:val="99"/>
    <w:rsid w:val="003432C6"/>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olor w:val="2D2990"/>
      <w:sz w:val="30"/>
      <w:szCs w:val="30"/>
    </w:rPr>
  </w:style>
  <w:style w:type="paragraph" w:customStyle="1" w:styleId="H4standalone">
    <w:name w:val="H4 stand alone"/>
    <w:basedOn w:val="Normal"/>
    <w:next w:val="Normal"/>
    <w:uiPriority w:val="99"/>
    <w:rsid w:val="003432C6"/>
    <w:pPr>
      <w:widowControl w:val="0"/>
      <w:autoSpaceDE w:val="0"/>
      <w:autoSpaceDN w:val="0"/>
      <w:adjustRightInd w:val="0"/>
      <w:spacing w:before="120" w:after="120" w:line="260" w:lineRule="atLeast"/>
    </w:pPr>
    <w:rPr>
      <w:rFonts w:ascii="R Frutiger Roman" w:hAnsi="R Frutiger Roman" w:cs="R Frutiger Roman"/>
      <w:b/>
      <w:bCs/>
      <w:color w:val="534EA3"/>
      <w:spacing w:val="-15"/>
      <w:sz w:val="21"/>
      <w:szCs w:val="21"/>
    </w:rPr>
  </w:style>
  <w:style w:type="paragraph" w:customStyle="1" w:styleId="CQauthor">
    <w:name w:val="CQ author"/>
    <w:basedOn w:val="Bodytext"/>
    <w:next w:val="Bodytext"/>
    <w:uiPriority w:val="99"/>
    <w:rsid w:val="003432C6"/>
    <w:pPr>
      <w:spacing w:before="120" w:after="0" w:line="140" w:lineRule="atLeast"/>
      <w:jc w:val="center"/>
    </w:pPr>
    <w:rPr>
      <w:rFonts w:ascii="ITC Cerigo Book" w:hAnsi="ITC Cerigo Book" w:cs="ITC Cerigo Book"/>
      <w:color w:val="auto"/>
      <w:sz w:val="12"/>
      <w:szCs w:val="12"/>
    </w:rPr>
  </w:style>
  <w:style w:type="paragraph" w:customStyle="1" w:styleId="CQtext">
    <w:name w:val="CQ text"/>
    <w:basedOn w:val="Bodytext"/>
    <w:next w:val="CQauthor"/>
    <w:uiPriority w:val="99"/>
    <w:rsid w:val="003432C6"/>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BLNLexit">
    <w:name w:val="BL/NL exit"/>
    <w:basedOn w:val="BLNL"/>
    <w:next w:val="Bodytext"/>
    <w:uiPriority w:val="99"/>
    <w:rsid w:val="003432C6"/>
    <w:pPr>
      <w:spacing w:after="240"/>
    </w:pPr>
  </w:style>
  <w:style w:type="paragraph" w:customStyle="1" w:styleId="BLNL">
    <w:name w:val="BL/NL"/>
    <w:basedOn w:val="Bodytext"/>
    <w:next w:val="Bodytext"/>
    <w:uiPriority w:val="99"/>
    <w:rsid w:val="003432C6"/>
    <w:pPr>
      <w:tabs>
        <w:tab w:val="left" w:pos="360"/>
      </w:tabs>
      <w:spacing w:after="40"/>
      <w:ind w:left="360" w:hanging="360"/>
      <w:jc w:val="left"/>
    </w:pPr>
    <w:rPr>
      <w:color w:val="auto"/>
    </w:rPr>
  </w:style>
  <w:style w:type="paragraph" w:customStyle="1" w:styleId="Bodytext">
    <w:name w:val="Body text"/>
    <w:uiPriority w:val="99"/>
    <w:rsid w:val="003432C6"/>
    <w:pPr>
      <w:widowControl w:val="0"/>
      <w:autoSpaceDE w:val="0"/>
      <w:autoSpaceDN w:val="0"/>
      <w:adjustRightInd w:val="0"/>
      <w:spacing w:after="120" w:line="260" w:lineRule="atLeast"/>
      <w:jc w:val="both"/>
    </w:pPr>
    <w:rPr>
      <w:rFonts w:ascii="Weidemann Book" w:eastAsia="Times New Roman" w:hAnsi="Weidemann Book" w:cs="Weidemann Book"/>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2010-07-28T17:28:00Z</cp:lastPrinted>
  <dcterms:created xsi:type="dcterms:W3CDTF">2012-08-20T13:53:00Z</dcterms:created>
  <dcterms:modified xsi:type="dcterms:W3CDTF">2012-08-20T13:53:00Z</dcterms:modified>
</cp:coreProperties>
</file>