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99" w:rsidRPr="00D463EC" w:rsidRDefault="00D463EC">
      <w:pPr>
        <w:rPr>
          <w:rFonts w:ascii="Arial" w:hAnsi="Arial" w:cs="Arial"/>
          <w:sz w:val="24"/>
          <w:szCs w:val="24"/>
        </w:rPr>
      </w:pPr>
      <w:bookmarkStart w:id="0" w:name="_GoBack"/>
      <w:r w:rsidRPr="00D463EC">
        <w:rPr>
          <w:rFonts w:ascii="Arial" w:hAnsi="Arial" w:cs="Arial"/>
          <w:sz w:val="24"/>
          <w:szCs w:val="24"/>
        </w:rPr>
        <w:t>August 17, 2020</w:t>
      </w:r>
    </w:p>
    <w:bookmarkEnd w:id="0"/>
    <w:p w:rsidR="00D463EC" w:rsidRDefault="00D463EC"/>
    <w:p w:rsidR="00D463EC" w:rsidRDefault="00D463EC" w:rsidP="00D463EC">
      <w:pPr>
        <w:pStyle w:val="xmsonormal"/>
        <w:spacing w:after="150"/>
        <w:jc w:val="both"/>
      </w:pPr>
      <w:r>
        <w:rPr>
          <w:rFonts w:ascii="Arial" w:hAnsi="Arial" w:cs="Arial"/>
          <w:color w:val="000000"/>
        </w:rPr>
        <w:t>Dear Campus Family:</w:t>
      </w:r>
    </w:p>
    <w:p w:rsidR="00D463EC" w:rsidRDefault="00D463EC" w:rsidP="00D463EC">
      <w:pPr>
        <w:pStyle w:val="xmsonormal"/>
        <w:spacing w:after="150"/>
        <w:jc w:val="both"/>
      </w:pPr>
      <w:r>
        <w:rPr>
          <w:rFonts w:ascii="Arial" w:hAnsi="Arial" w:cs="Arial"/>
          <w:color w:val="000000"/>
        </w:rPr>
        <w:t>On behalf of the entire TSU Athletics program, please know that our thoughts and prayers remain with each of you during this unprecedented time. </w:t>
      </w:r>
    </w:p>
    <w:p w:rsidR="00D463EC" w:rsidRDefault="00D463EC" w:rsidP="00D463EC">
      <w:pPr>
        <w:pStyle w:val="xmsonormal"/>
        <w:spacing w:after="150"/>
        <w:jc w:val="both"/>
      </w:pPr>
      <w:r>
        <w:rPr>
          <w:rFonts w:ascii="Arial" w:hAnsi="Arial" w:cs="Arial"/>
          <w:color w:val="000000"/>
        </w:rPr>
        <w:t>The COVID-19 pandemic is real, and its impact globally has undoubtedly presented a unique set of challenges for us all, especially in athletics. </w:t>
      </w:r>
    </w:p>
    <w:p w:rsidR="00D463EC" w:rsidRDefault="00D463EC" w:rsidP="00D463EC">
      <w:pPr>
        <w:pStyle w:val="xmsonormal"/>
        <w:spacing w:after="150"/>
        <w:jc w:val="both"/>
      </w:pPr>
      <w:r>
        <w:rPr>
          <w:rFonts w:ascii="Arial" w:hAnsi="Arial" w:cs="Arial"/>
          <w:color w:val="000000"/>
        </w:rPr>
        <w:t xml:space="preserve">Today, the Ohio Valley Conference announced that conference competition during the fall semester </w:t>
      </w:r>
      <w:proofErr w:type="gramStart"/>
      <w:r>
        <w:rPr>
          <w:rFonts w:ascii="Arial" w:hAnsi="Arial" w:cs="Arial"/>
          <w:color w:val="000000"/>
        </w:rPr>
        <w:t>will</w:t>
      </w:r>
      <w:proofErr w:type="gramEnd"/>
      <w:r>
        <w:rPr>
          <w:rFonts w:ascii="Arial" w:hAnsi="Arial" w:cs="Arial"/>
          <w:color w:val="000000"/>
        </w:rPr>
        <w:t xml:space="preserve"> be postponed due to health and safety concerns related to the COVID-19 pandemic.  The OVC’s intent is to move fall sports’ regular-season competition and championships to the spring.  Though this is disheartening news for our student-athletes, we respect the conference’s decision, as it </w:t>
      </w:r>
      <w:proofErr w:type="gramStart"/>
      <w:r>
        <w:rPr>
          <w:rFonts w:ascii="Arial" w:hAnsi="Arial" w:cs="Arial"/>
          <w:color w:val="000000"/>
        </w:rPr>
        <w:t>was made</w:t>
      </w:r>
      <w:proofErr w:type="gramEnd"/>
      <w:r>
        <w:rPr>
          <w:rFonts w:ascii="Arial" w:hAnsi="Arial" w:cs="Arial"/>
          <w:color w:val="000000"/>
        </w:rPr>
        <w:t xml:space="preserve"> to ensure the health and safety of all student-athletes, coaches, staff and fans.</w:t>
      </w:r>
    </w:p>
    <w:p w:rsidR="00D463EC" w:rsidRDefault="00D463EC" w:rsidP="00D463EC">
      <w:pPr>
        <w:pStyle w:val="xmsonormal"/>
        <w:spacing w:after="150"/>
        <w:jc w:val="both"/>
      </w:pPr>
      <w:r>
        <w:rPr>
          <w:rFonts w:ascii="Arial" w:hAnsi="Arial" w:cs="Arial"/>
          <w:color w:val="000000"/>
        </w:rPr>
        <w:t>As the Director of Athletics for Tennessee State University, I truly appreciate the unwavering support of our campus leadership, sports medicine staff, facilities management, coaches and the TSU Athletics’ Pandemic Task Force team. These individuals have worked tirelessly to place TSU Athletics in the most favorable position to compete this fall semester. </w:t>
      </w:r>
    </w:p>
    <w:p w:rsidR="00D463EC" w:rsidRDefault="00D463EC" w:rsidP="00D463EC">
      <w:pPr>
        <w:pStyle w:val="xmsonormal"/>
        <w:spacing w:after="150"/>
        <w:jc w:val="both"/>
      </w:pPr>
      <w:r>
        <w:rPr>
          <w:rFonts w:ascii="Arial" w:hAnsi="Arial" w:cs="Arial"/>
          <w:color w:val="000000"/>
        </w:rPr>
        <w:t>Moving forward, our student-athletes will continue to prepare for spring competition with optimism. As we navigate through these challenging times together, our athletics department is committed to providing all members of the Big Blue family with a safe and first-class experience.</w:t>
      </w:r>
    </w:p>
    <w:p w:rsidR="00D463EC" w:rsidRDefault="00D463EC" w:rsidP="00D463EC">
      <w:pPr>
        <w:pStyle w:val="xmsonormal"/>
        <w:spacing w:after="150"/>
        <w:jc w:val="both"/>
      </w:pPr>
      <w:r>
        <w:rPr>
          <w:rFonts w:ascii="Arial" w:hAnsi="Arial" w:cs="Arial"/>
          <w:color w:val="000000"/>
        </w:rPr>
        <w:t>As more details become available from the Ohio Valley Conference, please know that we will be utilizing all communication platforms in athletics to keep you informed. </w:t>
      </w:r>
    </w:p>
    <w:p w:rsidR="00D463EC" w:rsidRDefault="00D463EC" w:rsidP="00D463EC">
      <w:pPr>
        <w:pStyle w:val="xmsonormal"/>
        <w:spacing w:after="150"/>
      </w:pPr>
      <w:r>
        <w:rPr>
          <w:rFonts w:ascii="Arial" w:hAnsi="Arial" w:cs="Arial"/>
          <w:color w:val="000000"/>
        </w:rPr>
        <w:t>GO BIG BLUE!</w:t>
      </w:r>
    </w:p>
    <w:p w:rsidR="00D463EC" w:rsidRDefault="00D463EC" w:rsidP="00D463EC">
      <w:pPr>
        <w:pStyle w:val="xmsonormal"/>
        <w:spacing w:after="150"/>
      </w:pPr>
      <w:r>
        <w:rPr>
          <w:rFonts w:ascii="Arial" w:hAnsi="Arial" w:cs="Arial"/>
          <w:i/>
          <w:iCs/>
          <w:color w:val="000000"/>
        </w:rPr>
        <w:t xml:space="preserve">-Dr. </w:t>
      </w:r>
      <w:proofErr w:type="spellStart"/>
      <w:r>
        <w:rPr>
          <w:rFonts w:ascii="Arial" w:hAnsi="Arial" w:cs="Arial"/>
          <w:i/>
          <w:iCs/>
          <w:color w:val="000000"/>
        </w:rPr>
        <w:t>Mikki</w:t>
      </w:r>
      <w:proofErr w:type="spellEnd"/>
      <w:r>
        <w:rPr>
          <w:rFonts w:ascii="Arial" w:hAnsi="Arial" w:cs="Arial"/>
          <w:i/>
          <w:iCs/>
          <w:color w:val="000000"/>
        </w:rPr>
        <w:t xml:space="preserve"> Allen, Director of Athletics</w:t>
      </w:r>
    </w:p>
    <w:p w:rsidR="00D463EC" w:rsidRDefault="00D463EC" w:rsidP="00D463EC">
      <w:pPr>
        <w:pStyle w:val="xmsonormal"/>
      </w:pPr>
      <w:r>
        <w:rPr>
          <w:rFonts w:ascii="Calibri" w:hAnsi="Calibri" w:cs="Calibri"/>
          <w:color w:val="000000"/>
        </w:rPr>
        <w:t> </w:t>
      </w:r>
    </w:p>
    <w:p w:rsidR="00D463EC" w:rsidRDefault="00D463EC"/>
    <w:sectPr w:rsidR="00D4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EC"/>
    <w:rsid w:val="00326299"/>
    <w:rsid w:val="00D4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D9CF"/>
  <w15:chartTrackingRefBased/>
  <w15:docId w15:val="{0F91A08B-DA68-40EF-8FC7-1FB76B92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D463E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 Tracy</dc:creator>
  <cp:keywords/>
  <dc:description/>
  <cp:lastModifiedBy>Jennette, Tracy</cp:lastModifiedBy>
  <cp:revision>1</cp:revision>
  <dcterms:created xsi:type="dcterms:W3CDTF">2020-08-20T13:46:00Z</dcterms:created>
  <dcterms:modified xsi:type="dcterms:W3CDTF">2020-08-20T13:47:00Z</dcterms:modified>
</cp:coreProperties>
</file>