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FCEF6" w14:textId="2ECBB039" w:rsid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36"/>
          <w:szCs w:val="36"/>
        </w:rPr>
        <w:t>Professional Curriculum</w:t>
      </w:r>
    </w:p>
    <w:p w14:paraId="57344B67" w14:textId="6E573E6A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/>
          <w:color w:val="000000"/>
          <w:sz w:val="28"/>
          <w:szCs w:val="28"/>
        </w:rPr>
      </w:pPr>
      <w:r>
        <w:rPr>
          <w:rFonts w:eastAsia="Times New Roman"/>
          <w:b/>
          <w:color w:val="000000"/>
          <w:sz w:val="28"/>
          <w:szCs w:val="28"/>
        </w:rPr>
        <w:t>Class of 2022</w:t>
      </w:r>
    </w:p>
    <w:p w14:paraId="4836B1C7" w14:textId="45AFC1D9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YEAR I</w:t>
      </w:r>
      <w:r w:rsidRPr="00771C28">
        <w:rPr>
          <w:rFonts w:eastAsia="Times New Roman"/>
          <w:b/>
          <w:color w:val="000000"/>
        </w:rPr>
        <w:br/>
        <w:t>Summer Session - 9 credits 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5360  Gross</w:t>
      </w:r>
      <w:proofErr w:type="gramEnd"/>
      <w:r w:rsidRPr="00771C28">
        <w:rPr>
          <w:rFonts w:eastAsia="Times New Roman"/>
          <w:bCs w:val="0"/>
          <w:color w:val="000000"/>
        </w:rPr>
        <w:t xml:space="preserve"> Anatomy (6)</w:t>
      </w:r>
      <w:r w:rsidRPr="00771C28">
        <w:rPr>
          <w:rFonts w:eastAsia="Times New Roman"/>
          <w:bCs w:val="0"/>
          <w:color w:val="000000"/>
        </w:rPr>
        <w:br/>
        <w:t>PHTH 5380  Introduction to Physical Therapy (1)</w:t>
      </w:r>
      <w:r w:rsidRPr="00771C28">
        <w:rPr>
          <w:rFonts w:eastAsia="Times New Roman"/>
          <w:bCs w:val="0"/>
          <w:color w:val="000000"/>
        </w:rPr>
        <w:br/>
        <w:t>PHTH 5330  Psychosocial Behavioral Issues (2)</w:t>
      </w:r>
    </w:p>
    <w:p w14:paraId="754F0CC3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Fall Semester - 15 credits 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>PHTH 5421 Tests and Measurements (2)</w:t>
      </w:r>
      <w:r w:rsidRPr="00771C28">
        <w:rPr>
          <w:rFonts w:eastAsia="Times New Roman"/>
          <w:bCs w:val="0"/>
          <w:color w:val="000000"/>
        </w:rPr>
        <w:br/>
        <w:t>PHTH 5470 Applied Physiology (3)</w:t>
      </w:r>
      <w:r w:rsidRPr="00771C28">
        <w:rPr>
          <w:rFonts w:eastAsia="Times New Roman"/>
          <w:bCs w:val="0"/>
          <w:color w:val="000000"/>
        </w:rPr>
        <w:br/>
        <w:t>PHTH 5480 Biomechanics and Movement Science (5)</w:t>
      </w:r>
      <w:r w:rsidRPr="00771C28">
        <w:rPr>
          <w:rFonts w:eastAsia="Times New Roman"/>
          <w:bCs w:val="0"/>
          <w:color w:val="000000"/>
        </w:rPr>
        <w:br/>
        <w:t>PHTH 5440 Human Development Across the Life Span (2)</w:t>
      </w:r>
      <w:r w:rsidRPr="00771C28">
        <w:rPr>
          <w:rFonts w:eastAsia="Times New Roman"/>
          <w:bCs w:val="0"/>
          <w:color w:val="000000"/>
        </w:rPr>
        <w:br/>
        <w:t>PHTH 5450 Patient Care Principles (2)</w:t>
      </w:r>
      <w:r w:rsidRPr="00771C28">
        <w:rPr>
          <w:rFonts w:eastAsia="Times New Roman"/>
          <w:bCs w:val="0"/>
          <w:color w:val="000000"/>
        </w:rPr>
        <w:br/>
        <w:t>PHTH 5590 Research I (1)</w:t>
      </w:r>
    </w:p>
    <w:p w14:paraId="74A97D23" w14:textId="77777777" w:rsidR="00771C28" w:rsidRPr="00771C28" w:rsidRDefault="00771C28" w:rsidP="00771C28">
      <w:pPr>
        <w:spacing w:before="100" w:beforeAutospacing="1" w:after="240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Spring Semester - 15 credits 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>PHTH 5490 Pathology (3) </w:t>
      </w:r>
      <w:r w:rsidRPr="00771C28">
        <w:rPr>
          <w:rFonts w:eastAsia="Times New Roman"/>
          <w:bCs w:val="0"/>
          <w:color w:val="000000"/>
        </w:rPr>
        <w:br/>
        <w:t>PHTH 5540 Clinical Medicine I (3) </w:t>
      </w:r>
      <w:r w:rsidRPr="00771C28">
        <w:rPr>
          <w:rFonts w:eastAsia="Times New Roman"/>
          <w:bCs w:val="0"/>
          <w:color w:val="000000"/>
        </w:rPr>
        <w:br/>
        <w:t>PHTH 5550 Therapeutic Exercise (3) </w:t>
      </w:r>
      <w:r w:rsidRPr="00771C28">
        <w:rPr>
          <w:rFonts w:eastAsia="Times New Roman"/>
          <w:bCs w:val="0"/>
          <w:color w:val="000000"/>
        </w:rPr>
        <w:br/>
        <w:t>PHTH 5570 Neuroscience/Neuropathology (3) </w:t>
      </w:r>
      <w:r w:rsidRPr="00771C28">
        <w:rPr>
          <w:rFonts w:eastAsia="Times New Roman"/>
          <w:bCs w:val="0"/>
          <w:color w:val="000000"/>
        </w:rPr>
        <w:br/>
        <w:t>PHTH 5580 Physical Agents (3)</w:t>
      </w:r>
    </w:p>
    <w:p w14:paraId="2532A1ED" w14:textId="77777777" w:rsidR="00771C28" w:rsidRPr="00771C28" w:rsidRDefault="00771C28" w:rsidP="00771C28">
      <w:pPr>
        <w:spacing w:after="0" w:line="240" w:lineRule="auto"/>
        <w:rPr>
          <w:rFonts w:eastAsia="Times New Roman"/>
          <w:bCs w:val="0"/>
        </w:rPr>
      </w:pPr>
      <w:r w:rsidRPr="00771C28">
        <w:rPr>
          <w:rFonts w:eastAsia="Times New Roman"/>
          <w:bCs w:val="0"/>
        </w:rPr>
        <w:pict w14:anchorId="0188471E">
          <v:rect id="_x0000_i1025" style="width:0;height:0" o:hralign="center" o:hrstd="t" o:hrnoshade="t" o:hr="t" fillcolor="black" stroked="f"/>
        </w:pict>
      </w:r>
    </w:p>
    <w:p w14:paraId="227ABE77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YEAR II</w:t>
      </w:r>
      <w:r w:rsidRPr="00771C28">
        <w:rPr>
          <w:rFonts w:eastAsia="Times New Roman"/>
          <w:b/>
          <w:color w:val="000000"/>
        </w:rPr>
        <w:br/>
        <w:t>Summer Semester - 9 credits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6340  Electrotherapeutics</w:t>
      </w:r>
      <w:proofErr w:type="gramEnd"/>
      <w:r w:rsidRPr="00771C28">
        <w:rPr>
          <w:rFonts w:eastAsia="Times New Roman"/>
          <w:bCs w:val="0"/>
          <w:color w:val="000000"/>
        </w:rPr>
        <w:t xml:space="preserve"> (2)</w:t>
      </w:r>
      <w:r w:rsidRPr="00771C28">
        <w:rPr>
          <w:rFonts w:eastAsia="Times New Roman"/>
          <w:bCs w:val="0"/>
          <w:color w:val="000000"/>
        </w:rPr>
        <w:br/>
        <w:t>PHTH 6350  Clinical Medicine II (3)</w:t>
      </w:r>
      <w:r w:rsidRPr="00771C28">
        <w:rPr>
          <w:rFonts w:eastAsia="Times New Roman"/>
          <w:bCs w:val="0"/>
          <w:color w:val="000000"/>
        </w:rPr>
        <w:br/>
        <w:t>PHTH 6360  Clinical Education I (</w:t>
      </w:r>
      <w:proofErr w:type="spellStart"/>
      <w:r w:rsidRPr="00771C28">
        <w:rPr>
          <w:rFonts w:eastAsia="Times New Roman"/>
          <w:bCs w:val="0"/>
          <w:color w:val="000000"/>
        </w:rPr>
        <w:t>Maymester</w:t>
      </w:r>
      <w:proofErr w:type="spellEnd"/>
      <w:r w:rsidRPr="00771C28">
        <w:rPr>
          <w:rFonts w:eastAsia="Times New Roman"/>
          <w:bCs w:val="0"/>
          <w:color w:val="000000"/>
        </w:rPr>
        <w:t>) (3)</w:t>
      </w:r>
      <w:r w:rsidRPr="00771C28">
        <w:rPr>
          <w:rFonts w:eastAsia="Times New Roman"/>
          <w:bCs w:val="0"/>
          <w:color w:val="000000"/>
        </w:rPr>
        <w:br/>
        <w:t>PHTH 6390  Research II (1)</w:t>
      </w:r>
    </w:p>
    <w:p w14:paraId="59E9AC00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Fall Semester - 15 credits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6420  Principles</w:t>
      </w:r>
      <w:proofErr w:type="gramEnd"/>
      <w:r w:rsidRPr="00771C28">
        <w:rPr>
          <w:rFonts w:eastAsia="Times New Roman"/>
          <w:bCs w:val="0"/>
          <w:color w:val="000000"/>
        </w:rPr>
        <w:t xml:space="preserve"> of Education (2)</w:t>
      </w:r>
      <w:r w:rsidRPr="00771C28">
        <w:rPr>
          <w:rFonts w:eastAsia="Times New Roman"/>
          <w:bCs w:val="0"/>
          <w:color w:val="000000"/>
        </w:rPr>
        <w:br/>
        <w:t>PHTH 6440  Cardiopulmonary (3)</w:t>
      </w:r>
      <w:r w:rsidRPr="00771C28">
        <w:rPr>
          <w:rFonts w:eastAsia="Times New Roman"/>
          <w:bCs w:val="0"/>
          <w:color w:val="000000"/>
        </w:rPr>
        <w:br/>
        <w:t>PHTH 6460  Orthopedics I (4)</w:t>
      </w:r>
      <w:r w:rsidRPr="00771C28">
        <w:rPr>
          <w:rFonts w:eastAsia="Times New Roman"/>
          <w:bCs w:val="0"/>
          <w:color w:val="000000"/>
        </w:rPr>
        <w:br/>
        <w:t>PHTH 6470  Neurological PT I (4)</w:t>
      </w:r>
      <w:r w:rsidRPr="00771C28">
        <w:rPr>
          <w:rFonts w:eastAsia="Times New Roman"/>
          <w:bCs w:val="0"/>
          <w:color w:val="000000"/>
        </w:rPr>
        <w:br/>
        <w:t>PHTH 6490  Research III (2)</w:t>
      </w:r>
    </w:p>
    <w:p w14:paraId="747874DB" w14:textId="77777777" w:rsidR="00771C28" w:rsidRPr="00771C28" w:rsidRDefault="00771C28" w:rsidP="00771C28">
      <w:pPr>
        <w:spacing w:before="100" w:beforeAutospacing="1" w:after="240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Spring Semester - 15 credits</w:t>
      </w:r>
      <w:r w:rsidRPr="00771C28">
        <w:rPr>
          <w:rFonts w:eastAsia="Times New Roman"/>
          <w:bCs w:val="0"/>
          <w:i/>
          <w:iCs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6550  Cardiopulmonary</w:t>
      </w:r>
      <w:proofErr w:type="gramEnd"/>
      <w:r w:rsidRPr="00771C28">
        <w:rPr>
          <w:rFonts w:eastAsia="Times New Roman"/>
          <w:bCs w:val="0"/>
          <w:color w:val="000000"/>
        </w:rPr>
        <w:t xml:space="preserve"> II (1)</w:t>
      </w:r>
      <w:r w:rsidRPr="00771C28">
        <w:rPr>
          <w:rFonts w:eastAsia="Times New Roman"/>
          <w:bCs w:val="0"/>
          <w:color w:val="000000"/>
        </w:rPr>
        <w:br/>
        <w:t>PHTH 6540  Prosthetics and Orthotics (3)</w:t>
      </w:r>
      <w:r w:rsidRPr="00771C28">
        <w:rPr>
          <w:rFonts w:eastAsia="Times New Roman"/>
          <w:bCs w:val="0"/>
          <w:color w:val="000000"/>
        </w:rPr>
        <w:br/>
        <w:t>PHTH 6560  Orthopedics II (4)</w:t>
      </w:r>
      <w:r w:rsidRPr="00771C28">
        <w:rPr>
          <w:rFonts w:eastAsia="Times New Roman"/>
          <w:bCs w:val="0"/>
          <w:color w:val="000000"/>
        </w:rPr>
        <w:br/>
        <w:t>PHTH 6510  Neurological PT II (2)</w:t>
      </w:r>
      <w:r w:rsidRPr="00771C28">
        <w:rPr>
          <w:rFonts w:eastAsia="Times New Roman"/>
          <w:bCs w:val="0"/>
          <w:color w:val="000000"/>
        </w:rPr>
        <w:br/>
      </w:r>
      <w:r w:rsidRPr="00771C28">
        <w:rPr>
          <w:rFonts w:eastAsia="Times New Roman"/>
          <w:bCs w:val="0"/>
          <w:color w:val="000000"/>
        </w:rPr>
        <w:lastRenderedPageBreak/>
        <w:t>PHTH 6580  Pediatrics (3)</w:t>
      </w:r>
      <w:r w:rsidRPr="00771C28">
        <w:rPr>
          <w:rFonts w:eastAsia="Times New Roman"/>
          <w:bCs w:val="0"/>
          <w:color w:val="000000"/>
        </w:rPr>
        <w:br/>
        <w:t>PHTH 6590  Research IV (2)</w:t>
      </w:r>
    </w:p>
    <w:p w14:paraId="4C27F53C" w14:textId="77777777" w:rsidR="00771C28" w:rsidRPr="00771C28" w:rsidRDefault="00771C28" w:rsidP="00771C28">
      <w:pPr>
        <w:spacing w:after="0" w:line="240" w:lineRule="auto"/>
        <w:rPr>
          <w:rFonts w:eastAsia="Times New Roman"/>
          <w:bCs w:val="0"/>
        </w:rPr>
      </w:pPr>
      <w:r w:rsidRPr="00771C28">
        <w:rPr>
          <w:rFonts w:eastAsia="Times New Roman"/>
          <w:bCs w:val="0"/>
        </w:rPr>
        <w:pict w14:anchorId="641D0431">
          <v:rect id="_x0000_i1026" style="width:0;height:0" o:hralign="center" o:hrstd="t" o:hrnoshade="t" o:hr="t" fillcolor="black" stroked="f"/>
        </w:pict>
      </w:r>
    </w:p>
    <w:p w14:paraId="33F7EC6B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YEAR III</w:t>
      </w:r>
      <w:r w:rsidRPr="00771C28">
        <w:rPr>
          <w:rFonts w:eastAsia="Times New Roman"/>
          <w:b/>
          <w:color w:val="000000"/>
        </w:rPr>
        <w:br/>
        <w:t>Summer Semester - 9 credits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7320  Administration</w:t>
      </w:r>
      <w:proofErr w:type="gramEnd"/>
      <w:r w:rsidRPr="00771C28">
        <w:rPr>
          <w:rFonts w:eastAsia="Times New Roman"/>
          <w:bCs w:val="0"/>
          <w:color w:val="000000"/>
        </w:rPr>
        <w:t xml:space="preserve"> &amp; Management (2)</w:t>
      </w:r>
      <w:r w:rsidRPr="00771C28">
        <w:rPr>
          <w:rFonts w:eastAsia="Times New Roman"/>
          <w:bCs w:val="0"/>
          <w:color w:val="000000"/>
        </w:rPr>
        <w:br/>
        <w:t>PHTH 7350  Clinical Education II (4)</w:t>
      </w:r>
      <w:r w:rsidRPr="00771C28">
        <w:rPr>
          <w:rFonts w:eastAsia="Times New Roman"/>
          <w:bCs w:val="0"/>
          <w:color w:val="000000"/>
        </w:rPr>
        <w:br/>
        <w:t>PHTH 7360  Advanced Clinical Topics I (2)</w:t>
      </w:r>
      <w:r w:rsidRPr="00771C28">
        <w:rPr>
          <w:rFonts w:eastAsia="Times New Roman"/>
          <w:bCs w:val="0"/>
          <w:color w:val="000000"/>
        </w:rPr>
        <w:br/>
        <w:t>PHTH 7370  Ethical Behavior and Moral Reasoning (1)</w:t>
      </w:r>
    </w:p>
    <w:p w14:paraId="493594BF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Fall Semester - 14 credits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7410  Clinical</w:t>
      </w:r>
      <w:proofErr w:type="gramEnd"/>
      <w:r w:rsidRPr="00771C28">
        <w:rPr>
          <w:rFonts w:eastAsia="Times New Roman"/>
          <w:bCs w:val="0"/>
          <w:color w:val="000000"/>
        </w:rPr>
        <w:t xml:space="preserve"> Integration Seminar (2)</w:t>
      </w:r>
      <w:r w:rsidRPr="00771C28">
        <w:rPr>
          <w:rFonts w:eastAsia="Times New Roman"/>
          <w:bCs w:val="0"/>
          <w:color w:val="000000"/>
        </w:rPr>
        <w:br/>
        <w:t>PHTH 7420  Seminar in Geriatrics (1)</w:t>
      </w:r>
      <w:r w:rsidRPr="00771C28">
        <w:rPr>
          <w:rFonts w:eastAsia="Times New Roman"/>
          <w:bCs w:val="0"/>
          <w:color w:val="000000"/>
        </w:rPr>
        <w:br/>
        <w:t>PHTH 7430  Special Topics in Physical Therapy (1)</w:t>
      </w:r>
      <w:r w:rsidRPr="00771C28">
        <w:rPr>
          <w:rFonts w:eastAsia="Times New Roman"/>
          <w:bCs w:val="0"/>
          <w:color w:val="000000"/>
        </w:rPr>
        <w:br/>
        <w:t>PHTH 7454  Clinical Education III (6)</w:t>
      </w:r>
      <w:r w:rsidRPr="00771C28">
        <w:rPr>
          <w:rFonts w:eastAsia="Times New Roman"/>
          <w:bCs w:val="0"/>
          <w:color w:val="000000"/>
        </w:rPr>
        <w:br/>
        <w:t>PHTH 7460  Advanced Clinical Topics II (2)</w:t>
      </w:r>
      <w:r w:rsidRPr="00771C28">
        <w:rPr>
          <w:rFonts w:eastAsia="Times New Roman"/>
          <w:bCs w:val="0"/>
          <w:color w:val="000000"/>
        </w:rPr>
        <w:br/>
        <w:t>PHTH 7480  Health and Wellness (1)</w:t>
      </w:r>
      <w:r w:rsidRPr="00771C28">
        <w:rPr>
          <w:rFonts w:eastAsia="Times New Roman"/>
          <w:bCs w:val="0"/>
          <w:color w:val="000000"/>
        </w:rPr>
        <w:br/>
        <w:t>PHTH 7490  Research V (1)</w:t>
      </w:r>
    </w:p>
    <w:p w14:paraId="27982EFE" w14:textId="77777777" w:rsidR="00771C28" w:rsidRPr="00771C28" w:rsidRDefault="00771C28" w:rsidP="00771C28">
      <w:pPr>
        <w:spacing w:before="100" w:beforeAutospacing="1" w:after="100" w:afterAutospacing="1" w:line="240" w:lineRule="auto"/>
        <w:rPr>
          <w:rFonts w:eastAsia="Times New Roman"/>
          <w:bCs w:val="0"/>
          <w:color w:val="000000"/>
        </w:rPr>
      </w:pPr>
      <w:r w:rsidRPr="00771C28">
        <w:rPr>
          <w:rFonts w:eastAsia="Times New Roman"/>
          <w:b/>
          <w:color w:val="000000"/>
        </w:rPr>
        <w:t>Spring Semester - 13 credits</w:t>
      </w:r>
      <w:r w:rsidRPr="00771C28">
        <w:rPr>
          <w:rFonts w:eastAsia="Times New Roman"/>
          <w:b/>
          <w:color w:val="000000"/>
        </w:rPr>
        <w:br/>
      </w:r>
      <w:r w:rsidRPr="00771C28">
        <w:rPr>
          <w:rFonts w:eastAsia="Times New Roman"/>
          <w:bCs w:val="0"/>
          <w:color w:val="000000"/>
        </w:rPr>
        <w:t xml:space="preserve">PHTH </w:t>
      </w:r>
      <w:proofErr w:type="gramStart"/>
      <w:r w:rsidRPr="00771C28">
        <w:rPr>
          <w:rFonts w:eastAsia="Times New Roman"/>
          <w:bCs w:val="0"/>
          <w:color w:val="000000"/>
        </w:rPr>
        <w:t>7554  Clinical</w:t>
      </w:r>
      <w:proofErr w:type="gramEnd"/>
      <w:r w:rsidRPr="00771C28">
        <w:rPr>
          <w:rFonts w:eastAsia="Times New Roman"/>
          <w:bCs w:val="0"/>
          <w:color w:val="000000"/>
        </w:rPr>
        <w:t xml:space="preserve"> Education IV (5)</w:t>
      </w:r>
      <w:r w:rsidRPr="00771C28">
        <w:rPr>
          <w:rFonts w:eastAsia="Times New Roman"/>
          <w:bCs w:val="0"/>
          <w:color w:val="000000"/>
        </w:rPr>
        <w:br/>
        <w:t>PHTH 7564  Clinical Education V (5)</w:t>
      </w:r>
      <w:r w:rsidRPr="00771C28">
        <w:rPr>
          <w:rFonts w:eastAsia="Times New Roman"/>
          <w:bCs w:val="0"/>
          <w:color w:val="000000"/>
        </w:rPr>
        <w:br/>
        <w:t>PHTH 7570  DPT Clinical Case Conference (2)</w:t>
      </w:r>
      <w:r w:rsidRPr="00771C28">
        <w:rPr>
          <w:rFonts w:eastAsia="Times New Roman"/>
          <w:bCs w:val="0"/>
          <w:color w:val="000000"/>
        </w:rPr>
        <w:br/>
        <w:t>PHTH 7580  DPT Professional Issues (1)</w:t>
      </w:r>
    </w:p>
    <w:p w14:paraId="23A6C7EC" w14:textId="77777777" w:rsidR="0072035D" w:rsidRDefault="0072035D"/>
    <w:sectPr w:rsidR="007203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C28"/>
    <w:rsid w:val="0072035D"/>
    <w:rsid w:val="00771C28"/>
    <w:rsid w:val="008A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DFE45"/>
  <w15:chartTrackingRefBased/>
  <w15:docId w15:val="{B51CE50F-911F-4553-82B8-15901E36D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bCs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71C28"/>
    <w:pPr>
      <w:spacing w:before="100" w:beforeAutospacing="1" w:after="100" w:afterAutospacing="1" w:line="240" w:lineRule="auto"/>
    </w:pPr>
    <w:rPr>
      <w:rFonts w:eastAsia="Times New Roman"/>
      <w:bCs w:val="0"/>
    </w:rPr>
  </w:style>
  <w:style w:type="character" w:styleId="Strong">
    <w:name w:val="Strong"/>
    <w:basedOn w:val="DefaultParagraphFont"/>
    <w:uiPriority w:val="22"/>
    <w:qFormat/>
    <w:rsid w:val="00771C28"/>
    <w:rPr>
      <w:b/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7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290</Words>
  <Characters>1658</Characters>
  <Application>Microsoft Office Word</Application>
  <DocSecurity>0</DocSecurity>
  <Lines>13</Lines>
  <Paragraphs>3</Paragraphs>
  <ScaleCrop>false</ScaleCrop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and Marsha Bowman</dc:creator>
  <cp:keywords/>
  <dc:description/>
  <cp:lastModifiedBy>Michael and Marsha Bowman</cp:lastModifiedBy>
  <cp:revision>1</cp:revision>
  <dcterms:created xsi:type="dcterms:W3CDTF">2021-07-01T18:27:00Z</dcterms:created>
  <dcterms:modified xsi:type="dcterms:W3CDTF">2021-07-01T18:29:00Z</dcterms:modified>
</cp:coreProperties>
</file>