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2E" w:rsidRDefault="006C02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-22225</wp:posOffset>
            </wp:positionV>
            <wp:extent cx="1859280" cy="521335"/>
            <wp:effectExtent l="0" t="0" r="7620" b="0"/>
            <wp:wrapThrough wrapText="bothSides">
              <wp:wrapPolygon edited="0">
                <wp:start x="0" y="0"/>
                <wp:lineTo x="0" y="20521"/>
                <wp:lineTo x="21467" y="20521"/>
                <wp:lineTo x="21467" y="0"/>
                <wp:lineTo x="0" y="0"/>
              </wp:wrapPolygon>
            </wp:wrapThrough>
            <wp:docPr id="2" name="Picture 2" descr="TSU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U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E05" w:rsidRDefault="00D15E05">
      <w:pPr>
        <w:jc w:val="center"/>
        <w:rPr>
          <w:rFonts w:ascii="Tahoma" w:hAnsi="Tahoma" w:cs="Tahoma"/>
          <w:b/>
        </w:rPr>
      </w:pPr>
    </w:p>
    <w:p w:rsidR="00D15E05" w:rsidRPr="00D15E05" w:rsidRDefault="00D15E05">
      <w:pPr>
        <w:jc w:val="center"/>
        <w:rPr>
          <w:rFonts w:ascii="Tahoma" w:hAnsi="Tahoma" w:cs="Tahoma"/>
          <w:b/>
          <w:sz w:val="22"/>
          <w:szCs w:val="22"/>
        </w:rPr>
      </w:pPr>
    </w:p>
    <w:p w:rsidR="000A592E" w:rsidRPr="00D15E05" w:rsidRDefault="00D15E05">
      <w:pPr>
        <w:jc w:val="center"/>
        <w:rPr>
          <w:rFonts w:ascii="Tahoma" w:hAnsi="Tahoma" w:cs="Tahoma"/>
          <w:b/>
          <w:sz w:val="28"/>
          <w:szCs w:val="28"/>
        </w:rPr>
      </w:pPr>
      <w:r w:rsidRPr="00D15E05">
        <w:rPr>
          <w:rFonts w:ascii="Tahoma" w:hAnsi="Tahoma" w:cs="Tahoma"/>
          <w:b/>
          <w:sz w:val="28"/>
          <w:szCs w:val="28"/>
        </w:rPr>
        <w:t>Office of Procurement</w:t>
      </w:r>
    </w:p>
    <w:p w:rsidR="000A592E" w:rsidRDefault="000A592E">
      <w:pPr>
        <w:jc w:val="center"/>
        <w:rPr>
          <w:rFonts w:ascii="Tahoma" w:hAnsi="Tahoma" w:cs="Tahom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9720"/>
        <w:gridCol w:w="342"/>
      </w:tblGrid>
      <w:tr w:rsidR="000A592E" w:rsidTr="00875CB3">
        <w:tc>
          <w:tcPr>
            <w:tcW w:w="378" w:type="dxa"/>
            <w:tcBorders>
              <w:right w:val="single" w:sz="18" w:space="0" w:color="auto"/>
            </w:tcBorders>
          </w:tcPr>
          <w:p w:rsidR="000A592E" w:rsidRDefault="000A592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0A592E" w:rsidRDefault="000A592E">
            <w:pPr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SOLE  SOURCE  OR  PROPRIETARY  PURCHASE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:rsidR="000A592E" w:rsidRDefault="000A592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A592E" w:rsidRDefault="000A592E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(Non-Competitive Neg</w:t>
      </w:r>
      <w:bookmarkStart w:id="0" w:name="_GoBack"/>
      <w:bookmarkEnd w:id="0"/>
      <w:r>
        <w:rPr>
          <w:rFonts w:ascii="Tahoma" w:hAnsi="Tahoma" w:cs="Tahoma"/>
          <w:sz w:val="18"/>
        </w:rPr>
        <w:t>otiation</w:t>
      </w:r>
      <w:r w:rsidRPr="007C7A58">
        <w:rPr>
          <w:rFonts w:ascii="Tahoma" w:hAnsi="Tahoma" w:cs="Tahoma"/>
          <w:sz w:val="18"/>
        </w:rPr>
        <w:t>)</w:t>
      </w:r>
    </w:p>
    <w:p w:rsidR="000A592E" w:rsidRDefault="000A592E">
      <w:pPr>
        <w:rPr>
          <w:rFonts w:ascii="Tahoma" w:hAnsi="Tahoma" w:cs="Tahoma"/>
          <w:sz w:val="20"/>
        </w:rPr>
      </w:pPr>
    </w:p>
    <w:p w:rsidR="000A592E" w:rsidRDefault="000A592E">
      <w:pPr>
        <w:pStyle w:val="BodyText"/>
        <w:ind w:left="360"/>
        <w:rPr>
          <w:b w:val="0"/>
          <w:bCs/>
        </w:rPr>
      </w:pPr>
      <w:r>
        <w:rPr>
          <w:b w:val="0"/>
          <w:bCs/>
        </w:rPr>
        <w:t xml:space="preserve">Item(s) listed below (has/have) been determined to be a:     [ </w:t>
      </w:r>
      <w:r w:rsidR="00D15E05">
        <w:rPr>
          <w:bCs/>
        </w:rPr>
        <w:t xml:space="preserve"> </w:t>
      </w:r>
      <w:r>
        <w:rPr>
          <w:b w:val="0"/>
          <w:bCs/>
        </w:rPr>
        <w:t xml:space="preserve"> ] Sole Source Procurement or</w:t>
      </w:r>
    </w:p>
    <w:p w:rsidR="000A592E" w:rsidRDefault="000A592E">
      <w:pPr>
        <w:pStyle w:val="BodyText"/>
        <w:ind w:left="360"/>
        <w:rPr>
          <w:b w:val="0"/>
          <w:bCs/>
          <w:sz w:val="20"/>
        </w:rPr>
      </w:pPr>
      <w:r>
        <w:rPr>
          <w:b w:val="0"/>
          <w:bCs/>
        </w:rPr>
        <w:t>[    ] Proprietary Procurement, and falls within one or more of the established criteria for such purchase(s) indicated below:</w:t>
      </w:r>
    </w:p>
    <w:p w:rsidR="000A592E" w:rsidRDefault="000A592E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440"/>
        <w:gridCol w:w="1080"/>
        <w:gridCol w:w="630"/>
        <w:gridCol w:w="450"/>
        <w:gridCol w:w="2052"/>
      </w:tblGrid>
      <w:tr w:rsidR="000A592E">
        <w:tc>
          <w:tcPr>
            <w:tcW w:w="6228" w:type="dxa"/>
            <w:gridSpan w:val="3"/>
          </w:tcPr>
          <w:p w:rsidR="000A592E" w:rsidRDefault="000A592E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Item Description</w:t>
            </w:r>
          </w:p>
        </w:tc>
        <w:tc>
          <w:tcPr>
            <w:tcW w:w="1080" w:type="dxa"/>
          </w:tcPr>
          <w:p w:rsidR="000A592E" w:rsidRDefault="000A592E">
            <w:pPr>
              <w:jc w:val="center"/>
              <w:rPr>
                <w:rFonts w:ascii="Tahoma" w:hAnsi="Tahoma" w:cs="Tahoma"/>
                <w:b/>
                <w:sz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</w:rPr>
              <w:t>Qty</w:t>
            </w:r>
            <w:proofErr w:type="spellEnd"/>
          </w:p>
        </w:tc>
        <w:tc>
          <w:tcPr>
            <w:tcW w:w="1080" w:type="dxa"/>
            <w:gridSpan w:val="2"/>
          </w:tcPr>
          <w:p w:rsidR="000A592E" w:rsidRDefault="000A592E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Unit</w:t>
            </w:r>
          </w:p>
        </w:tc>
        <w:tc>
          <w:tcPr>
            <w:tcW w:w="2052" w:type="dxa"/>
          </w:tcPr>
          <w:p w:rsidR="000A592E" w:rsidRDefault="000A592E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Cost</w:t>
            </w:r>
          </w:p>
        </w:tc>
      </w:tr>
      <w:tr w:rsidR="000A592E">
        <w:tc>
          <w:tcPr>
            <w:tcW w:w="6228" w:type="dxa"/>
            <w:gridSpan w:val="3"/>
          </w:tcPr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D15E05" w:rsidRDefault="00D15E05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0A592E" w:rsidRPr="00D15E05" w:rsidRDefault="003B675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                             </w:t>
            </w:r>
            <w:r w:rsidRPr="00D15E05">
              <w:rPr>
                <w:rFonts w:ascii="Tahoma" w:hAnsi="Tahoma" w:cs="Tahoma"/>
                <w:b/>
                <w:sz w:val="20"/>
              </w:rPr>
              <w:t>TOTAL:</w:t>
            </w:r>
          </w:p>
        </w:tc>
        <w:tc>
          <w:tcPr>
            <w:tcW w:w="1080" w:type="dxa"/>
          </w:tcPr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80" w:type="dxa"/>
            <w:gridSpan w:val="2"/>
          </w:tcPr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52" w:type="dxa"/>
          </w:tcPr>
          <w:p w:rsidR="000A592E" w:rsidRDefault="000A592E">
            <w:pPr>
              <w:rPr>
                <w:rFonts w:ascii="Tahoma" w:hAnsi="Tahoma" w:cs="Tahoma"/>
                <w:sz w:val="20"/>
              </w:rPr>
            </w:pPr>
          </w:p>
          <w:p w:rsidR="003B675A" w:rsidRDefault="003B675A" w:rsidP="002733C0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0A592E">
        <w:tc>
          <w:tcPr>
            <w:tcW w:w="2808" w:type="dxa"/>
          </w:tcPr>
          <w:p w:rsidR="000A592E" w:rsidRDefault="000A592E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Purchase Requisition No.:</w:t>
            </w:r>
          </w:p>
          <w:p w:rsidR="000A592E" w:rsidRDefault="003B675A" w:rsidP="00675B10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</w:t>
            </w:r>
          </w:p>
        </w:tc>
        <w:tc>
          <w:tcPr>
            <w:tcW w:w="1980" w:type="dxa"/>
          </w:tcPr>
          <w:p w:rsidR="000A592E" w:rsidRDefault="000A592E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Account No.:</w:t>
            </w:r>
          </w:p>
          <w:p w:rsidR="003B675A" w:rsidRDefault="003B675A" w:rsidP="00D15E05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  </w:t>
            </w:r>
          </w:p>
        </w:tc>
        <w:tc>
          <w:tcPr>
            <w:tcW w:w="3150" w:type="dxa"/>
            <w:gridSpan w:val="3"/>
          </w:tcPr>
          <w:p w:rsidR="000A592E" w:rsidRDefault="000A592E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Department:</w:t>
            </w:r>
          </w:p>
          <w:p w:rsidR="003B675A" w:rsidRDefault="003B675A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502" w:type="dxa"/>
            <w:gridSpan w:val="2"/>
          </w:tcPr>
          <w:p w:rsidR="000A592E" w:rsidRDefault="000A592E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Telephone:</w:t>
            </w:r>
          </w:p>
          <w:p w:rsidR="003B675A" w:rsidRDefault="003B675A">
            <w:pPr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0A592E" w:rsidRDefault="000A592E">
      <w:pPr>
        <w:rPr>
          <w:rFonts w:ascii="Tahoma" w:hAnsi="Tahoma" w:cs="Tahoma"/>
          <w:sz w:val="20"/>
        </w:rPr>
      </w:pPr>
    </w:p>
    <w:tbl>
      <w:tblPr>
        <w:tblW w:w="10462" w:type="dxa"/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360"/>
        <w:gridCol w:w="330"/>
        <w:gridCol w:w="2790"/>
        <w:gridCol w:w="2194"/>
      </w:tblGrid>
      <w:tr w:rsidR="000A592E">
        <w:trPr>
          <w:cantSplit/>
        </w:trPr>
        <w:tc>
          <w:tcPr>
            <w:tcW w:w="8268" w:type="dxa"/>
            <w:gridSpan w:val="5"/>
          </w:tcPr>
          <w:p w:rsidR="000A592E" w:rsidRDefault="000A592E">
            <w:pPr>
              <w:rPr>
                <w:rFonts w:ascii="Tahoma" w:hAnsi="Tahoma" w:cs="Tahoma"/>
                <w:b/>
                <w:bCs/>
                <w:sz w:val="21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Reason(s) for Sole Source/Proprietary Procurement:</w:t>
            </w:r>
          </w:p>
        </w:tc>
        <w:tc>
          <w:tcPr>
            <w:tcW w:w="2194" w:type="dxa"/>
          </w:tcPr>
          <w:p w:rsidR="000A592E" w:rsidRDefault="000A592E">
            <w:pPr>
              <w:rPr>
                <w:rFonts w:ascii="Tahoma" w:hAnsi="Tahoma" w:cs="Tahoma"/>
                <w:b/>
                <w:bCs/>
                <w:sz w:val="21"/>
              </w:rPr>
            </w:pPr>
          </w:p>
        </w:tc>
      </w:tr>
      <w:tr w:rsidR="000A592E">
        <w:tc>
          <w:tcPr>
            <w:tcW w:w="468" w:type="dxa"/>
          </w:tcPr>
          <w:p w:rsidR="000A592E" w:rsidRDefault="000A592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320" w:type="dxa"/>
          </w:tcPr>
          <w:p w:rsidR="000A592E" w:rsidRDefault="000A592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</w:tcPr>
          <w:p w:rsidR="000A592E" w:rsidRDefault="000A592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30" w:type="dxa"/>
          </w:tcPr>
          <w:p w:rsidR="000A592E" w:rsidRDefault="000A592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984" w:type="dxa"/>
            <w:gridSpan w:val="2"/>
          </w:tcPr>
          <w:p w:rsidR="000A592E" w:rsidRDefault="000A592E">
            <w:pPr>
              <w:rPr>
                <w:rFonts w:ascii="Tahoma" w:hAnsi="Tahoma" w:cs="Tahoma"/>
                <w:sz w:val="16"/>
              </w:rPr>
            </w:pPr>
          </w:p>
        </w:tc>
      </w:tr>
      <w:tr w:rsidR="002733C0">
        <w:trPr>
          <w:cantSplit/>
          <w:trHeight w:val="2895"/>
        </w:trPr>
        <w:tc>
          <w:tcPr>
            <w:tcW w:w="4788" w:type="dxa"/>
            <w:gridSpan w:val="2"/>
          </w:tcPr>
          <w:p w:rsidR="002733C0" w:rsidRDefault="002733C0">
            <w:pPr>
              <w:ind w:left="270" w:hanging="27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A8"/>
            </w:r>
            <w:r>
              <w:rPr>
                <w:rFonts w:ascii="Tahoma" w:hAnsi="Tahoma" w:cs="Tahoma"/>
                <w:sz w:val="20"/>
              </w:rPr>
              <w:t xml:space="preserve"> The vendor possesses exclusive and/or predominant capabilities and the item(s) contain a patented feature </w:t>
            </w:r>
            <w:r w:rsidR="003B429F">
              <w:rPr>
                <w:rFonts w:ascii="Tahoma" w:hAnsi="Tahoma" w:cs="Tahoma"/>
                <w:sz w:val="20"/>
              </w:rPr>
              <w:t>providing superior</w:t>
            </w:r>
            <w:r>
              <w:rPr>
                <w:rFonts w:ascii="Tahoma" w:hAnsi="Tahoma" w:cs="Tahoma"/>
                <w:sz w:val="20"/>
              </w:rPr>
              <w:t xml:space="preserve"> utility not obtainable from similar products.</w:t>
            </w:r>
          </w:p>
          <w:p w:rsidR="002733C0" w:rsidRDefault="002733C0">
            <w:pPr>
              <w:pStyle w:val="BodyTextIndent"/>
            </w:pPr>
            <w:r>
              <w:sym w:font="Wingdings" w:char="F0A8"/>
            </w:r>
            <w:r>
              <w:t xml:space="preserve"> The product or service is unique and established as one of a kind.</w:t>
            </w:r>
          </w:p>
          <w:p w:rsidR="002733C0" w:rsidRDefault="002733C0">
            <w:pPr>
              <w:ind w:left="270" w:hanging="27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A8"/>
            </w:r>
            <w:r>
              <w:rPr>
                <w:rFonts w:ascii="Tahoma" w:hAnsi="Tahoma" w:cs="Tahoma"/>
                <w:sz w:val="20"/>
              </w:rPr>
              <w:t xml:space="preserve"> The program requirements cannot be modified so that competitive products or services may be used.</w:t>
            </w:r>
          </w:p>
          <w:p w:rsidR="002733C0" w:rsidRDefault="002733C0">
            <w:pPr>
              <w:ind w:left="270" w:hanging="27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A8"/>
            </w:r>
            <w:r>
              <w:t xml:space="preserve"> </w:t>
            </w:r>
            <w:r>
              <w:rPr>
                <w:rFonts w:ascii="Tahoma" w:hAnsi="Tahoma" w:cs="Tahoma"/>
                <w:sz w:val="20"/>
              </w:rPr>
              <w:t>The product is available from only one source and not merchandised through wholesalers, jobbers, or retailers.</w:t>
            </w:r>
          </w:p>
        </w:tc>
        <w:tc>
          <w:tcPr>
            <w:tcW w:w="360" w:type="dxa"/>
          </w:tcPr>
          <w:p w:rsidR="002733C0" w:rsidRDefault="002733C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314" w:type="dxa"/>
            <w:gridSpan w:val="3"/>
          </w:tcPr>
          <w:p w:rsidR="002733C0" w:rsidRPr="00D15E05" w:rsidRDefault="002733C0">
            <w:pPr>
              <w:pStyle w:val="BodyTextIndent2"/>
            </w:pPr>
            <w:r w:rsidRPr="00D15E05">
              <w:sym w:font="Wingdings" w:char="F0A8"/>
            </w:r>
            <w:r w:rsidRPr="00D15E05">
              <w:t xml:space="preserve">  Item(s) must be interchangeable or compatible with in-place items.</w:t>
            </w:r>
          </w:p>
          <w:p w:rsidR="002733C0" w:rsidRPr="00D15E05" w:rsidRDefault="002733C0">
            <w:pPr>
              <w:pStyle w:val="BodyTextIndent2"/>
            </w:pPr>
            <w:r w:rsidRPr="00D15E05">
              <w:sym w:font="Wingdings" w:char="F0A8"/>
            </w:r>
            <w:r w:rsidRPr="00D15E05">
              <w:t xml:space="preserve">  The cost of conversion, including, but not limited to, disruption, re-training, and replacement precludes bidding competitively.</w:t>
            </w:r>
          </w:p>
          <w:p w:rsidR="002733C0" w:rsidRPr="00D15E05" w:rsidRDefault="00D15E05">
            <w:pPr>
              <w:ind w:left="278" w:hanging="278"/>
              <w:rPr>
                <w:rFonts w:ascii="Tahoma" w:hAnsi="Tahoma" w:cs="Tahoma"/>
                <w:sz w:val="20"/>
              </w:rPr>
            </w:pPr>
            <w:r w:rsidRPr="00D15E05">
              <w:rPr>
                <w:rFonts w:ascii="Tahoma" w:hAnsi="Tahoma" w:cs="Tahoma"/>
                <w:sz w:val="20"/>
              </w:rPr>
              <w:sym w:font="Wingdings" w:char="F0A8"/>
            </w:r>
            <w:r w:rsidR="002733C0" w:rsidRPr="00D15E05">
              <w:rPr>
                <w:rFonts w:ascii="Tahoma" w:hAnsi="Tahoma" w:cs="Tahoma"/>
                <w:sz w:val="20"/>
              </w:rPr>
              <w:t xml:space="preserve">  The product is to be used in an instructional setting and the intent is to provide instruction on the specific product or diversity of products.</w:t>
            </w:r>
          </w:p>
          <w:p w:rsidR="002733C0" w:rsidRPr="00D15E05" w:rsidRDefault="00D15E05">
            <w:pPr>
              <w:pStyle w:val="BodyTextIndent2"/>
            </w:pPr>
            <w:r w:rsidRPr="00D15E05">
              <w:sym w:font="Wingdings" w:char="F0A8"/>
            </w:r>
            <w:r w:rsidR="002733C0" w:rsidRPr="00D15E05">
              <w:t xml:space="preserve">  Written explanation submitted by the </w:t>
            </w:r>
            <w:proofErr w:type="spellStart"/>
            <w:r w:rsidR="002733C0" w:rsidRPr="00D15E05">
              <w:t>Requisitioner</w:t>
            </w:r>
            <w:proofErr w:type="spellEnd"/>
            <w:r w:rsidR="002733C0" w:rsidRPr="00D15E05">
              <w:t xml:space="preserve"> (attached).</w:t>
            </w:r>
          </w:p>
          <w:p w:rsidR="002733C0" w:rsidRDefault="00D15E05">
            <w:pPr>
              <w:rPr>
                <w:rFonts w:ascii="Tahoma" w:hAnsi="Tahoma" w:cs="Tahoma"/>
                <w:sz w:val="20"/>
              </w:rPr>
            </w:pPr>
            <w:r w:rsidRPr="00D15E05">
              <w:rPr>
                <w:rFonts w:ascii="Tahoma" w:hAnsi="Tahoma" w:cs="Tahoma"/>
                <w:sz w:val="20"/>
              </w:rPr>
              <w:sym w:font="Wingdings" w:char="F0A8"/>
            </w:r>
            <w:r w:rsidR="002733C0" w:rsidRPr="00D15E05">
              <w:rPr>
                <w:rFonts w:ascii="Tahoma" w:hAnsi="Tahoma" w:cs="Tahoma"/>
                <w:sz w:val="20"/>
              </w:rPr>
              <w:t xml:space="preserve">  Other justification (documents attached</w:t>
            </w:r>
            <w:r w:rsidR="002733C0">
              <w:rPr>
                <w:rFonts w:ascii="Tahoma" w:hAnsi="Tahoma" w:cs="Tahoma"/>
                <w:sz w:val="20"/>
              </w:rPr>
              <w:t>).</w:t>
            </w:r>
          </w:p>
        </w:tc>
      </w:tr>
    </w:tbl>
    <w:p w:rsidR="000A592E" w:rsidRDefault="000A592E">
      <w:pPr>
        <w:rPr>
          <w:rFonts w:ascii="Tahoma" w:hAnsi="Tahoma" w:cs="Tahom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620"/>
        <w:gridCol w:w="8280"/>
        <w:gridCol w:w="252"/>
      </w:tblGrid>
      <w:tr w:rsidR="000A592E">
        <w:tc>
          <w:tcPr>
            <w:tcW w:w="1908" w:type="dxa"/>
            <w:gridSpan w:val="2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  <w:r w:rsidRPr="00D15E05">
              <w:rPr>
                <w:rFonts w:ascii="Tahoma" w:hAnsi="Tahoma" w:cs="Tahoma"/>
                <w:b/>
                <w:sz w:val="22"/>
              </w:rPr>
              <w:t xml:space="preserve">    Comments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8280" w:type="dxa"/>
            <w:tcBorders>
              <w:bottom w:val="single" w:sz="6" w:space="0" w:color="auto"/>
            </w:tcBorders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52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</w:tr>
      <w:tr w:rsidR="000A592E">
        <w:tc>
          <w:tcPr>
            <w:tcW w:w="288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52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</w:tr>
      <w:tr w:rsidR="000A592E">
        <w:tc>
          <w:tcPr>
            <w:tcW w:w="288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52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</w:tr>
      <w:tr w:rsidR="000A592E">
        <w:tc>
          <w:tcPr>
            <w:tcW w:w="288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52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0A592E" w:rsidRDefault="000A592E">
      <w:pPr>
        <w:rPr>
          <w:rFonts w:ascii="Tahoma" w:hAnsi="Tahoma" w:cs="Tahoma"/>
          <w:sz w:val="16"/>
        </w:rPr>
      </w:pPr>
    </w:p>
    <w:p w:rsidR="00A71416" w:rsidRDefault="00A71416">
      <w:pPr>
        <w:rPr>
          <w:rFonts w:ascii="Tahoma" w:hAnsi="Tahoma" w:cs="Tahoma"/>
          <w:sz w:val="16"/>
        </w:rPr>
      </w:pPr>
    </w:p>
    <w:p w:rsidR="000A592E" w:rsidRDefault="000A592E">
      <w:pPr>
        <w:rPr>
          <w:rFonts w:ascii="Tahoma" w:hAnsi="Tahoma" w:cs="Tahoma"/>
          <w:sz w:val="16"/>
        </w:rPr>
      </w:pPr>
    </w:p>
    <w:p w:rsidR="000A592E" w:rsidRDefault="00675B10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APPROVING</w:t>
      </w:r>
      <w:r w:rsidR="000A592E">
        <w:rPr>
          <w:rFonts w:ascii="Tahoma" w:hAnsi="Tahoma" w:cs="Tahoma"/>
          <w:b/>
          <w:sz w:val="22"/>
        </w:rPr>
        <w:t xml:space="preserve"> AUTHORITY</w:t>
      </w:r>
    </w:p>
    <w:p w:rsidR="000A592E" w:rsidRDefault="000A592E">
      <w:pPr>
        <w:jc w:val="center"/>
        <w:rPr>
          <w:rFonts w:ascii="Tahoma" w:hAnsi="Tahoma" w:cs="Tahoma"/>
          <w:sz w:val="16"/>
        </w:rPr>
      </w:pPr>
    </w:p>
    <w:tbl>
      <w:tblPr>
        <w:tblW w:w="10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40"/>
        <w:gridCol w:w="2164"/>
      </w:tblGrid>
      <w:tr w:rsidR="000A592E" w:rsidTr="003B429F">
        <w:tc>
          <w:tcPr>
            <w:tcW w:w="4158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Approved:</w:t>
            </w:r>
          </w:p>
        </w:tc>
        <w:tc>
          <w:tcPr>
            <w:tcW w:w="4140" w:type="dxa"/>
          </w:tcPr>
          <w:p w:rsidR="000A592E" w:rsidRDefault="000A592E">
            <w:pPr>
              <w:rPr>
                <w:rFonts w:ascii="Tahoma" w:hAnsi="Tahoma" w:cs="Tahoma"/>
                <w:sz w:val="22"/>
              </w:rPr>
            </w:pPr>
          </w:p>
          <w:p w:rsidR="000A592E" w:rsidRDefault="003B429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Title: Director of Procurement Services</w:t>
            </w:r>
          </w:p>
        </w:tc>
        <w:tc>
          <w:tcPr>
            <w:tcW w:w="2164" w:type="dxa"/>
          </w:tcPr>
          <w:p w:rsidR="00020448" w:rsidRDefault="00020448">
            <w:pPr>
              <w:rPr>
                <w:rFonts w:ascii="Tahoma" w:hAnsi="Tahoma" w:cs="Tahoma"/>
                <w:sz w:val="22"/>
              </w:rPr>
            </w:pPr>
          </w:p>
          <w:p w:rsidR="000A592E" w:rsidRDefault="000A592E" w:rsidP="0002044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Date:</w:t>
            </w:r>
          </w:p>
        </w:tc>
      </w:tr>
    </w:tbl>
    <w:p w:rsidR="000A592E" w:rsidRDefault="000A592E">
      <w:pPr>
        <w:rPr>
          <w:rFonts w:ascii="Tahoma" w:hAnsi="Tahoma" w:cs="Tahoma"/>
        </w:rPr>
      </w:pPr>
      <w:r>
        <w:rPr>
          <w:rFonts w:ascii="Tahoma" w:hAnsi="Tahoma" w:cs="Tahoma"/>
          <w:sz w:val="20"/>
        </w:rPr>
        <w:t>Enclosure(s)</w:t>
      </w:r>
    </w:p>
    <w:sectPr w:rsidR="000A592E">
      <w:footerReference w:type="default" r:id="rId7"/>
      <w:pgSz w:w="12240" w:h="15840" w:code="1"/>
      <w:pgMar w:top="576" w:right="1008" w:bottom="720" w:left="1008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8" w:rsidRDefault="003E6658">
      <w:r>
        <w:separator/>
      </w:r>
    </w:p>
  </w:endnote>
  <w:endnote w:type="continuationSeparator" w:id="0">
    <w:p w:rsidR="003E6658" w:rsidRDefault="003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2E" w:rsidRPr="00D15E05" w:rsidRDefault="00D15E05">
    <w:pPr>
      <w:pStyle w:val="Footer"/>
      <w:rPr>
        <w:rFonts w:ascii="Tahoma" w:hAnsi="Tahoma" w:cs="Tahoma"/>
        <w:sz w:val="18"/>
        <w:szCs w:val="18"/>
      </w:rPr>
    </w:pPr>
    <w:r w:rsidRPr="00D15E05">
      <w:rPr>
        <w:rFonts w:ascii="Tahoma" w:hAnsi="Tahoma" w:cs="Tahoma"/>
        <w:sz w:val="18"/>
        <w:szCs w:val="18"/>
      </w:rPr>
      <w:t>R</w:t>
    </w:r>
    <w:r w:rsidR="003B429F">
      <w:rPr>
        <w:rFonts w:ascii="Tahoma" w:hAnsi="Tahoma" w:cs="Tahoma"/>
        <w:sz w:val="18"/>
        <w:szCs w:val="18"/>
      </w:rPr>
      <w:t>ev. 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8" w:rsidRDefault="003E6658">
      <w:r>
        <w:separator/>
      </w:r>
    </w:p>
  </w:footnote>
  <w:footnote w:type="continuationSeparator" w:id="0">
    <w:p w:rsidR="003E6658" w:rsidRDefault="003E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BF"/>
    <w:rsid w:val="00020448"/>
    <w:rsid w:val="00083AAE"/>
    <w:rsid w:val="000A592E"/>
    <w:rsid w:val="000B2A40"/>
    <w:rsid w:val="002733C0"/>
    <w:rsid w:val="002825EE"/>
    <w:rsid w:val="002C4858"/>
    <w:rsid w:val="003712BF"/>
    <w:rsid w:val="003B429F"/>
    <w:rsid w:val="003B675A"/>
    <w:rsid w:val="003E6658"/>
    <w:rsid w:val="00414498"/>
    <w:rsid w:val="00675B10"/>
    <w:rsid w:val="006C02D3"/>
    <w:rsid w:val="007C7A58"/>
    <w:rsid w:val="00875CB3"/>
    <w:rsid w:val="00A71416"/>
    <w:rsid w:val="00AC420C"/>
    <w:rsid w:val="00B53A56"/>
    <w:rsid w:val="00D15E05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A5A01-E43C-4D21-9BEB-212CC4AA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70" w:hanging="270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pPr>
      <w:ind w:left="278" w:hanging="278"/>
    </w:pPr>
    <w:rPr>
      <w:rFonts w:ascii="Tahoma" w:hAnsi="Tahoma" w:cs="Tahoma"/>
      <w:sz w:val="20"/>
    </w:rPr>
  </w:style>
  <w:style w:type="paragraph" w:styleId="BodyText">
    <w:name w:val="Body Text"/>
    <w:basedOn w:val="Normal"/>
    <w:rPr>
      <w:rFonts w:ascii="Tahoma" w:hAnsi="Tahoma" w:cs="Tahoma"/>
      <w:b/>
      <w:sz w:val="22"/>
    </w:rPr>
  </w:style>
  <w:style w:type="paragraph" w:styleId="BalloonText">
    <w:name w:val="Balloon Text"/>
    <w:basedOn w:val="Normal"/>
    <w:semiHidden/>
    <w:rsid w:val="000A5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 STATE  UNIVERSITY</vt:lpstr>
    </vt:vector>
  </TitlesOfParts>
  <Company>Dell Computer Corporation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 STATE  UNIVERSITY</dc:title>
  <dc:subject/>
  <dc:creator>Yvonne Sanders</dc:creator>
  <cp:keywords/>
  <cp:lastModifiedBy>Isabell, Barbara</cp:lastModifiedBy>
  <cp:revision>3</cp:revision>
  <cp:lastPrinted>2011-09-28T17:33:00Z</cp:lastPrinted>
  <dcterms:created xsi:type="dcterms:W3CDTF">2018-01-22T20:39:00Z</dcterms:created>
  <dcterms:modified xsi:type="dcterms:W3CDTF">2018-02-07T18:24:00Z</dcterms:modified>
</cp:coreProperties>
</file>