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01352">
      <w:pPr>
        <w:pStyle w:val="PlainText"/>
      </w:pPr>
      <w:bookmarkStart w:id="0" w:name="_GoBack"/>
      <w:bookmarkEnd w:id="0"/>
      <w:r>
        <w:t>From: Valerie Seidel &lt;</w:t>
      </w:r>
      <w:hyperlink r:id="rId5" w:history="1">
        <w:r>
          <w:rPr>
            <w:rStyle w:val="Hyperlink"/>
          </w:rPr>
          <w:t>vseidel@wisc.edu</w:t>
        </w:r>
      </w:hyperlink>
      <w:r>
        <w:t>&gt;</w:t>
      </w:r>
    </w:p>
    <w:p w:rsidR="00000000" w:rsidRDefault="00D01352">
      <w:pPr>
        <w:pStyle w:val="PlainText"/>
      </w:pPr>
      <w:r>
        <w:t xml:space="preserve">To: </w:t>
      </w:r>
      <w:hyperlink r:id="rId6" w:history="1">
        <w:r>
          <w:rPr>
            <w:rStyle w:val="Hyperlink"/>
          </w:rPr>
          <w:t>ECOLOG-L@LISTSERV.UMD.EDU</w:t>
        </w:r>
      </w:hyperlink>
    </w:p>
    <w:p w:rsidR="00000000" w:rsidRDefault="00D01352">
      <w:pPr>
        <w:pStyle w:val="PlainText"/>
      </w:pPr>
      <w:r>
        <w:t xml:space="preserve">Cc: </w:t>
      </w:r>
    </w:p>
    <w:p w:rsidR="00000000" w:rsidRDefault="00D01352">
      <w:pPr>
        <w:pStyle w:val="PlainText"/>
      </w:pPr>
      <w:r>
        <w:t>Sent: Thursday, January 26, 2012 3:05 PM</w:t>
      </w:r>
    </w:p>
    <w:p w:rsidR="00000000" w:rsidRDefault="00D01352">
      <w:pPr>
        <w:pStyle w:val="PlainText"/>
      </w:pPr>
      <w:r>
        <w:t xml:space="preserve">Subject: [ECOLOG-L] Research Experience for </w:t>
      </w:r>
      <w:r>
        <w:t>Undergraduates (REU) position to work on Lake Tanganyika, Africa</w:t>
      </w:r>
    </w:p>
    <w:p w:rsidR="00000000" w:rsidRDefault="00D01352">
      <w:pPr>
        <w:pStyle w:val="PlainText"/>
      </w:pPr>
      <w:r>
        <w:t> </w:t>
      </w:r>
    </w:p>
    <w:p w:rsidR="00000000" w:rsidRDefault="00D01352">
      <w:pPr>
        <w:pStyle w:val="PlainText"/>
      </w:pPr>
      <w:r>
        <w:t>Research Experience for Undergraduates (REU) position to work on Lake Tanganyika, Africa</w:t>
      </w:r>
    </w:p>
    <w:p w:rsidR="00000000" w:rsidRDefault="00D01352">
      <w:pPr>
        <w:pStyle w:val="PlainText"/>
      </w:pPr>
      <w:r>
        <w:t> </w:t>
      </w:r>
    </w:p>
    <w:p w:rsidR="00000000" w:rsidRDefault="00D01352">
      <w:pPr>
        <w:pStyle w:val="PlainText"/>
      </w:pPr>
      <w:r>
        <w:t>With support from the National Science Foundation, we are seeking an excellent undergraduate resea</w:t>
      </w:r>
      <w:r>
        <w:t xml:space="preserve">rcher to join our team working on Lake Tanganyika, Africa during summer 2012.The team is led by Drs. Peter McIntyre (University of Wisconsin) and Yvonne Vadeboncoeur (Wright State University).The overall project focuses on how climate change and fisheries </w:t>
      </w:r>
      <w:r>
        <w:t>affect ecosystem productivity and nutrient cycling along the shoreline of Lake Tanganyika.Specific components include surveys of fish and invertebrate assemblages, measurements of primary productivity and nutrient cycling, and experimental manipulations of</w:t>
      </w:r>
      <w:r>
        <w:t xml:space="preserve"> algae-grazer interactions.Field work is based near Kigoma, Tanzania, and spans a variety of sites along the Tanzanian coast.The REU student will develop an individual research project in consultation with the project PIs and graduate students, as well as </w:t>
      </w:r>
      <w:r>
        <w:t>contributing to the broader project.</w:t>
      </w:r>
    </w:p>
    <w:p w:rsidR="00000000" w:rsidRDefault="00D01352">
      <w:pPr>
        <w:pStyle w:val="PlainText"/>
      </w:pPr>
      <w:r>
        <w:t> </w:t>
      </w:r>
    </w:p>
    <w:p w:rsidR="00000000" w:rsidRDefault="00D01352">
      <w:pPr>
        <w:pStyle w:val="PlainText"/>
      </w:pPr>
      <w:r>
        <w:t>Desired qualifications include coursework in ecology/evolution/biogeochemistry/conservation, previous research experience, previous travel under challenging conditions, high degree of comfort with snorkeling and/or SC</w:t>
      </w:r>
      <w:r>
        <w:t xml:space="preserve">UBA diving, physical capacity to assist with carrying boats and equipment, and a team-oriented approach to work.The successful applicant must have a valid passport, and be prepared for challenging travel conditions in a developing nation.All expenses will </w:t>
      </w:r>
      <w:r>
        <w:t>be covered, and a stipend will be provided.The start- and end-date will be determined by group travel arrangements, but will likely be mid-June through mid-August.</w:t>
      </w:r>
    </w:p>
    <w:p w:rsidR="00000000" w:rsidRDefault="00D01352">
      <w:pPr>
        <w:pStyle w:val="PlainText"/>
      </w:pPr>
      <w:r>
        <w:t> </w:t>
      </w:r>
    </w:p>
    <w:p w:rsidR="00000000" w:rsidRDefault="00D01352">
      <w:pPr>
        <w:pStyle w:val="PlainText"/>
      </w:pPr>
      <w:r>
        <w:t>To apply, please submit a one-page letter of interest that summarizes qualifications and p</w:t>
      </w:r>
      <w:r>
        <w:t>ersonal motivation, a curriculum vitae, and contact information for two references who know your capabilities well.Submit as a single file to Val Seidel (</w:t>
      </w:r>
      <w:hyperlink r:id="rId7" w:history="1">
        <w:r>
          <w:rPr>
            <w:rStyle w:val="Hyperlink"/>
          </w:rPr>
          <w:t>vseidel@wisc.edu</w:t>
        </w:r>
      </w:hyperlink>
      <w:r>
        <w:t xml:space="preserve"> &lt;</w:t>
      </w:r>
      <w:hyperlink r:id="rId8" w:history="1">
        <w:r>
          <w:rPr>
            <w:rStyle w:val="Hyperlink"/>
          </w:rPr>
          <w:t>mail</w:t>
        </w:r>
        <w:r>
          <w:rPr>
            <w:rStyle w:val="Hyperlink"/>
          </w:rPr>
          <w:t>to:vseidel@wisc.edu</w:t>
        </w:r>
      </w:hyperlink>
      <w:r>
        <w:t>&gt;).Questions can be directed to Ben Kraemer (</w:t>
      </w:r>
      <w:hyperlink r:id="rId9" w:history="1">
        <w:r>
          <w:rPr>
            <w:rStyle w:val="Hyperlink"/>
          </w:rPr>
          <w:t>bkraemer2@wisc.edu</w:t>
        </w:r>
      </w:hyperlink>
      <w:r>
        <w:t xml:space="preserve"> &lt;</w:t>
      </w:r>
      <w:hyperlink r:id="rId10" w:history="1">
        <w:r>
          <w:rPr>
            <w:rStyle w:val="Hyperlink"/>
          </w:rPr>
          <w:t>mailto:bkraemer2@wisc.edu</w:t>
        </w:r>
      </w:hyperlink>
      <w:r>
        <w:t>&gt;).Review of applications will begin on 5 February, 2012.</w:t>
      </w:r>
    </w:p>
    <w:p w:rsidR="00000000" w:rsidRDefault="00D01352">
      <w:pPr>
        <w:pStyle w:val="PlainText"/>
      </w:pPr>
      <w:r>
        <w:t> </w:t>
      </w:r>
    </w:p>
    <w:p w:rsidR="00000000" w:rsidRDefault="00D01352">
      <w:pPr>
        <w:pStyle w:val="PlainText"/>
      </w:pPr>
      <w:r>
        <w:t> </w:t>
      </w: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4"/>
  </w:compat>
  <w:rsids>
    <w:rsidRoot w:val="00BC5A45"/>
    <w:rsid w:val="00BC5A45"/>
    <w:rsid w:val="00D01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eastAsiaTheme="minorEastAsia" w:hAnsi="Consolas" w:cs="Consolas"/>
      <w:sz w:val="21"/>
      <w:szCs w:val="21"/>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eastAsiaTheme="minorEastAsia" w:hAnsi="Consolas" w:cs="Consolas"/>
      <w:sz w:val="21"/>
      <w:szCs w:val="21"/>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seidel@wisc.edu" TargetMode="External"/><Relationship Id="rId3" Type="http://schemas.openxmlformats.org/officeDocument/2006/relationships/settings" Target="settings.xml"/><Relationship Id="rId7" Type="http://schemas.openxmlformats.org/officeDocument/2006/relationships/hyperlink" Target="mailto:vseidel@wisc.edu"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ECOLOG-L@LISTSERV.UMD.EDU" TargetMode="External"/><Relationship Id="rId11" Type="http://schemas.openxmlformats.org/officeDocument/2006/relationships/fontTable" Target="fontTable.xml"/><Relationship Id="rId5" Type="http://schemas.openxmlformats.org/officeDocument/2006/relationships/hyperlink" Target="mailto:vseidel@wisc.edu" TargetMode="External"/><Relationship Id="rId10" Type="http://schemas.openxmlformats.org/officeDocument/2006/relationships/hyperlink" Target="mailto:bkraemer2@wisc.edu" TargetMode="External"/><Relationship Id="rId4" Type="http://schemas.openxmlformats.org/officeDocument/2006/relationships/webSettings" Target="webSettings.xml"/><Relationship Id="rId9" Type="http://schemas.openxmlformats.org/officeDocument/2006/relationships/hyperlink" Target="mailto:bkraemer2@wis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New Page 1</vt:lpstr>
    </vt:vector>
  </TitlesOfParts>
  <Company/>
  <LinksUpToDate>false</LinksUpToDate>
  <CharactersWithSpaces>2547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Page 1</dc:title>
  <dc:creator>Jennette, Tracy</dc:creator>
  <cp:lastModifiedBy>Jennette, Tracy</cp:lastModifiedBy>
  <cp:revision>2</cp:revision>
  <dcterms:created xsi:type="dcterms:W3CDTF">2015-03-13T20:49:00Z</dcterms:created>
  <dcterms:modified xsi:type="dcterms:W3CDTF">2015-03-13T20:49:00Z</dcterms:modified>
</cp:coreProperties>
</file>