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3D" w:rsidRDefault="0050143D" w:rsidP="0050143D">
      <w:pPr>
        <w:pStyle w:val="Default"/>
        <w:jc w:val="center"/>
        <w:rPr>
          <w:b/>
        </w:rPr>
      </w:pPr>
      <w:r w:rsidRPr="00260B34">
        <w:rPr>
          <w:b/>
        </w:rPr>
        <w:t>TSU Academic Program Prioritization Criteria</w:t>
      </w:r>
    </w:p>
    <w:p w:rsidR="0050143D" w:rsidRDefault="0050143D" w:rsidP="0050143D">
      <w:pPr>
        <w:pStyle w:val="Default"/>
        <w:rPr>
          <w:b/>
        </w:rPr>
      </w:pPr>
    </w:p>
    <w:p w:rsidR="0050143D" w:rsidRPr="00D17E81" w:rsidRDefault="0050143D" w:rsidP="0050143D">
      <w:pPr>
        <w:pStyle w:val="Default"/>
      </w:pPr>
      <w:r>
        <w:rPr>
          <w:b/>
        </w:rPr>
        <w:t>Program Name</w:t>
      </w:r>
      <w:r w:rsidRPr="006104A8">
        <w:rPr>
          <w:b/>
        </w:rPr>
        <w:t xml:space="preserve">: </w:t>
      </w:r>
      <w:r>
        <w:rPr>
          <w:b/>
          <w:u w:val="single"/>
        </w:rPr>
        <w:t xml:space="preserve">  History </w:t>
      </w:r>
      <w:r w:rsidRPr="006104A8">
        <w:rPr>
          <w:b/>
          <w:u w:val="single"/>
        </w:rPr>
        <w:t xml:space="preserve">  </w:t>
      </w:r>
      <w:r w:rsidRPr="006104A8">
        <w:rPr>
          <w:b/>
        </w:rPr>
        <w:t xml:space="preserve">                                                                                                             </w:t>
      </w:r>
    </w:p>
    <w:p w:rsidR="0050143D" w:rsidRDefault="0050143D" w:rsidP="0050143D">
      <w:pPr>
        <w:pStyle w:val="Default"/>
      </w:pPr>
      <w:r>
        <w:t xml:space="preserve"> </w:t>
      </w:r>
    </w:p>
    <w:p w:rsidR="0050143D" w:rsidRPr="00DD44C4" w:rsidRDefault="0050143D" w:rsidP="0050143D">
      <w:pPr>
        <w:pStyle w:val="Default"/>
        <w:numPr>
          <w:ilvl w:val="0"/>
          <w:numId w:val="1"/>
        </w:numPr>
        <w:rPr>
          <w:u w:val="single"/>
        </w:rPr>
      </w:pPr>
      <w:r w:rsidRPr="007051B1">
        <w:rPr>
          <w:u w:val="single"/>
        </w:rPr>
        <w:t>History, Development, and Expectations of the Program</w:t>
      </w:r>
      <w:r>
        <w:rPr>
          <w:u w:val="single"/>
        </w:rPr>
        <w:t xml:space="preserve"> (5 %)</w:t>
      </w:r>
    </w:p>
    <w:p w:rsidR="00832CA3" w:rsidRPr="00096598" w:rsidRDefault="00096598" w:rsidP="00832CA3">
      <w:pPr>
        <w:pStyle w:val="Default"/>
        <w:rPr>
          <w:b/>
        </w:rPr>
      </w:pPr>
      <w:r w:rsidRPr="00096598">
        <w:rPr>
          <w:b/>
        </w:rPr>
        <w:t>Program Purpose</w:t>
      </w:r>
    </w:p>
    <w:p w:rsidR="00D54FAB" w:rsidRDefault="004A6C5C" w:rsidP="00D54FAB">
      <w:pPr>
        <w:pStyle w:val="Default"/>
      </w:pPr>
      <w:r w:rsidRPr="00BD3E4A">
        <w:t>The</w:t>
      </w:r>
      <w:r w:rsidR="003C2F0F">
        <w:t xml:space="preserve"> History major is housed in the</w:t>
      </w:r>
      <w:r w:rsidRPr="00BD3E4A">
        <w:t xml:space="preserve"> Department of History, Geography, and</w:t>
      </w:r>
      <w:r>
        <w:t xml:space="preserve"> </w:t>
      </w:r>
      <w:r w:rsidRPr="00BD3E4A">
        <w:t>Political Science</w:t>
      </w:r>
      <w:r w:rsidR="003C2F0F">
        <w:t xml:space="preserve">, and its purpose is </w:t>
      </w:r>
      <w:r w:rsidRPr="00BD3E4A">
        <w:t>to expand students’ awareness of their</w:t>
      </w:r>
      <w:r>
        <w:t xml:space="preserve"> </w:t>
      </w:r>
      <w:r w:rsidRPr="00BD3E4A">
        <w:t xml:space="preserve">world, its history, and </w:t>
      </w:r>
      <w:r w:rsidR="003C2F0F">
        <w:t>its political institutions. History</w:t>
      </w:r>
      <w:r w:rsidRPr="00BD3E4A">
        <w:t xml:space="preserve"> offers</w:t>
      </w:r>
      <w:r w:rsidR="003C2F0F">
        <w:t xml:space="preserve"> five</w:t>
      </w:r>
      <w:r>
        <w:t xml:space="preserve"> </w:t>
      </w:r>
      <w:r w:rsidRPr="00BD3E4A">
        <w:t>general education courses</w:t>
      </w:r>
      <w:r w:rsidR="003C2F0F">
        <w:t>, two of which are required,</w:t>
      </w:r>
      <w:r w:rsidRPr="00BD3E4A">
        <w:t xml:space="preserve"> for all students of the University,</w:t>
      </w:r>
      <w:r w:rsidR="003C2F0F">
        <w:t xml:space="preserve"> a history major with middle school and high school</w:t>
      </w:r>
      <w:r>
        <w:t xml:space="preserve"> </w:t>
      </w:r>
      <w:r w:rsidR="003C2F0F">
        <w:t>teacher licensure, and a history minor</w:t>
      </w:r>
      <w:r>
        <w:t xml:space="preserve">.  </w:t>
      </w:r>
      <w:r w:rsidR="003C2F0F">
        <w:t>Additio</w:t>
      </w:r>
      <w:r w:rsidR="00D54FAB">
        <w:t xml:space="preserve">nally, we are </w:t>
      </w:r>
      <w:r w:rsidR="003C2F0F">
        <w:t xml:space="preserve">building a Public History component of our undergraduate major to meet growing market demands.  </w:t>
      </w:r>
      <w:r w:rsidR="00D54FAB">
        <w:t xml:space="preserve">History faculty </w:t>
      </w:r>
      <w:r>
        <w:t>contribute significantly to m</w:t>
      </w:r>
      <w:r w:rsidR="003C2F0F">
        <w:t xml:space="preserve">inors in </w:t>
      </w:r>
      <w:r>
        <w:t>Women’s Studies, Intelligence</w:t>
      </w:r>
      <w:r w:rsidR="00517D01">
        <w:t xml:space="preserve"> Studies,</w:t>
      </w:r>
      <w:r w:rsidR="002D6469">
        <w:t xml:space="preserve"> International Affairs,</w:t>
      </w:r>
      <w:r w:rsidR="00517D01">
        <w:t xml:space="preserve"> and offer</w:t>
      </w:r>
      <w:r>
        <w:t xml:space="preserve"> courses</w:t>
      </w:r>
      <w:r w:rsidR="00517D01">
        <w:t xml:space="preserve"> cross-listed</w:t>
      </w:r>
      <w:r>
        <w:t xml:space="preserve"> in the College of Public Service and Urban Affairs.  </w:t>
      </w:r>
      <w:r w:rsidR="00D54FAB">
        <w:t>Additionally, g</w:t>
      </w:r>
      <w:r w:rsidR="00B2774B">
        <w:t xml:space="preserve">raduate </w:t>
      </w:r>
      <w:r w:rsidR="003C2F0F">
        <w:t xml:space="preserve">level </w:t>
      </w:r>
      <w:r w:rsidR="00D54FAB">
        <w:t xml:space="preserve">courses support </w:t>
      </w:r>
      <w:r w:rsidR="00B2774B">
        <w:t xml:space="preserve">the Department </w:t>
      </w:r>
      <w:r w:rsidR="003C2F0F">
        <w:t>of Curriculum and Instruction.</w:t>
      </w:r>
    </w:p>
    <w:p w:rsidR="00D54FAB" w:rsidRDefault="00D54FAB" w:rsidP="00D54FAB">
      <w:pPr>
        <w:pStyle w:val="Default"/>
      </w:pPr>
    </w:p>
    <w:p w:rsidR="00D54FAB" w:rsidRDefault="00D54FAB" w:rsidP="00096598">
      <w:pPr>
        <w:pStyle w:val="Default"/>
      </w:pPr>
      <w:r>
        <w:t xml:space="preserve">The History program is rooted in a fundamental belief that a liberal arts education actively supports and contributes to the practical employment potential of TSU students.  It does so by assisting students to think historically, i.e., to appreciate the interdependent nature of the world in which they live and to analyze thoroughly all information that they receive. Faculty train students in the skills of history as an intellectual discipline, introducing tools that help them to think critically about cause and effect, change over time, and the relationship of the past to the present. Encouraging a proficiency in higher-level analytical reading, thinking, and writing helps transform students who enter TSU into lifelong independent learners who are well equipped to meet  the market demands of an expanding global economy. </w:t>
      </w:r>
    </w:p>
    <w:p w:rsidR="00D54FAB" w:rsidRDefault="00096598" w:rsidP="00D54FAB">
      <w:pPr>
        <w:spacing w:before="100" w:beforeAutospacing="1" w:after="100" w:afterAutospacing="1"/>
      </w:pPr>
      <w:r w:rsidRPr="00096598">
        <w:rPr>
          <w:b/>
        </w:rPr>
        <w:t xml:space="preserve">Advancement of </w:t>
      </w:r>
      <w:r w:rsidR="00D54FAB">
        <w:rPr>
          <w:b/>
        </w:rPr>
        <w:t xml:space="preserve">the </w:t>
      </w:r>
      <w:r w:rsidRPr="00096598">
        <w:rPr>
          <w:b/>
        </w:rPr>
        <w:t>University Mission</w:t>
      </w:r>
      <w:r>
        <w:t xml:space="preserve">                                                                                          </w:t>
      </w:r>
      <w:r w:rsidR="00D54FAB">
        <w:t>While history is a many-sided academic discipline that serves several purposes, the study of the past at TSU espouses a mission that is distinctive to Historically Black Colleges and Universities. That mission has been to encourage every student who enters the university to understand that obstacles on the path to success are to be overcome. In this light, the study of history at TSU is the recitation of stories featuring people who struggled constantly to survive and succeed against incredible odds. Such people were not perfect. They were human beings susceptible to frailties that are timeless. Their examples live every day in the classrooms of Crouch Hall, instructing and inspiring each new generation to respect yet transcend those that came before. They provide lessons that have universal appeal. Grounded in this tradition, the History Department at TSU prides itself in providing classes and programs that encourage students to explore groups whose struggles and celebrations center upon the issues of race, class, gender, and sexual orientation on local, national, and global levels. Given the nature of the institution, the constituents it has served, and the purpose of the program as described above, history is essential to the mission of Tennessee State University.</w:t>
      </w:r>
    </w:p>
    <w:p w:rsidR="00F77B1C" w:rsidRDefault="00F77B1C" w:rsidP="00F77B1C">
      <w:pPr>
        <w:spacing w:before="100" w:beforeAutospacing="1" w:after="100" w:afterAutospacing="1"/>
      </w:pPr>
      <w:r>
        <w:t xml:space="preserve">The History program advances this mission through </w:t>
      </w:r>
      <w:r w:rsidRPr="00DB4569">
        <w:t>educating the next</w:t>
      </w:r>
      <w:r>
        <w:t xml:space="preserve"> generation of </w:t>
      </w:r>
      <w:r w:rsidRPr="00DB4569">
        <w:t>historians, educating teachers knowl</w:t>
      </w:r>
      <w:r>
        <w:t xml:space="preserve">edgeable about </w:t>
      </w:r>
      <w:r w:rsidRPr="00DB4569">
        <w:t xml:space="preserve">history and traditions (many of whom serve in local school districts), and educating the general public </w:t>
      </w:r>
      <w:r>
        <w:t xml:space="preserve">about history.  Faculty have specifically participated </w:t>
      </w:r>
      <w:r w:rsidRPr="00DB4569">
        <w:t>in events commemorating the lunch counter s</w:t>
      </w:r>
      <w:r>
        <w:t xml:space="preserve">it-ins and Freedom Riders, </w:t>
      </w:r>
      <w:r w:rsidRPr="00DB4569">
        <w:t>co-</w:t>
      </w:r>
      <w:r w:rsidR="002D6469" w:rsidRPr="00DB4569">
        <w:lastRenderedPageBreak/>
        <w:t>sponsore</w:t>
      </w:r>
      <w:r w:rsidR="002D6469">
        <w:t>d</w:t>
      </w:r>
      <w:r w:rsidRPr="00DB4569">
        <w:t xml:space="preserve"> and participat</w:t>
      </w:r>
      <w:r>
        <w:t>ed</w:t>
      </w:r>
      <w:r w:rsidRPr="00DB4569">
        <w:t xml:space="preserve"> in the annual African-American History conference</w:t>
      </w:r>
      <w:r>
        <w:t xml:space="preserve"> (which just celebrated its 29</w:t>
      </w:r>
      <w:r w:rsidRPr="0066195B">
        <w:rPr>
          <w:vertAlign w:val="superscript"/>
        </w:rPr>
        <w:t>th</w:t>
      </w:r>
      <w:r>
        <w:t xml:space="preserve"> Anniversary), brought</w:t>
      </w:r>
      <w:r w:rsidRPr="00DB4569">
        <w:t xml:space="preserve"> </w:t>
      </w:r>
      <w:r>
        <w:t xml:space="preserve">nationally-renowned </w:t>
      </w:r>
      <w:r w:rsidRPr="00DB4569">
        <w:t>speakers to campus through the Sam</w:t>
      </w:r>
      <w:r>
        <w:t>uel</w:t>
      </w:r>
      <w:r w:rsidRPr="00DB4569">
        <w:t xml:space="preserve"> Shannon Distinguish</w:t>
      </w:r>
      <w:r>
        <w:t>ed</w:t>
      </w:r>
      <w:r w:rsidRPr="00DB4569">
        <w:t xml:space="preserve"> Lecture Series</w:t>
      </w:r>
      <w:r>
        <w:t>, and through the Department’s partnership with Sister Cities of Nashville in a study abroad program</w:t>
      </w:r>
      <w:r w:rsidRPr="00DB4569">
        <w:t>.</w:t>
      </w:r>
      <w:r>
        <w:t xml:space="preserve">  Faculty are participating the Osher Lifelong Learning Program, and many of the department’s members have contributed to Tennessee History Day, sponsored on the state level by the </w:t>
      </w:r>
      <w:smartTag w:uri="urn:schemas-microsoft-com:office:smarttags" w:element="PersonName">
        <w:r>
          <w:t>Tennessee Historical Society</w:t>
        </w:r>
      </w:smartTag>
      <w:r>
        <w:t>. In addition, several faculty members participated in a Teaching American History Grant called TEACH, with Volunteer State Community College. Teachers enrolled in the program indicated that our</w:t>
      </w:r>
      <w:r w:rsidR="002D6469">
        <w:t xml:space="preserve"> history faculty</w:t>
      </w:r>
      <w:r>
        <w:t xml:space="preserve"> provided a much-needed and appreciated positive perspective of </w:t>
      </w:r>
      <w:smartTag w:uri="urn:schemas-microsoft-com:office:smarttags" w:element="stockticker">
        <w:r>
          <w:t>TSU</w:t>
        </w:r>
      </w:smartTag>
      <w:r>
        <w:t xml:space="preserve">.  All of these activities combine scholarly inquiry, research, life-long learning, and a commitment to service with </w:t>
      </w:r>
      <w:smartTag w:uri="urn:schemas-microsoft-com:office:smarttags" w:element="stockticker">
        <w:r>
          <w:t>TSU</w:t>
        </w:r>
      </w:smartTag>
      <w:r>
        <w:t xml:space="preserve">’s identity as an HBCU. </w:t>
      </w:r>
    </w:p>
    <w:p w:rsidR="001B6447" w:rsidRPr="00096598" w:rsidRDefault="00096598" w:rsidP="00517D01">
      <w:pPr>
        <w:pStyle w:val="Default"/>
        <w:rPr>
          <w:b/>
        </w:rPr>
      </w:pPr>
      <w:r w:rsidRPr="00096598">
        <w:rPr>
          <w:b/>
        </w:rPr>
        <w:t>Program Maturity Level</w:t>
      </w:r>
    </w:p>
    <w:p w:rsidR="0050143D" w:rsidRPr="007051B1" w:rsidRDefault="005B5A1A" w:rsidP="00517D01">
      <w:pPr>
        <w:pStyle w:val="Default"/>
      </w:pPr>
      <w:r>
        <w:t>The History program is both a solid cornerstone and</w:t>
      </w:r>
      <w:r w:rsidR="00517D01">
        <w:t xml:space="preserve"> fully mature program</w:t>
      </w:r>
      <w:r>
        <w:t xml:space="preserve">.  It was established in 1927 when the University became </w:t>
      </w:r>
      <w:smartTag w:uri="urn:schemas-microsoft-com:office:smarttags" w:element="place">
        <w:smartTag w:uri="urn:schemas-microsoft-com:office:smarttags" w:element="PlaceName">
          <w:r>
            <w:t>Tennessee</w:t>
          </w:r>
        </w:smartTag>
        <w:r>
          <w:t xml:space="preserve"> </w:t>
        </w:r>
        <w:smartTag w:uri="urn:schemas-microsoft-com:office:smarttags" w:element="PlaceName">
          <w:r>
            <w:t>A. &amp; I.</w:t>
          </w:r>
        </w:smartTag>
        <w:r>
          <w:t xml:space="preserve"> </w:t>
        </w:r>
        <w:smartTag w:uri="urn:schemas-microsoft-com:office:smarttags" w:element="PlaceType">
          <w:r>
            <w:t>State</w:t>
          </w:r>
        </w:smartTag>
        <w:r>
          <w:t xml:space="preserve"> </w:t>
        </w:r>
        <w:smartTag w:uri="urn:schemas-microsoft-com:office:smarttags" w:element="PlaceType">
          <w:r>
            <w:t>Teachers College</w:t>
          </w:r>
        </w:smartTag>
      </w:smartTag>
      <w:r>
        <w:t>, and history was one of ten majors available to students. From that point history has been the core subject area of social studies for</w:t>
      </w:r>
      <w:r w:rsidR="0066195B">
        <w:t xml:space="preserve"> teacher licensure</w:t>
      </w:r>
      <w:r>
        <w:t xml:space="preserve">.  </w:t>
      </w:r>
      <w:r w:rsidR="0066195B">
        <w:t>We are</w:t>
      </w:r>
      <w:r>
        <w:t xml:space="preserve"> also</w:t>
      </w:r>
      <w:r w:rsidR="0066195B">
        <w:t xml:space="preserve"> in the first steps of developing a Public History component to meet increasing public need for trained </w:t>
      </w:r>
      <w:r w:rsidR="0066195B" w:rsidRPr="00622F6C">
        <w:t>archivists, curators, an</w:t>
      </w:r>
      <w:r w:rsidR="0066195B">
        <w:t>d museum technicians.</w:t>
      </w:r>
    </w:p>
    <w:p w:rsidR="0050143D" w:rsidRPr="007051B1" w:rsidRDefault="0050143D" w:rsidP="0050143D">
      <w:pPr>
        <w:pStyle w:val="Default"/>
        <w:ind w:left="1080"/>
      </w:pPr>
    </w:p>
    <w:p w:rsidR="0050143D" w:rsidRPr="007051B1" w:rsidRDefault="0050143D" w:rsidP="00DD44C4">
      <w:pPr>
        <w:pStyle w:val="Default"/>
      </w:pPr>
      <w:r w:rsidRPr="007051B1">
        <w:t xml:space="preserve">2.  </w:t>
      </w:r>
      <w:r w:rsidRPr="00DD44C4">
        <w:rPr>
          <w:u w:val="single"/>
        </w:rPr>
        <w:t>External Demand for the Program</w:t>
      </w:r>
      <w:r w:rsidRPr="007051B1">
        <w:t xml:space="preserve"> </w:t>
      </w:r>
      <w:r>
        <w:t>(6.25 %)</w:t>
      </w:r>
      <w:r w:rsidRPr="007051B1">
        <w:t xml:space="preserve"> </w:t>
      </w:r>
    </w:p>
    <w:p w:rsidR="00560E61" w:rsidRPr="00096598" w:rsidRDefault="00096598" w:rsidP="00560E61">
      <w:pPr>
        <w:pStyle w:val="Default"/>
        <w:rPr>
          <w:b/>
        </w:rPr>
      </w:pPr>
      <w:r w:rsidRPr="00096598">
        <w:rPr>
          <w:b/>
        </w:rPr>
        <w:t>National and Local Demand</w:t>
      </w:r>
    </w:p>
    <w:p w:rsidR="007E3627" w:rsidRDefault="00560E61" w:rsidP="00560E61">
      <w:pPr>
        <w:pStyle w:val="Default"/>
      </w:pPr>
      <w:r>
        <w:t>As with most Liberal Arts majors, specific jobs tied to a major are not common.  Instead, the emp</w:t>
      </w:r>
      <w:r w:rsidR="007E3627">
        <w:t>hasis is on developing marketable and transferable</w:t>
      </w:r>
      <w:r>
        <w:t xml:space="preserve"> skills such as critic</w:t>
      </w:r>
      <w:r w:rsidR="00943730">
        <w:t>al and creative thinking, research and information retrieval</w:t>
      </w:r>
      <w:r>
        <w:t>, and written and oral expression—all skills that allow students to widely market themselves in a rap</w:t>
      </w:r>
      <w:r w:rsidR="007E3627">
        <w:t xml:space="preserve">idly changing global economy.  </w:t>
      </w:r>
      <w:r w:rsidR="00622F6C">
        <w:t xml:space="preserve">The following data is </w:t>
      </w:r>
      <w:r>
        <w:t xml:space="preserve">derived from the </w:t>
      </w:r>
      <w:r w:rsidR="00622F6C">
        <w:t>Bureau of Labor Statistics</w:t>
      </w:r>
      <w:r w:rsidR="0038773E">
        <w:t xml:space="preserve"> and projects job demand growth over the next 8years</w:t>
      </w:r>
      <w:r w:rsidR="00622F6C">
        <w:t>.</w:t>
      </w:r>
      <w:r w:rsidR="007E3627">
        <w:t xml:space="preserve"> </w:t>
      </w:r>
      <w:r w:rsidR="002D6469">
        <w:t xml:space="preserve"> Some common careers for history majors include a few of the following.</w:t>
      </w:r>
    </w:p>
    <w:p w:rsidR="007E3627" w:rsidRDefault="007E3627" w:rsidP="00560E61">
      <w:pPr>
        <w:pStyle w:val="Default"/>
      </w:pPr>
    </w:p>
    <w:p w:rsidR="0038773E" w:rsidRDefault="0038773E" w:rsidP="007E3627">
      <w:pPr>
        <w:pStyle w:val="Default"/>
      </w:pPr>
      <w:r w:rsidRPr="0038773E">
        <w:rPr>
          <w:b/>
        </w:rPr>
        <w:t>Occupation</w:t>
      </w:r>
      <w:r>
        <w:tab/>
      </w:r>
      <w:r>
        <w:tab/>
      </w:r>
      <w:r>
        <w:tab/>
      </w:r>
      <w:r w:rsidRPr="0038773E">
        <w:rPr>
          <w:b/>
        </w:rPr>
        <w:t>Projected Growth</w:t>
      </w:r>
      <w:r>
        <w:t xml:space="preserve"> </w:t>
      </w:r>
      <w:r>
        <w:tab/>
      </w:r>
      <w:r>
        <w:tab/>
      </w:r>
      <w:r>
        <w:tab/>
      </w:r>
      <w:r>
        <w:tab/>
      </w:r>
      <w:r w:rsidRPr="0038773E">
        <w:rPr>
          <w:b/>
        </w:rPr>
        <w:t>Source</w:t>
      </w:r>
    </w:p>
    <w:p w:rsidR="0038773E" w:rsidRDefault="0038773E" w:rsidP="0038773E">
      <w:pPr>
        <w:pStyle w:val="Default"/>
      </w:pPr>
      <w:r>
        <w:t xml:space="preserve">Social and Human Services </w:t>
      </w:r>
      <w:r>
        <w:tab/>
      </w:r>
      <w:r>
        <w:tab/>
      </w:r>
      <w:r w:rsidR="0034177F">
        <w:t>23%</w:t>
      </w:r>
      <w:r>
        <w:t xml:space="preserve">  </w:t>
      </w:r>
      <w:r>
        <w:tab/>
      </w:r>
      <w:r>
        <w:tab/>
        <w:t xml:space="preserve">       </w:t>
      </w:r>
      <w:hyperlink r:id="rId7" w:anchor="outlook" w:history="1">
        <w:r w:rsidR="0034177F" w:rsidRPr="0034177F">
          <w:rPr>
            <w:rStyle w:val="Hyperlink"/>
            <w:sz w:val="20"/>
            <w:szCs w:val="20"/>
          </w:rPr>
          <w:t>http://www.bls.gov/oco/ocos059.htm#outlook</w:t>
        </w:r>
      </w:hyperlink>
      <w:r>
        <w:t xml:space="preserve">  Public Policy Analysis </w:t>
      </w:r>
      <w:r>
        <w:tab/>
      </w:r>
      <w:r>
        <w:tab/>
        <w:t>21%</w:t>
      </w:r>
      <w:r w:rsidRPr="0038773E">
        <w:t xml:space="preserve"> </w:t>
      </w:r>
      <w:r>
        <w:tab/>
      </w:r>
      <w:r>
        <w:tab/>
      </w:r>
      <w:r>
        <w:tab/>
      </w:r>
      <w:hyperlink r:id="rId8" w:history="1">
        <w:r w:rsidRPr="001E55A4">
          <w:rPr>
            <w:rStyle w:val="Hyperlink"/>
            <w:sz w:val="20"/>
            <w:szCs w:val="20"/>
          </w:rPr>
          <w:t>http://www.bls.gov/oco/ocos314.htm</w:t>
        </w:r>
      </w:hyperlink>
      <w:r>
        <w:rPr>
          <w:sz w:val="20"/>
          <w:szCs w:val="20"/>
        </w:rPr>
        <w:t xml:space="preserve">  </w:t>
      </w:r>
      <w:r>
        <w:t>A</w:t>
      </w:r>
      <w:r w:rsidR="00762601">
        <w:t>rchivists, C</w:t>
      </w:r>
      <w:r w:rsidR="0066195B" w:rsidRPr="00622F6C">
        <w:t xml:space="preserve">urators, </w:t>
      </w:r>
      <w:r>
        <w:tab/>
      </w:r>
      <w:r>
        <w:tab/>
      </w:r>
      <w:r>
        <w:tab/>
        <w:t>20%</w:t>
      </w:r>
      <w:r>
        <w:tab/>
      </w:r>
      <w:r>
        <w:tab/>
        <w:t xml:space="preserve">       </w:t>
      </w:r>
      <w:hyperlink r:id="rId9" w:anchor="outlook" w:history="1">
        <w:r w:rsidRPr="00657225">
          <w:rPr>
            <w:rStyle w:val="Hyperlink"/>
            <w:sz w:val="20"/>
            <w:szCs w:val="20"/>
          </w:rPr>
          <w:t>http://www.bls.gov/oco/ocos065.htm#outlook</w:t>
        </w:r>
      </w:hyperlink>
    </w:p>
    <w:p w:rsidR="0038773E" w:rsidRDefault="00762601" w:rsidP="0038773E">
      <w:pPr>
        <w:pStyle w:val="Default"/>
        <w:rPr>
          <w:sz w:val="20"/>
          <w:szCs w:val="20"/>
        </w:rPr>
      </w:pPr>
      <w:r>
        <w:t>&amp; Museum T</w:t>
      </w:r>
      <w:r w:rsidR="0066195B">
        <w:t>echn</w:t>
      </w:r>
      <w:r w:rsidR="00743E88">
        <w:t>ic</w:t>
      </w:r>
      <w:r w:rsidR="0038773E">
        <w:t xml:space="preserve">ians </w:t>
      </w:r>
      <w:r w:rsidR="00743E88">
        <w:t xml:space="preserve"> </w:t>
      </w:r>
      <w:r w:rsidR="007E3627" w:rsidRPr="00657225">
        <w:rPr>
          <w:sz w:val="20"/>
          <w:szCs w:val="20"/>
        </w:rPr>
        <w:t xml:space="preserve">  </w:t>
      </w:r>
    </w:p>
    <w:p w:rsidR="0014548F" w:rsidRDefault="0014548F" w:rsidP="0038773E">
      <w:pPr>
        <w:pStyle w:val="Default"/>
      </w:pPr>
      <w:r>
        <w:t>H</w:t>
      </w:r>
      <w:r w:rsidR="00762601">
        <w:t>istory T</w:t>
      </w:r>
      <w:r>
        <w:t xml:space="preserve">eachers </w:t>
      </w:r>
      <w:r>
        <w:tab/>
      </w:r>
      <w:r>
        <w:tab/>
      </w:r>
      <w:r>
        <w:tab/>
        <w:t>18%*</w:t>
      </w:r>
      <w:r>
        <w:tab/>
      </w:r>
      <w:r>
        <w:tab/>
      </w:r>
      <w:r>
        <w:tab/>
      </w:r>
      <w:hyperlink r:id="rId10" w:history="1">
        <w:r w:rsidRPr="00657225">
          <w:rPr>
            <w:rStyle w:val="Hyperlink"/>
            <w:sz w:val="20"/>
            <w:szCs w:val="20"/>
          </w:rPr>
          <w:t>http://www.bls.gov/oco/ocos318.htm</w:t>
        </w:r>
      </w:hyperlink>
    </w:p>
    <w:p w:rsidR="0014548F" w:rsidRDefault="0014548F" w:rsidP="0038773E">
      <w:pPr>
        <w:pStyle w:val="Default"/>
      </w:pPr>
      <w:r>
        <w:t>Lawyer</w:t>
      </w:r>
      <w:r>
        <w:tab/>
      </w:r>
      <w:r>
        <w:tab/>
      </w:r>
      <w:r>
        <w:tab/>
      </w:r>
      <w:r>
        <w:tab/>
        <w:t xml:space="preserve">13%. </w:t>
      </w:r>
      <w:r>
        <w:tab/>
      </w:r>
      <w:r>
        <w:tab/>
        <w:t xml:space="preserve">       </w:t>
      </w:r>
      <w:hyperlink r:id="rId11" w:anchor="outlook" w:history="1">
        <w:r w:rsidRPr="00657225">
          <w:rPr>
            <w:rStyle w:val="Hyperlink"/>
            <w:sz w:val="20"/>
            <w:szCs w:val="20"/>
          </w:rPr>
          <w:t>http://www.bls.gov/oco/ocos053.htm#outlook</w:t>
        </w:r>
      </w:hyperlink>
    </w:p>
    <w:p w:rsidR="0014548F" w:rsidRDefault="0014548F" w:rsidP="0038773E">
      <w:pPr>
        <w:pStyle w:val="Default"/>
      </w:pPr>
    </w:p>
    <w:p w:rsidR="0014548F" w:rsidRDefault="0014548F" w:rsidP="0038773E">
      <w:pPr>
        <w:pStyle w:val="Default"/>
      </w:pPr>
      <w:r>
        <w:t>*P</w:t>
      </w:r>
      <w:r w:rsidR="00622F6C">
        <w:t>redicted higher growth rates in the South, in underserved urban and rural populations—all three of which certainly apply to the communities that TSU serves.</w:t>
      </w:r>
      <w:r w:rsidR="007E3627">
        <w:t xml:space="preserve">  </w:t>
      </w:r>
    </w:p>
    <w:p w:rsidR="0014548F" w:rsidRDefault="0014548F" w:rsidP="0038773E">
      <w:pPr>
        <w:pStyle w:val="Default"/>
      </w:pPr>
    </w:p>
    <w:p w:rsidR="00560E61" w:rsidRPr="0014548F" w:rsidRDefault="001B6447" w:rsidP="0038773E">
      <w:pPr>
        <w:pStyle w:val="Default"/>
        <w:rPr>
          <w:sz w:val="20"/>
          <w:szCs w:val="20"/>
        </w:rPr>
      </w:pPr>
      <w:r>
        <w:t xml:space="preserve">Popular awareness of </w:t>
      </w:r>
      <w:r w:rsidR="00147F16">
        <w:t>History</w:t>
      </w:r>
      <w:r>
        <w:t xml:space="preserve"> as a desirable ma</w:t>
      </w:r>
      <w:r w:rsidR="00F17028">
        <w:t>jor is also increasing.  Historian</w:t>
      </w:r>
      <w:r w:rsidR="00147F16">
        <w:t xml:space="preserve"> wa</w:t>
      </w:r>
      <w:r w:rsidR="00622F6C">
        <w:t>s ranked #7 in the “Ten Best Jobs of 2009</w:t>
      </w:r>
      <w:r>
        <w:t>.</w:t>
      </w:r>
      <w:r w:rsidR="00622F6C">
        <w:t xml:space="preserve">” </w:t>
      </w:r>
      <w:hyperlink r:id="rId12" w:history="1">
        <w:r w:rsidR="00622F6C" w:rsidRPr="001B6447">
          <w:rPr>
            <w:rStyle w:val="Hyperlink"/>
            <w:sz w:val="20"/>
            <w:szCs w:val="20"/>
          </w:rPr>
          <w:t>http://www.careercast.com/jobs/content/JobsRated_10BestJobs</w:t>
        </w:r>
      </w:hyperlink>
      <w:r w:rsidR="00147F16">
        <w:t xml:space="preserve">  Finally, in a progressive democratic society the need for a citizenry educated in the history of our nation is not only invaluable but essential to the health and prosperity of our</w:t>
      </w:r>
      <w:r w:rsidR="00CF36F3">
        <w:t xml:space="preserve"> country</w:t>
      </w:r>
      <w:r w:rsidR="00147F16">
        <w:t>.</w:t>
      </w:r>
      <w:r w:rsidR="00622F6C">
        <w:t xml:space="preserve">  </w:t>
      </w:r>
    </w:p>
    <w:p w:rsidR="0038773E" w:rsidRPr="00096598" w:rsidRDefault="0038773E" w:rsidP="0038773E">
      <w:pPr>
        <w:pStyle w:val="Default"/>
        <w:rPr>
          <w:b/>
        </w:rPr>
      </w:pPr>
    </w:p>
    <w:p w:rsidR="00933502" w:rsidRPr="00096598" w:rsidRDefault="0050143D" w:rsidP="00096598">
      <w:pPr>
        <w:rPr>
          <w:b/>
          <w:color w:val="000000"/>
        </w:rPr>
      </w:pPr>
      <w:r w:rsidRPr="00096598">
        <w:rPr>
          <w:b/>
        </w:rPr>
        <w:t>How is demand being met by competing institutions within the state and th</w:t>
      </w:r>
      <w:r w:rsidR="00096598" w:rsidRPr="00096598">
        <w:rPr>
          <w:b/>
        </w:rPr>
        <w:t>e region</w:t>
      </w:r>
      <w:r w:rsidR="00933502" w:rsidRPr="00096598">
        <w:rPr>
          <w:b/>
        </w:rPr>
        <w:t>?</w:t>
      </w:r>
    </w:p>
    <w:p w:rsidR="00933502" w:rsidRPr="00933502" w:rsidRDefault="00AF61AB" w:rsidP="00933502">
      <w:pPr>
        <w:pStyle w:val="Default"/>
      </w:pPr>
      <w:r>
        <w:lastRenderedPageBreak/>
        <w:t xml:space="preserve">Demand </w:t>
      </w:r>
      <w:r w:rsidR="00933502">
        <w:t xml:space="preserve">is </w:t>
      </w:r>
      <w:r w:rsidR="00216698">
        <w:t>not being met.  We are the only public institution in</w:t>
      </w:r>
      <w:r w:rsidR="00933502">
        <w:t xml:space="preserve"> </w:t>
      </w:r>
      <w:smartTag w:uri="urn:schemas-microsoft-com:office:smarttags" w:element="City">
        <w:smartTag w:uri="urn:schemas-microsoft-com:office:smarttags" w:element="place">
          <w:r w:rsidR="00933502">
            <w:t>Nashville</w:t>
          </w:r>
        </w:smartTag>
      </w:smartTag>
      <w:r w:rsidR="00933502">
        <w:t xml:space="preserve"> that offers a major</w:t>
      </w:r>
      <w:r>
        <w:t xml:space="preserve"> in history and teacher licensure.  Within the region, we are at a distinct advantage </w:t>
      </w:r>
      <w:r w:rsidR="005B5E26">
        <w:t xml:space="preserve">compared to other public institutions by our proximity to such locations as the Tennessee State Archives, </w:t>
      </w:r>
      <w:smartTag w:uri="urn:schemas-microsoft-com:office:smarttags" w:element="place">
        <w:smartTag w:uri="urn:schemas-microsoft-com:office:smarttags" w:element="PlaceName">
          <w:r w:rsidR="005B5E26">
            <w:t>Tennessee</w:t>
          </w:r>
        </w:smartTag>
        <w:r w:rsidR="005B5E26">
          <w:t xml:space="preserve"> </w:t>
        </w:r>
        <w:smartTag w:uri="urn:schemas-microsoft-com:office:smarttags" w:element="PlaceType">
          <w:r w:rsidR="005B5E26">
            <w:t>State</w:t>
          </w:r>
        </w:smartTag>
        <w:r w:rsidR="005B5E26">
          <w:t xml:space="preserve"> </w:t>
        </w:r>
        <w:smartTag w:uri="urn:schemas-microsoft-com:office:smarttags" w:element="PlaceType">
          <w:r w:rsidR="005B5E26">
            <w:t>Museum</w:t>
          </w:r>
        </w:smartTag>
      </w:smartTag>
      <w:r w:rsidR="005B5E26">
        <w:t>, and one of the largest school districts in the state.  Finally, we serve a large portion of first generation students that frequently come from economically disadvantaged backgrounds</w:t>
      </w:r>
      <w:r w:rsidR="00FD2733">
        <w:t xml:space="preserve"> that other institutions are inexperienced in assisting and mentoring</w:t>
      </w:r>
      <w:r w:rsidR="005B5E26">
        <w:t xml:space="preserve">.   </w:t>
      </w:r>
      <w:r>
        <w:t xml:space="preserve">  </w:t>
      </w:r>
      <w:r w:rsidR="00933502">
        <w:t xml:space="preserve"> </w:t>
      </w:r>
    </w:p>
    <w:p w:rsidR="001B6447" w:rsidRPr="001B6447" w:rsidRDefault="001B6447" w:rsidP="001B6447">
      <w:pPr>
        <w:pStyle w:val="Default"/>
      </w:pPr>
    </w:p>
    <w:p w:rsidR="0050143D" w:rsidRPr="00D90DBE" w:rsidRDefault="00096598" w:rsidP="00096598">
      <w:pPr>
        <w:rPr>
          <w:b/>
          <w:color w:val="000000"/>
        </w:rPr>
      </w:pPr>
      <w:r w:rsidRPr="00D90DBE">
        <w:rPr>
          <w:b/>
          <w:color w:val="000000"/>
        </w:rPr>
        <w:t>O</w:t>
      </w:r>
      <w:r w:rsidR="002D6469">
        <w:rPr>
          <w:b/>
          <w:color w:val="000000"/>
        </w:rPr>
        <w:t>ther Institutions</w:t>
      </w:r>
      <w:r w:rsidR="0050143D" w:rsidRPr="00D90DBE">
        <w:rPr>
          <w:b/>
          <w:color w:val="000000"/>
        </w:rPr>
        <w:t xml:space="preserve"> </w:t>
      </w:r>
    </w:p>
    <w:p w:rsidR="00CF36F3" w:rsidRPr="00CF36F3" w:rsidRDefault="00362898" w:rsidP="00CF36F3">
      <w:pPr>
        <w:pStyle w:val="Default"/>
        <w:rPr>
          <w:highlight w:val="yellow"/>
        </w:rPr>
      </w:pPr>
      <w:r>
        <w:t>B</w:t>
      </w:r>
      <w:r w:rsidR="002D6469">
        <w:t xml:space="preserve">oth the history major and </w:t>
      </w:r>
      <w:r w:rsidR="00460580">
        <w:t>teacher licensure port</w:t>
      </w:r>
      <w:r w:rsidR="002D6469">
        <w:t xml:space="preserve">ion of the major have seen an increase in enrollment </w:t>
      </w:r>
      <w:r w:rsidR="00460580">
        <w:t>starting in the Spring of 2009 when the department completed a dual admissions agreement with Nashville State Community College</w:t>
      </w:r>
      <w:r w:rsidR="002D6469">
        <w:t>.  We are</w:t>
      </w:r>
      <w:r w:rsidR="00460580">
        <w:t xml:space="preserve"> in the</w:t>
      </w:r>
      <w:r w:rsidR="002D6469">
        <w:t xml:space="preserve"> same</w:t>
      </w:r>
      <w:r w:rsidR="00460580">
        <w:t xml:space="preserve"> process with several other area commu</w:t>
      </w:r>
      <w:r w:rsidR="002D6469">
        <w:t>nity colleges</w:t>
      </w:r>
      <w:r w:rsidR="00460580">
        <w:t xml:space="preserve">.  While institutions such as UT Martin are losing numbers, it </w:t>
      </w:r>
      <w:r w:rsidR="005B5E26" w:rsidRPr="005B5E26">
        <w:t>dropped its teacher licensure program</w:t>
      </w:r>
      <w:r w:rsidR="00460580">
        <w:t xml:space="preserve"> in history</w:t>
      </w:r>
      <w:r w:rsidR="00096856">
        <w:t xml:space="preserve">, TSU is seeing </w:t>
      </w:r>
      <w:r w:rsidR="00460580">
        <w:t>significant growth.</w:t>
      </w:r>
    </w:p>
    <w:p w:rsidR="001B6447" w:rsidRPr="007E3627" w:rsidRDefault="001B6447" w:rsidP="007E3627">
      <w:pPr>
        <w:pStyle w:val="Default"/>
      </w:pPr>
    </w:p>
    <w:p w:rsidR="0050143D" w:rsidRPr="00D90DBE" w:rsidRDefault="0050143D" w:rsidP="00D90DBE">
      <w:pPr>
        <w:rPr>
          <w:b/>
          <w:color w:val="000000"/>
        </w:rPr>
      </w:pPr>
      <w:r w:rsidRPr="00D90DBE">
        <w:rPr>
          <w:b/>
          <w:color w:val="000000"/>
        </w:rPr>
        <w:t xml:space="preserve">Is the program offered at a degree level that corresponds to the current market demand? </w:t>
      </w:r>
    </w:p>
    <w:p w:rsidR="00632948" w:rsidRDefault="00632948" w:rsidP="007E3627">
      <w:pPr>
        <w:pStyle w:val="Default"/>
      </w:pPr>
      <w:r>
        <w:t>Universities do not compete for History majors at the bachelor’s degree level.  Offering a history major is consistently a degree option at institution</w:t>
      </w:r>
      <w:r w:rsidR="00F17028">
        <w:t>s</w:t>
      </w:r>
      <w:r>
        <w:t xml:space="preserve"> claiming the moniker of College or University.</w:t>
      </w:r>
      <w:r w:rsidR="00976912">
        <w:t xml:space="preserve">  A survey of similar institutions based on SACS accreditation revealed only one</w:t>
      </w:r>
      <w:r w:rsidR="00F17028">
        <w:t xml:space="preserve"> non-divinity</w:t>
      </w:r>
      <w:r w:rsidR="00976912">
        <w:t xml:space="preserve"> school without a history major, Florida Institute of Tec</w:t>
      </w:r>
      <w:r w:rsidR="00F17028">
        <w:t xml:space="preserve">hnology—a private institution. </w:t>
      </w:r>
      <w:r>
        <w:t xml:space="preserve">Those schools that do not offer a history major are more likely some form of technical school. </w:t>
      </w:r>
      <w:r w:rsidR="00DA3DA6">
        <w:t xml:space="preserve">The bachelor’s degree in history is appropriate for entry level positions, but for many such </w:t>
      </w:r>
      <w:r>
        <w:t xml:space="preserve">jobs promotion is based on completing </w:t>
      </w:r>
      <w:r w:rsidR="00DA3DA6">
        <w:t>a master’s degree.</w:t>
      </w:r>
      <w:r>
        <w:t xml:space="preserve">  There are currently no affordable options for a master’s degree in history in Nashville, something the department had offered previously and has been reconsidering</w:t>
      </w:r>
      <w:r w:rsidR="00096856">
        <w:t xml:space="preserve"> of</w:t>
      </w:r>
      <w:r w:rsidR="00621CE4">
        <w:t xml:space="preserve">fering as an </w:t>
      </w:r>
      <w:r w:rsidR="00096856">
        <w:t>online degree</w:t>
      </w:r>
      <w:r>
        <w:t>.</w:t>
      </w:r>
    </w:p>
    <w:p w:rsidR="007E3627" w:rsidRPr="007E3627" w:rsidRDefault="00632948" w:rsidP="007E3627">
      <w:pPr>
        <w:pStyle w:val="Default"/>
      </w:pPr>
      <w:r>
        <w:t xml:space="preserve">   </w:t>
      </w:r>
    </w:p>
    <w:p w:rsidR="0050143D" w:rsidRPr="00D90DBE" w:rsidRDefault="0050143D" w:rsidP="00D90DBE">
      <w:pPr>
        <w:pStyle w:val="Default"/>
        <w:rPr>
          <w:b/>
        </w:rPr>
      </w:pPr>
      <w:r w:rsidRPr="00D90DBE">
        <w:rPr>
          <w:b/>
        </w:rPr>
        <w:t>What are the characteristics of patrons, client</w:t>
      </w:r>
      <w:r w:rsidR="00632948" w:rsidRPr="00D90DBE">
        <w:rPr>
          <w:b/>
        </w:rPr>
        <w:t>s, or customers of the program?</w:t>
      </w:r>
    </w:p>
    <w:p w:rsidR="001B6447" w:rsidRDefault="000C21F6" w:rsidP="00632948">
      <w:pPr>
        <w:pStyle w:val="Default"/>
      </w:pPr>
      <w:r>
        <w:t>We attract</w:t>
      </w:r>
      <w:r w:rsidR="00216698">
        <w:t xml:space="preserve"> a wid</w:t>
      </w:r>
      <w:r w:rsidR="00D87E30">
        <w:t>e range of “clients” that include</w:t>
      </w:r>
      <w:r w:rsidR="00216698">
        <w:t xml:space="preserve"> first generation students, adult learners in search of a career change, and generally students interested in contributing to society.  While some students do come to us in the hopes of a large paycheck as a corporate lawyer, most have a greater desire to contribute something back and improve the lives of others.  Our students by and large like to read, research, write, and expand </w:t>
      </w:r>
      <w:r w:rsidR="00D87E30">
        <w:t xml:space="preserve">their base </w:t>
      </w:r>
      <w:r w:rsidR="00096856">
        <w:t>of knowledge as preparation</w:t>
      </w:r>
      <w:r w:rsidR="00D87E30">
        <w:t xml:space="preserve"> to compete in a rapidly changing global economy.</w:t>
      </w:r>
      <w:r>
        <w:t xml:space="preserve"> </w:t>
      </w:r>
    </w:p>
    <w:p w:rsidR="00632948" w:rsidRPr="007051B1" w:rsidRDefault="00632948" w:rsidP="00632948">
      <w:pPr>
        <w:pStyle w:val="Default"/>
      </w:pPr>
    </w:p>
    <w:p w:rsidR="00632948" w:rsidRDefault="0050143D" w:rsidP="00632948">
      <w:pPr>
        <w:pStyle w:val="Default"/>
      </w:pPr>
      <w:r w:rsidRPr="00D90DBE">
        <w:rPr>
          <w:b/>
        </w:rPr>
        <w:t>Do trend data and interests foretell a continuing need for the program?</w:t>
      </w:r>
    </w:p>
    <w:p w:rsidR="00D87E30" w:rsidRDefault="00CF36F3" w:rsidP="00632948">
      <w:pPr>
        <w:pStyle w:val="Default"/>
      </w:pPr>
      <w:r>
        <w:t>Yes, with the recent economic downturn we have seen an increase in the n</w:t>
      </w:r>
      <w:r w:rsidR="00D87E30">
        <w:t>umber of majors as well as students</w:t>
      </w:r>
      <w:r>
        <w:t xml:space="preserve"> pursuing teacher licensure</w:t>
      </w:r>
      <w:r w:rsidR="00632948">
        <w:t>.</w:t>
      </w:r>
      <w:r w:rsidR="000C21F6">
        <w:t xml:space="preserve">  </w:t>
      </w:r>
      <w:r>
        <w:t>Projections from the Bureau of Labor statistics</w:t>
      </w:r>
      <w:r w:rsidR="000C21F6">
        <w:t xml:space="preserve"> listed above in 2.a.</w:t>
      </w:r>
      <w:r>
        <w:t xml:space="preserve"> also points to a grow</w:t>
      </w:r>
      <w:r w:rsidR="000C21F6">
        <w:t>ing need for trained historians in a variety of occupations.</w:t>
      </w:r>
      <w:r w:rsidR="00D87E30">
        <w:t xml:space="preserve">  The American Historical Association has also noted a gradual increase in history degrees per year starting in 2003-2004 </w:t>
      </w:r>
      <w:hyperlink r:id="rId13" w:history="1">
        <w:r w:rsidR="00D87E30" w:rsidRPr="00D87E30">
          <w:rPr>
            <w:rStyle w:val="Hyperlink"/>
            <w:sz w:val="20"/>
            <w:szCs w:val="20"/>
          </w:rPr>
          <w:t>http://www.historians.org/perspectives/issues/2006/0610/0610new1.cfm</w:t>
        </w:r>
      </w:hyperlink>
      <w:r w:rsidR="00D87E30">
        <w:rPr>
          <w:sz w:val="20"/>
          <w:szCs w:val="20"/>
        </w:rPr>
        <w:t xml:space="preserve">  </w:t>
      </w:r>
    </w:p>
    <w:p w:rsidR="0050143D" w:rsidRPr="007051B1" w:rsidRDefault="00CF36F3" w:rsidP="0050143D">
      <w:pPr>
        <w:pStyle w:val="Default"/>
      </w:pPr>
      <w:r>
        <w:t xml:space="preserve">   </w:t>
      </w:r>
    </w:p>
    <w:p w:rsidR="0050143D" w:rsidRPr="007051B1" w:rsidRDefault="0050143D" w:rsidP="00DD44C4">
      <w:pPr>
        <w:pStyle w:val="Default"/>
      </w:pPr>
      <w:r w:rsidRPr="007051B1">
        <w:t xml:space="preserve">3.  </w:t>
      </w:r>
      <w:r w:rsidRPr="007051B1">
        <w:rPr>
          <w:u w:val="single"/>
        </w:rPr>
        <w:t>Internal Demand for the Program</w:t>
      </w:r>
      <w:r w:rsidRPr="007051B1">
        <w:t xml:space="preserve"> </w:t>
      </w:r>
      <w:r>
        <w:t>(6.25 %)</w:t>
      </w:r>
      <w:r w:rsidRPr="007051B1">
        <w:t xml:space="preserve">  </w:t>
      </w:r>
    </w:p>
    <w:p w:rsidR="00096856" w:rsidRPr="00D90DBE" w:rsidRDefault="00D90DBE" w:rsidP="00D90DBE">
      <w:pPr>
        <w:pStyle w:val="Default"/>
        <w:rPr>
          <w:b/>
        </w:rPr>
      </w:pPr>
      <w:r w:rsidRPr="00D90DBE">
        <w:rPr>
          <w:b/>
        </w:rPr>
        <w:t>P</w:t>
      </w:r>
      <w:r w:rsidR="0050143D" w:rsidRPr="00D90DBE">
        <w:rPr>
          <w:b/>
        </w:rPr>
        <w:t>roportion of course enrollment</w:t>
      </w:r>
      <w:r w:rsidRPr="00D90DBE">
        <w:rPr>
          <w:b/>
        </w:rPr>
        <w:t xml:space="preserve">s </w:t>
      </w:r>
      <w:r w:rsidR="0050143D" w:rsidRPr="00D90DBE">
        <w:rPr>
          <w:b/>
        </w:rPr>
        <w:t>for major, minor, general st</w:t>
      </w:r>
      <w:r>
        <w:rPr>
          <w:b/>
        </w:rPr>
        <w:t>udies or service purposes?</w:t>
      </w:r>
    </w:p>
    <w:p w:rsidR="00D87E30" w:rsidRDefault="00096856" w:rsidP="00D87E30">
      <w:pPr>
        <w:pStyle w:val="Default"/>
      </w:pPr>
      <w:r>
        <w:t xml:space="preserve">As evident from the numbers, History primarily serves the institution in delivering a large number of General Education Core courses.  Unfortunately the numbers provided by EQA failed to include Freshmen Orientation courses that we offer every fall </w:t>
      </w:r>
      <w:r w:rsidR="007C5585">
        <w:t>and average an</w:t>
      </w:r>
      <w:r>
        <w:t xml:space="preserve"> enrollment of </w:t>
      </w:r>
      <w:r w:rsidR="007C5585">
        <w:t>70</w:t>
      </w:r>
      <w:r>
        <w:t xml:space="preserve"> students as well as regular RODP course offerings. </w:t>
      </w:r>
      <w:r w:rsidR="00F0326B">
        <w:t xml:space="preserve">Numbers provided by EQA are highly </w:t>
      </w:r>
      <w:r w:rsidR="00F0326B">
        <w:lastRenderedPageBreak/>
        <w:t>suspect in numerous areas.</w:t>
      </w:r>
      <w:r w:rsidR="00621CE4">
        <w:t xml:space="preserve">  For instance, three large sections of Orientation are not included as well as RODP courses.</w:t>
      </w:r>
    </w:p>
    <w:p w:rsidR="00F0326B" w:rsidRDefault="00F0326B" w:rsidP="00D87E30">
      <w:pPr>
        <w:pStyle w:val="Default"/>
      </w:pPr>
      <w:r w:rsidRPr="008F7E53">
        <w:rPr>
          <w:b/>
        </w:rPr>
        <w:t>EQA Data</w:t>
      </w:r>
      <w:r>
        <w:t>:</w:t>
      </w:r>
    </w:p>
    <w:p w:rsidR="00A74FAB" w:rsidRDefault="00A74FAB" w:rsidP="00D87E30">
      <w:pPr>
        <w:pStyle w:val="Default"/>
      </w:pPr>
      <w:r>
        <w:tab/>
        <w:t>Total Courses/Sections</w:t>
      </w:r>
      <w:r>
        <w:tab/>
        <w:t>Major Courses</w:t>
      </w:r>
      <w:r>
        <w:tab/>
      </w:r>
      <w:r>
        <w:tab/>
        <w:t>General Education</w:t>
      </w:r>
      <w:r>
        <w:tab/>
        <w:t>Graduate</w:t>
      </w:r>
    </w:p>
    <w:p w:rsidR="00F0326B" w:rsidRDefault="00F0326B" w:rsidP="00D87E30">
      <w:pPr>
        <w:pStyle w:val="Default"/>
      </w:pPr>
      <w:r>
        <w:t>2</w:t>
      </w:r>
      <w:r w:rsidR="00A74FAB">
        <w:t xml:space="preserve">007-08  </w:t>
      </w:r>
      <w:r w:rsidR="00A74FAB">
        <w:tab/>
      </w:r>
      <w:r>
        <w:t>61</w:t>
      </w:r>
      <w:r w:rsidR="00A74FAB">
        <w:tab/>
      </w:r>
      <w:r w:rsidR="00A74FAB">
        <w:tab/>
      </w:r>
      <w:r w:rsidR="00A74FAB">
        <w:tab/>
        <w:t xml:space="preserve">7 </w:t>
      </w:r>
      <w:r w:rsidR="00A74FAB">
        <w:tab/>
        <w:t>11%</w:t>
      </w:r>
      <w:r>
        <w:t xml:space="preserve">   </w:t>
      </w:r>
      <w:r w:rsidR="00A74FAB">
        <w:tab/>
      </w:r>
      <w:r w:rsidR="00A74FAB">
        <w:tab/>
        <w:t xml:space="preserve">51  </w:t>
      </w:r>
      <w:r w:rsidR="00A74FAB">
        <w:tab/>
        <w:t>84%</w:t>
      </w:r>
      <w:r w:rsidR="00A74FAB">
        <w:tab/>
      </w:r>
      <w:r w:rsidR="00A74FAB">
        <w:tab/>
        <w:t>3     5%</w:t>
      </w:r>
    </w:p>
    <w:p w:rsidR="00A74FAB" w:rsidRDefault="00A74FAB" w:rsidP="00D87E30">
      <w:pPr>
        <w:pStyle w:val="Default"/>
      </w:pPr>
      <w:r>
        <w:t>2008-09</w:t>
      </w:r>
      <w:r>
        <w:tab/>
        <w:t>62</w:t>
      </w:r>
      <w:r>
        <w:tab/>
      </w:r>
      <w:r>
        <w:tab/>
      </w:r>
      <w:r>
        <w:tab/>
        <w:t>9</w:t>
      </w:r>
      <w:r>
        <w:tab/>
        <w:t>14%</w:t>
      </w:r>
      <w:r>
        <w:tab/>
      </w:r>
      <w:r>
        <w:tab/>
        <w:t xml:space="preserve">50 </w:t>
      </w:r>
      <w:r>
        <w:tab/>
        <w:t>81%</w:t>
      </w:r>
      <w:r>
        <w:tab/>
      </w:r>
      <w:r>
        <w:tab/>
        <w:t>3     5%</w:t>
      </w:r>
    </w:p>
    <w:p w:rsidR="00A74FAB" w:rsidRDefault="00A74FAB" w:rsidP="00D87E30">
      <w:pPr>
        <w:pStyle w:val="Default"/>
      </w:pPr>
      <w:r>
        <w:t>2009-10</w:t>
      </w:r>
      <w:r>
        <w:tab/>
      </w:r>
      <w:r w:rsidR="000625D8">
        <w:t>57</w:t>
      </w:r>
      <w:r w:rsidR="000625D8">
        <w:tab/>
      </w:r>
      <w:r w:rsidR="000625D8">
        <w:tab/>
      </w:r>
      <w:r w:rsidR="000625D8">
        <w:tab/>
        <w:t>7</w:t>
      </w:r>
      <w:r w:rsidR="000625D8">
        <w:tab/>
        <w:t>12%</w:t>
      </w:r>
      <w:r w:rsidR="000625D8">
        <w:tab/>
      </w:r>
      <w:r w:rsidR="000625D8">
        <w:tab/>
        <w:t>46</w:t>
      </w:r>
      <w:r w:rsidR="000625D8">
        <w:tab/>
        <w:t>81%</w:t>
      </w:r>
      <w:r w:rsidR="000625D8">
        <w:tab/>
      </w:r>
      <w:r w:rsidR="000625D8">
        <w:tab/>
        <w:t>4     7%</w:t>
      </w:r>
    </w:p>
    <w:p w:rsidR="007C5585" w:rsidRDefault="007C5585" w:rsidP="00D87E30">
      <w:pPr>
        <w:pStyle w:val="Default"/>
      </w:pPr>
    </w:p>
    <w:p w:rsidR="0047081D" w:rsidRPr="00A449E7" w:rsidRDefault="00F0326B" w:rsidP="0047081D">
      <w:r>
        <w:t>Department records f</w:t>
      </w:r>
      <w:r w:rsidR="008F7E53">
        <w:t>or 2009-</w:t>
      </w:r>
      <w:r w:rsidR="0047081D" w:rsidRPr="00A449E7">
        <w:t>10:</w:t>
      </w:r>
    </w:p>
    <w:p w:rsidR="00D87E30" w:rsidRDefault="008F7E53" w:rsidP="00B31099">
      <w:r>
        <w:t>               </w:t>
      </w:r>
      <w:r>
        <w:tab/>
        <w:t>119</w:t>
      </w:r>
      <w:r>
        <w:tab/>
      </w:r>
      <w:r>
        <w:tab/>
      </w:r>
      <w:r>
        <w:tab/>
      </w:r>
      <w:r w:rsidR="0047081D" w:rsidRPr="00A449E7">
        <w:t>2</w:t>
      </w:r>
      <w:r>
        <w:t xml:space="preserve">4 </w:t>
      </w:r>
      <w:r>
        <w:tab/>
      </w:r>
      <w:r w:rsidR="0047081D" w:rsidRPr="00A449E7">
        <w:t>20</w:t>
      </w:r>
      <w:r>
        <w:t>%                 95        </w:t>
      </w:r>
      <w:r w:rsidR="0047081D" w:rsidRPr="00A449E7">
        <w:t>80%</w:t>
      </w:r>
    </w:p>
    <w:p w:rsidR="00657225" w:rsidRPr="007051B1" w:rsidRDefault="00657225" w:rsidP="00657225">
      <w:pPr>
        <w:pStyle w:val="Default"/>
      </w:pPr>
    </w:p>
    <w:p w:rsidR="0050143D" w:rsidRPr="00D90DBE" w:rsidRDefault="00D90DBE" w:rsidP="00D90DBE">
      <w:pPr>
        <w:pStyle w:val="Default"/>
        <w:rPr>
          <w:b/>
        </w:rPr>
      </w:pPr>
      <w:r w:rsidRPr="00D90DBE">
        <w:rPr>
          <w:b/>
        </w:rPr>
        <w:t xml:space="preserve">Programs that will </w:t>
      </w:r>
      <w:r w:rsidR="0050143D" w:rsidRPr="00D90DBE">
        <w:rPr>
          <w:b/>
        </w:rPr>
        <w:t xml:space="preserve">suffer, or possibly fail, without the service </w:t>
      </w:r>
      <w:r w:rsidRPr="00D90DBE">
        <w:rPr>
          <w:b/>
        </w:rPr>
        <w:t>courses offered by your program</w:t>
      </w:r>
      <w:r w:rsidR="0050143D" w:rsidRPr="00D90DBE">
        <w:rPr>
          <w:b/>
        </w:rPr>
        <w:t xml:space="preserve"> </w:t>
      </w:r>
    </w:p>
    <w:p w:rsidR="00517344" w:rsidRDefault="00517344" w:rsidP="00517344">
      <w:pPr>
        <w:pStyle w:val="Default"/>
      </w:pPr>
    </w:p>
    <w:p w:rsidR="00F17028" w:rsidRDefault="00F17028" w:rsidP="00657225">
      <w:pPr>
        <w:pStyle w:val="Default"/>
      </w:pPr>
      <w:r w:rsidRPr="00F17028">
        <w:rPr>
          <w:b/>
        </w:rPr>
        <w:t>Fail</w:t>
      </w:r>
      <w:r>
        <w:t>:</w:t>
      </w:r>
      <w:r>
        <w:tab/>
      </w:r>
      <w:r>
        <w:tab/>
      </w:r>
      <w:r>
        <w:tab/>
      </w:r>
      <w:r>
        <w:tab/>
      </w:r>
      <w:r>
        <w:tab/>
      </w:r>
      <w:r>
        <w:tab/>
      </w:r>
      <w:r>
        <w:tab/>
      </w:r>
      <w:r w:rsidRPr="00F17028">
        <w:rPr>
          <w:b/>
        </w:rPr>
        <w:t>Suffer</w:t>
      </w:r>
      <w:r>
        <w:t xml:space="preserve">:  </w:t>
      </w:r>
    </w:p>
    <w:p w:rsidR="00F17028" w:rsidRDefault="00517344" w:rsidP="00657225">
      <w:pPr>
        <w:pStyle w:val="Default"/>
      </w:pPr>
      <w:r>
        <w:t>The General Education</w:t>
      </w:r>
      <w:r w:rsidR="00F17028">
        <w:t xml:space="preserve"> Core </w:t>
      </w:r>
      <w:r w:rsidR="00F17028">
        <w:tab/>
      </w:r>
      <w:r w:rsidR="00F17028">
        <w:tab/>
      </w:r>
      <w:r w:rsidR="00F17028">
        <w:tab/>
      </w:r>
      <w:r w:rsidR="00F17028">
        <w:tab/>
        <w:t>Intelligence Studies minor</w:t>
      </w:r>
    </w:p>
    <w:p w:rsidR="00F17028" w:rsidRDefault="00517344" w:rsidP="00657225">
      <w:pPr>
        <w:pStyle w:val="Default"/>
      </w:pPr>
      <w:r>
        <w:t>WRI</w:t>
      </w:r>
      <w:r w:rsidR="00F17028">
        <w:t>TE Program</w:t>
      </w:r>
      <w:r>
        <w:t xml:space="preserve">  </w:t>
      </w:r>
      <w:r w:rsidR="00F17028">
        <w:tab/>
      </w:r>
      <w:r w:rsidR="00F17028">
        <w:tab/>
      </w:r>
      <w:r w:rsidR="00F17028">
        <w:tab/>
      </w:r>
      <w:r w:rsidR="00F17028">
        <w:tab/>
      </w:r>
      <w:r w:rsidR="00F17028">
        <w:tab/>
        <w:t>Urban Studies major</w:t>
      </w:r>
    </w:p>
    <w:p w:rsidR="00F17028" w:rsidRDefault="00F17028" w:rsidP="00657225">
      <w:pPr>
        <w:pStyle w:val="Default"/>
      </w:pPr>
      <w:r>
        <w:t>T</w:t>
      </w:r>
      <w:r w:rsidR="00657225">
        <w:t>eacher certification</w:t>
      </w:r>
      <w:r>
        <w:t xml:space="preserve"> in History</w:t>
      </w:r>
      <w:r w:rsidR="00762601">
        <w:tab/>
      </w:r>
      <w:r w:rsidR="00762601">
        <w:tab/>
      </w:r>
      <w:r w:rsidR="00762601">
        <w:tab/>
        <w:t>IDS concentration humanities/social science</w:t>
      </w:r>
    </w:p>
    <w:p w:rsidR="00F17028" w:rsidRDefault="00F17028" w:rsidP="00657225">
      <w:pPr>
        <w:pStyle w:val="Default"/>
      </w:pPr>
      <w:r>
        <w:t>Elementary education certification</w:t>
      </w:r>
      <w:r w:rsidR="000C6551">
        <w:tab/>
      </w:r>
      <w:r w:rsidR="000C6551">
        <w:tab/>
      </w:r>
      <w:r w:rsidR="000C6551">
        <w:tab/>
        <w:t>RODP revenues that come to TSU</w:t>
      </w:r>
    </w:p>
    <w:p w:rsidR="00657225" w:rsidRDefault="008C3F64" w:rsidP="00657225">
      <w:pPr>
        <w:pStyle w:val="Default"/>
      </w:pPr>
      <w:r>
        <w:t>M.Ed. in Curriculum and Instruction, History</w:t>
      </w:r>
      <w:r w:rsidR="00621CE4">
        <w:tab/>
        <w:t>International Affairs minor</w:t>
      </w:r>
    </w:p>
    <w:p w:rsidR="00657225" w:rsidRDefault="00621CE4" w:rsidP="00657225">
      <w:pPr>
        <w:pStyle w:val="Default"/>
      </w:pPr>
      <w:r>
        <w:t>Women’s Studies Minor</w:t>
      </w:r>
      <w:r w:rsidR="00657225">
        <w:t xml:space="preserve">  </w:t>
      </w:r>
      <w:r>
        <w:tab/>
      </w:r>
      <w:r>
        <w:tab/>
      </w:r>
      <w:r>
        <w:tab/>
      </w:r>
      <w:r>
        <w:tab/>
        <w:t>Africana Studies</w:t>
      </w:r>
    </w:p>
    <w:p w:rsidR="00621CE4" w:rsidRPr="007051B1" w:rsidRDefault="00621CE4" w:rsidP="00657225">
      <w:pPr>
        <w:pStyle w:val="Default"/>
      </w:pPr>
    </w:p>
    <w:p w:rsidR="003C263E" w:rsidRPr="00D90DBE" w:rsidRDefault="00D90DBE" w:rsidP="00323911">
      <w:pPr>
        <w:pStyle w:val="Default"/>
        <w:rPr>
          <w:b/>
        </w:rPr>
      </w:pPr>
      <w:r w:rsidRPr="00D90DBE">
        <w:rPr>
          <w:b/>
        </w:rPr>
        <w:t>O</w:t>
      </w:r>
      <w:r w:rsidR="0050143D" w:rsidRPr="00D90DBE">
        <w:rPr>
          <w:b/>
        </w:rPr>
        <w:t>ther claims on the pro</w:t>
      </w:r>
      <w:r w:rsidRPr="00D90DBE">
        <w:rPr>
          <w:b/>
        </w:rPr>
        <w:t>gram’s resources and services needed by other parts of the campus</w:t>
      </w:r>
    </w:p>
    <w:p w:rsidR="003C263E" w:rsidRDefault="00796517" w:rsidP="003C263E">
      <w:pPr>
        <w:pStyle w:val="Default"/>
        <w:numPr>
          <w:ilvl w:val="0"/>
          <w:numId w:val="11"/>
        </w:numPr>
      </w:pPr>
      <w:r>
        <w:t>Dr. Corse 6 hours</w:t>
      </w:r>
      <w:r w:rsidR="000E2B15">
        <w:t xml:space="preserve"> interim Coordinato</w:t>
      </w:r>
      <w:r w:rsidR="003C263E">
        <w:t>r for Interdisciplinary Studies</w:t>
      </w:r>
      <w:r w:rsidR="000E2B15">
        <w:t xml:space="preserve">  </w:t>
      </w:r>
    </w:p>
    <w:p w:rsidR="003C263E" w:rsidRDefault="000E2B15" w:rsidP="003C263E">
      <w:pPr>
        <w:pStyle w:val="Default"/>
        <w:numPr>
          <w:ilvl w:val="0"/>
          <w:numId w:val="11"/>
        </w:numPr>
      </w:pPr>
      <w:r>
        <w:t>Dr. Browne offer</w:t>
      </w:r>
      <w:r w:rsidR="003C263E">
        <w:t xml:space="preserve">s </w:t>
      </w:r>
      <w:r w:rsidR="001A433A">
        <w:t>courses central to the</w:t>
      </w:r>
      <w:r>
        <w:t xml:space="preserve"> </w:t>
      </w:r>
      <w:r w:rsidR="003C263E">
        <w:t>Women’s Studies minor</w:t>
      </w:r>
      <w:r>
        <w:t xml:space="preserve">  </w:t>
      </w:r>
    </w:p>
    <w:p w:rsidR="000E2B15" w:rsidRDefault="003C263E" w:rsidP="003C263E">
      <w:pPr>
        <w:pStyle w:val="Default"/>
        <w:numPr>
          <w:ilvl w:val="0"/>
          <w:numId w:val="11"/>
        </w:numPr>
      </w:pPr>
      <w:r>
        <w:t xml:space="preserve">Dr. Schmeller </w:t>
      </w:r>
      <w:r w:rsidR="0014548F">
        <w:t>interim Assistant Dean</w:t>
      </w:r>
      <w:r>
        <w:t xml:space="preserve"> of the Graduate School 2008-09</w:t>
      </w:r>
    </w:p>
    <w:p w:rsidR="003C263E" w:rsidRDefault="003C263E" w:rsidP="003C263E">
      <w:pPr>
        <w:pStyle w:val="Default"/>
        <w:numPr>
          <w:ilvl w:val="0"/>
          <w:numId w:val="11"/>
        </w:numPr>
      </w:pPr>
      <w:r>
        <w:t>Dr. Dark SACS QEP Development Committee Chair</w:t>
      </w:r>
    </w:p>
    <w:p w:rsidR="003C263E" w:rsidRDefault="003C263E" w:rsidP="003C263E">
      <w:pPr>
        <w:pStyle w:val="Default"/>
        <w:numPr>
          <w:ilvl w:val="0"/>
          <w:numId w:val="11"/>
        </w:numPr>
      </w:pPr>
      <w:r>
        <w:t>Multiple members of the Departmen</w:t>
      </w:r>
      <w:r w:rsidR="00AE5FBC">
        <w:t xml:space="preserve">t have served on </w:t>
      </w:r>
      <w:r>
        <w:t>theses and dissertations</w:t>
      </w:r>
      <w:r w:rsidR="00AE5FBC">
        <w:t xml:space="preserve"> committees</w:t>
      </w:r>
      <w:r>
        <w:t xml:space="preserve"> as members of the Graduate Faculty (documentation is available)</w:t>
      </w:r>
    </w:p>
    <w:p w:rsidR="003C263E" w:rsidRDefault="00AE5FBC" w:rsidP="00323911">
      <w:pPr>
        <w:pStyle w:val="Default"/>
        <w:numPr>
          <w:ilvl w:val="0"/>
          <w:numId w:val="11"/>
        </w:numPr>
      </w:pPr>
      <w:r>
        <w:t xml:space="preserve">Dr. Williams is lead historian </w:t>
      </w:r>
      <w:r w:rsidR="009F1580">
        <w:t xml:space="preserve">in the Jefferson </w:t>
      </w:r>
      <w:r>
        <w:t>Street Service Learning Grant</w:t>
      </w:r>
    </w:p>
    <w:p w:rsidR="003C263E" w:rsidRDefault="009F1580" w:rsidP="00323911">
      <w:pPr>
        <w:pStyle w:val="Default"/>
        <w:numPr>
          <w:ilvl w:val="0"/>
          <w:numId w:val="11"/>
        </w:numPr>
      </w:pPr>
      <w:r>
        <w:t>Dr. Dachowski and Dr. Schmeller</w:t>
      </w:r>
      <w:r w:rsidR="003C263E">
        <w:t xml:space="preserve"> </w:t>
      </w:r>
      <w:r w:rsidR="00323911">
        <w:t>content area lectures for Sophomore level literature class</w:t>
      </w:r>
      <w:r w:rsidR="003C263E">
        <w:t>es</w:t>
      </w:r>
      <w:r w:rsidR="00323911">
        <w:t xml:space="preserve"> in the Department of Languages, Literatu</w:t>
      </w:r>
      <w:r w:rsidR="003C263E">
        <w:t>re, and Philosophy</w:t>
      </w:r>
      <w:r>
        <w:t xml:space="preserve">  </w:t>
      </w:r>
    </w:p>
    <w:p w:rsidR="003C263E" w:rsidRDefault="003C263E" w:rsidP="00323911">
      <w:pPr>
        <w:pStyle w:val="Default"/>
        <w:numPr>
          <w:ilvl w:val="0"/>
          <w:numId w:val="11"/>
        </w:numPr>
      </w:pPr>
      <w:r>
        <w:t>Ms. McClain</w:t>
      </w:r>
      <w:r w:rsidR="000E2B15">
        <w:t xml:space="preserve"> Co-Chair of the TSU Freedom Riders Reconciliation Project.</w:t>
      </w:r>
    </w:p>
    <w:p w:rsidR="003C263E" w:rsidRDefault="009F1580" w:rsidP="00323911">
      <w:pPr>
        <w:pStyle w:val="Default"/>
        <w:numPr>
          <w:ilvl w:val="0"/>
          <w:numId w:val="11"/>
        </w:numPr>
      </w:pPr>
      <w:r>
        <w:t>Ms. Bobo and Dr. Schmeller</w:t>
      </w:r>
      <w:r w:rsidR="003C263E">
        <w:t xml:space="preserve"> creation and direction of </w:t>
      </w:r>
      <w:r w:rsidR="00323911">
        <w:t>o</w:t>
      </w:r>
      <w:r w:rsidR="003C263E">
        <w:t xml:space="preserve">utreach programs </w:t>
      </w:r>
      <w:r w:rsidR="00323911">
        <w:t>for the Center for Exc</w:t>
      </w:r>
      <w:r w:rsidR="003C263E">
        <w:t>ellence in Intelligence Studies</w:t>
      </w:r>
      <w:r>
        <w:t xml:space="preserve"> </w:t>
      </w:r>
    </w:p>
    <w:p w:rsidR="000C6551" w:rsidRDefault="000C6551" w:rsidP="00323911">
      <w:pPr>
        <w:pStyle w:val="Default"/>
        <w:numPr>
          <w:ilvl w:val="0"/>
          <w:numId w:val="11"/>
        </w:numPr>
      </w:pPr>
      <w:r>
        <w:t>Dr. Dachowski has regularly taught two sections of upper-division courses for RODP, and provided student advisement for Political Science majors</w:t>
      </w:r>
    </w:p>
    <w:p w:rsidR="000E2B15" w:rsidRDefault="009F1580" w:rsidP="00323911">
      <w:pPr>
        <w:pStyle w:val="Default"/>
        <w:numPr>
          <w:ilvl w:val="0"/>
          <w:numId w:val="11"/>
        </w:numPr>
      </w:pPr>
      <w:r>
        <w:t>Dr. Browne and Dr. Schmeller</w:t>
      </w:r>
      <w:r w:rsidR="00796517">
        <w:t xml:space="preserve"> TSU graduate coordinator</w:t>
      </w:r>
      <w:r w:rsidR="003C263E">
        <w:t xml:space="preserve">s </w:t>
      </w:r>
      <w:r w:rsidR="00AE5FBC">
        <w:t xml:space="preserve">on two </w:t>
      </w:r>
      <w:r w:rsidR="00323911">
        <w:t>Teaching American History Grants</w:t>
      </w:r>
    </w:p>
    <w:p w:rsidR="00796517" w:rsidRDefault="00A449E7" w:rsidP="00323911">
      <w:pPr>
        <w:pStyle w:val="Default"/>
        <w:numPr>
          <w:ilvl w:val="0"/>
          <w:numId w:val="11"/>
        </w:numPr>
      </w:pPr>
      <w:r>
        <w:t>Ms. DeGregory, Ms. McKissack and Ms. Bobo (three</w:t>
      </w:r>
      <w:r w:rsidR="00796517">
        <w:t xml:space="preserve"> p</w:t>
      </w:r>
      <w:r w:rsidR="0063107A">
        <w:t>art-time faculty members) served on the Planning Committee for</w:t>
      </w:r>
      <w:r w:rsidR="00796517">
        <w:t xml:space="preserve"> the 29</w:t>
      </w:r>
      <w:r w:rsidR="00796517" w:rsidRPr="0063107A">
        <w:rPr>
          <w:vertAlign w:val="superscript"/>
        </w:rPr>
        <w:t>th</w:t>
      </w:r>
      <w:r w:rsidR="0063107A">
        <w:t xml:space="preserve"> Annual Nashville Conference on African-American History and Culture</w:t>
      </w:r>
      <w:r w:rsidR="0040655B">
        <w:t xml:space="preserve"> this February 2010</w:t>
      </w:r>
    </w:p>
    <w:p w:rsidR="0050143D" w:rsidRPr="007051B1" w:rsidRDefault="0050143D" w:rsidP="0050143D">
      <w:pPr>
        <w:pStyle w:val="Default"/>
      </w:pPr>
    </w:p>
    <w:p w:rsidR="0050143D" w:rsidRPr="007051B1" w:rsidRDefault="0050143D" w:rsidP="00DD44C4">
      <w:pPr>
        <w:pStyle w:val="Default"/>
      </w:pPr>
      <w:r w:rsidRPr="007051B1">
        <w:t xml:space="preserve">4.  </w:t>
      </w:r>
      <w:r w:rsidRPr="007051B1">
        <w:rPr>
          <w:u w:val="single"/>
        </w:rPr>
        <w:t>Quality of Program Inputs and Processes</w:t>
      </w:r>
      <w:r w:rsidRPr="007051B1">
        <w:t xml:space="preserve"> </w:t>
      </w:r>
      <w:r>
        <w:t>(12 %)</w:t>
      </w:r>
    </w:p>
    <w:p w:rsidR="0050143D" w:rsidRPr="007051B1" w:rsidRDefault="0050143D" w:rsidP="0050143D">
      <w:pPr>
        <w:pStyle w:val="Default"/>
        <w:ind w:left="720"/>
        <w:rPr>
          <w:i/>
        </w:rPr>
      </w:pPr>
      <w:r w:rsidRPr="007051B1">
        <w:rPr>
          <w:i/>
        </w:rPr>
        <w:t>Faculty and Staff</w:t>
      </w:r>
    </w:p>
    <w:p w:rsidR="000E2B15" w:rsidRPr="00D90DBE" w:rsidRDefault="00D90DBE" w:rsidP="000E2B15">
      <w:pPr>
        <w:pStyle w:val="Default"/>
        <w:rPr>
          <w:b/>
        </w:rPr>
      </w:pPr>
      <w:r w:rsidRPr="00D90DBE">
        <w:rPr>
          <w:b/>
        </w:rPr>
        <w:t>Credentials that speak to quality of the faculty</w:t>
      </w:r>
      <w:r w:rsidR="0050143D" w:rsidRPr="00D90DBE">
        <w:rPr>
          <w:b/>
        </w:rPr>
        <w:t xml:space="preserve"> </w:t>
      </w:r>
    </w:p>
    <w:p w:rsidR="000E2B15" w:rsidRDefault="00621CE4" w:rsidP="000E2B15">
      <w:pPr>
        <w:pStyle w:val="Default"/>
      </w:pPr>
      <w:r>
        <w:lastRenderedPageBreak/>
        <w:t xml:space="preserve">Ten of eleven tenured and tenure-track faculty have a Ph.D.  </w:t>
      </w:r>
      <w:r w:rsidR="00577002">
        <w:t xml:space="preserve">Based on department size and allocated resources, </w:t>
      </w:r>
      <w:r w:rsidR="00E65E90">
        <w:t>History</w:t>
      </w:r>
      <w:r w:rsidR="000E2B15">
        <w:t xml:space="preserve"> fac</w:t>
      </w:r>
      <w:r w:rsidR="00E65E90">
        <w:t>ulty remain</w:t>
      </w:r>
      <w:r w:rsidR="000E2B15">
        <w:t xml:space="preserve"> remarkably active in re</w:t>
      </w:r>
      <w:r w:rsidR="00E65E90">
        <w:t>search and publication and lead</w:t>
      </w:r>
      <w:r w:rsidR="000E2B15">
        <w:t xml:space="preserve"> in this area within both the college and the university.  </w:t>
      </w:r>
      <w:r w:rsidR="00796517">
        <w:t xml:space="preserve">This year Dr. Dachowski was recognized by the Southeastern Medieval Association with the prize for best first book, </w:t>
      </w:r>
      <w:r w:rsidR="00796517" w:rsidRPr="00796517">
        <w:rPr>
          <w:i/>
        </w:rPr>
        <w:t>First Among Abbots: The Career of Abbo of Fleury</w:t>
      </w:r>
      <w:r w:rsidR="00796517">
        <w:t xml:space="preserve">.  </w:t>
      </w:r>
      <w:r w:rsidR="000E2B15">
        <w:t>Dr. Bobby Lovett, Dr. Michael Bertrand, and Dr. Adebayo Oyebade continue to distinguish themselves as vital scholars in their fields of African American, Southern, and African history respectively</w:t>
      </w:r>
      <w:r w:rsidR="00796517">
        <w:t xml:space="preserve">.  Dr. </w:t>
      </w:r>
      <w:r w:rsidR="005B5A1A">
        <w:t xml:space="preserve">Bertrand, for instance, served as the music editor of the </w:t>
      </w:r>
      <w:r w:rsidR="005B5A1A" w:rsidRPr="00BF33B0">
        <w:rPr>
          <w:i/>
        </w:rPr>
        <w:t>African American National Biography</w:t>
      </w:r>
      <w:r w:rsidR="005B5A1A">
        <w:t xml:space="preserve"> Project (Executive editors Henry Louis Gates Jr., and Evelyn Brooks Higginbotham), recently published by Oxford University Press. He also wrote the lead essay on Black Music for the </w:t>
      </w:r>
      <w:r w:rsidR="005B5A1A" w:rsidRPr="00BF33B0">
        <w:rPr>
          <w:i/>
        </w:rPr>
        <w:t>Encyclopedia of African American History, 1896 to the Present:  From the Age of Segregation to the Twenty-first Century</w:t>
      </w:r>
      <w:r w:rsidR="005B5A1A" w:rsidRPr="00BF33B0">
        <w:t>,</w:t>
      </w:r>
      <w:r w:rsidR="005B5A1A">
        <w:t xml:space="preserve"> also published by </w:t>
      </w:r>
      <w:smartTag w:uri="urn:schemas-microsoft-com:office:smarttags" w:element="place">
        <w:smartTag w:uri="urn:schemas-microsoft-com:office:smarttags" w:element="City">
          <w:r w:rsidR="005B5A1A">
            <w:t>Oxford</w:t>
          </w:r>
        </w:smartTag>
      </w:smartTag>
      <w:r w:rsidR="005B5A1A">
        <w:t>.</w:t>
      </w:r>
      <w:r w:rsidR="00577002">
        <w:t xml:space="preserve">  </w:t>
      </w:r>
    </w:p>
    <w:p w:rsidR="00577002" w:rsidRDefault="00577002" w:rsidP="000E2B15">
      <w:pPr>
        <w:pStyle w:val="Default"/>
      </w:pPr>
    </w:p>
    <w:p w:rsidR="00577002" w:rsidRDefault="00577002" w:rsidP="000E2B15">
      <w:pPr>
        <w:pStyle w:val="Default"/>
      </w:pPr>
      <w:r>
        <w:t>A</w:t>
      </w:r>
      <w:r w:rsidR="004A6433">
        <w:t xml:space="preserve"> detailed breakdown of extensive faculty production in t</w:t>
      </w:r>
      <w:r w:rsidR="00621CE4">
        <w:t>hese areas is provided in section 5.</w:t>
      </w:r>
    </w:p>
    <w:p w:rsidR="000E2B15" w:rsidRPr="007051B1" w:rsidRDefault="000E2B15" w:rsidP="000E2B15">
      <w:pPr>
        <w:pStyle w:val="Default"/>
      </w:pPr>
    </w:p>
    <w:p w:rsidR="0050143D" w:rsidRPr="00D90DBE" w:rsidRDefault="00D90DBE" w:rsidP="00E65E90">
      <w:pPr>
        <w:pStyle w:val="Default"/>
        <w:rPr>
          <w:b/>
        </w:rPr>
      </w:pPr>
      <w:r w:rsidRPr="00D90DBE">
        <w:rPr>
          <w:b/>
        </w:rPr>
        <w:t>Availability of</w:t>
      </w:r>
      <w:r w:rsidR="0050143D" w:rsidRPr="00D90DBE">
        <w:rPr>
          <w:b/>
        </w:rPr>
        <w:t xml:space="preserve"> q</w:t>
      </w:r>
      <w:r w:rsidRPr="00D90DBE">
        <w:rPr>
          <w:b/>
        </w:rPr>
        <w:t>ualified faculty and staff in History</w:t>
      </w:r>
    </w:p>
    <w:p w:rsidR="0014548F" w:rsidRDefault="00AE5FBC" w:rsidP="00E65E90">
      <w:pPr>
        <w:pStyle w:val="Default"/>
      </w:pPr>
      <w:r>
        <w:t xml:space="preserve">There is a large pool of highly qualified history PhDs.  During our last search in 2008-2009 we had 99 qualified applicants apply for one position.  According to the AHA, “the number of new history PhDs increased 5.3% in 2005-2006 which is almost double the growth in other humanities disciplines.” </w:t>
      </w:r>
      <w:hyperlink r:id="rId14" w:history="1">
        <w:r w:rsidRPr="00AE5FBC">
          <w:rPr>
            <w:rStyle w:val="Hyperlink"/>
            <w:sz w:val="20"/>
            <w:szCs w:val="20"/>
          </w:rPr>
          <w:t>http://www.historians.org/perspectives/issues/2008/0801/0801new1.cfm</w:t>
        </w:r>
      </w:hyperlink>
    </w:p>
    <w:p w:rsidR="00D90DBE" w:rsidRDefault="00D90DBE" w:rsidP="00D90DBE">
      <w:pPr>
        <w:pStyle w:val="Default"/>
      </w:pPr>
    </w:p>
    <w:p w:rsidR="0050143D" w:rsidRPr="00D90DBE" w:rsidRDefault="00D90DBE" w:rsidP="00D90DBE">
      <w:pPr>
        <w:pStyle w:val="Default"/>
        <w:rPr>
          <w:b/>
        </w:rPr>
      </w:pPr>
      <w:r w:rsidRPr="00D90DBE">
        <w:rPr>
          <w:b/>
        </w:rPr>
        <w:t>A</w:t>
      </w:r>
      <w:r w:rsidR="0050143D" w:rsidRPr="00D90DBE">
        <w:rPr>
          <w:b/>
        </w:rPr>
        <w:t xml:space="preserve">ppropriate mix of tenured, non-tenured, </w:t>
      </w:r>
      <w:r w:rsidRPr="00D90DBE">
        <w:rPr>
          <w:b/>
        </w:rPr>
        <w:t>full-time and part-time faculty</w:t>
      </w:r>
      <w:r w:rsidR="0050143D" w:rsidRPr="00D90DBE">
        <w:rPr>
          <w:b/>
        </w:rPr>
        <w:t xml:space="preserve"> </w:t>
      </w:r>
    </w:p>
    <w:p w:rsidR="00E65E90" w:rsidRPr="000E2B15" w:rsidRDefault="00E65E90" w:rsidP="00E65E90">
      <w:pPr>
        <w:pStyle w:val="Default"/>
      </w:pPr>
      <w:r>
        <w:t xml:space="preserve">The program has a healthy mix of ten tenured faculty, one non-tenured, and </w:t>
      </w:r>
      <w:r w:rsidR="002D6BA3">
        <w:t>11 full and part-time adjunct faculty members.</w:t>
      </w:r>
      <w:r w:rsidR="001477F7">
        <w:t xml:space="preserve">  With the exception of one adjunct faculty member, a retired veteran metro teacher who teaches the Methods of Teaching Social Studies course, adjunct faculty teach multiple sections of the general education required two history courses.  Tenured and tenure-track faculty teach the general education courses in addition to our upper-division offerings.  This allows us to meet teaching needs for both majors and non-majors with highly qualified faculty in a cost-effective manner.</w:t>
      </w:r>
    </w:p>
    <w:p w:rsidR="0050143D" w:rsidRPr="007051B1" w:rsidRDefault="0050143D" w:rsidP="000E2B15">
      <w:pPr>
        <w:pStyle w:val="Default"/>
        <w:ind w:left="720"/>
        <w:rPr>
          <w:i/>
        </w:rPr>
      </w:pPr>
      <w:r w:rsidRPr="007051B1">
        <w:rPr>
          <w:i/>
        </w:rPr>
        <w:br/>
        <w:t>Students</w:t>
      </w:r>
    </w:p>
    <w:p w:rsidR="0094638C" w:rsidRPr="00D90DBE" w:rsidRDefault="00D90DBE" w:rsidP="00D90DBE">
      <w:pPr>
        <w:pStyle w:val="Default"/>
        <w:rPr>
          <w:b/>
        </w:rPr>
      </w:pPr>
      <w:r w:rsidRPr="00D90DBE">
        <w:rPr>
          <w:b/>
        </w:rPr>
        <w:t>P</w:t>
      </w:r>
      <w:r w:rsidR="0050143D" w:rsidRPr="00D90DBE">
        <w:rPr>
          <w:b/>
        </w:rPr>
        <w:t>ro</w:t>
      </w:r>
      <w:r w:rsidRPr="00D90DBE">
        <w:rPr>
          <w:b/>
        </w:rPr>
        <w:t>file of majors in History</w:t>
      </w:r>
      <w:r w:rsidR="000913E4" w:rsidRPr="00D90DBE">
        <w:rPr>
          <w:b/>
        </w:rPr>
        <w:t xml:space="preserve">  </w:t>
      </w:r>
    </w:p>
    <w:p w:rsidR="000913E4" w:rsidRPr="0094638C" w:rsidRDefault="000913E4" w:rsidP="0094638C">
      <w:pPr>
        <w:pStyle w:val="Default"/>
        <w:jc w:val="center"/>
      </w:pPr>
      <w:r>
        <w:t xml:space="preserve">Averages of </w:t>
      </w:r>
      <w:r w:rsidR="00BA1BFA">
        <w:t>Data for Fall 2007-2009</w:t>
      </w:r>
    </w:p>
    <w:p w:rsidR="00BA1BFA" w:rsidRDefault="00BA1BFA" w:rsidP="00BA1BFA">
      <w:pPr>
        <w:pStyle w:val="Default"/>
      </w:pPr>
      <w:r w:rsidRPr="00BA1BFA">
        <w:rPr>
          <w:b/>
        </w:rPr>
        <w:t>Gender</w:t>
      </w:r>
      <w:r>
        <w:t>:  Women 39%</w:t>
      </w:r>
      <w:r w:rsidR="001477F7">
        <w:t>*</w:t>
      </w:r>
      <w:r>
        <w:t xml:space="preserve">   </w:t>
      </w:r>
      <w:r w:rsidR="000913E4">
        <w:t xml:space="preserve"> </w:t>
      </w:r>
      <w:r>
        <w:t>men 61%</w:t>
      </w:r>
      <w:r w:rsidR="00053045">
        <w:t xml:space="preserve"> </w:t>
      </w:r>
    </w:p>
    <w:p w:rsidR="0061629A" w:rsidRDefault="00BA1BFA" w:rsidP="00BA1BFA">
      <w:pPr>
        <w:pStyle w:val="Default"/>
      </w:pPr>
      <w:r w:rsidRPr="00BA1BFA">
        <w:rPr>
          <w:b/>
        </w:rPr>
        <w:t>Age</w:t>
      </w:r>
      <w:r>
        <w:t xml:space="preserve">:  </w:t>
      </w:r>
      <w:r w:rsidR="009954FD">
        <w:t xml:space="preserve">11% age 18 and under; 26% age 19-20; </w:t>
      </w:r>
      <w:r w:rsidRPr="0094638C">
        <w:rPr>
          <w:u w:val="single"/>
        </w:rPr>
        <w:t>39% age 21-24</w:t>
      </w:r>
      <w:r>
        <w:t xml:space="preserve">; 17% </w:t>
      </w:r>
      <w:r w:rsidR="00053045">
        <w:t xml:space="preserve">age </w:t>
      </w:r>
      <w:r>
        <w:t>25-29; 7% age 30-39</w:t>
      </w:r>
      <w:r w:rsidR="00053045">
        <w:t xml:space="preserve">  </w:t>
      </w:r>
    </w:p>
    <w:p w:rsidR="0061629A" w:rsidRDefault="00BA1BFA" w:rsidP="00BA1BFA">
      <w:pPr>
        <w:pStyle w:val="Default"/>
      </w:pPr>
      <w:r w:rsidRPr="00BA1BFA">
        <w:rPr>
          <w:b/>
        </w:rPr>
        <w:t>ACT</w:t>
      </w:r>
      <w:r>
        <w:t xml:space="preserve">:  </w:t>
      </w:r>
      <w:r w:rsidR="00846F2A">
        <w:t xml:space="preserve">Comprehensive 18.27; English </w:t>
      </w:r>
      <w:r w:rsidR="000913E4">
        <w:t xml:space="preserve">18.64; Math 17.29; </w:t>
      </w:r>
      <w:smartTag w:uri="urn:schemas-microsoft-com:office:smarttags" w:element="place">
        <w:smartTag w:uri="urn:schemas-microsoft-com:office:smarttags" w:element="City">
          <w:r w:rsidR="000913E4" w:rsidRPr="000913E4">
            <w:rPr>
              <w:u w:val="single"/>
            </w:rPr>
            <w:t>Reading</w:t>
          </w:r>
        </w:smartTag>
      </w:smartTag>
      <w:r w:rsidR="000913E4" w:rsidRPr="000913E4">
        <w:rPr>
          <w:u w:val="single"/>
        </w:rPr>
        <w:t xml:space="preserve"> 20.46</w:t>
      </w:r>
      <w:r w:rsidR="000913E4">
        <w:t>; Science 18.43</w:t>
      </w:r>
      <w:r w:rsidR="00846F2A">
        <w:t xml:space="preserve"> </w:t>
      </w:r>
    </w:p>
    <w:p w:rsidR="003149DF" w:rsidRDefault="003149DF" w:rsidP="00BA1BFA">
      <w:pPr>
        <w:pStyle w:val="Default"/>
      </w:pPr>
    </w:p>
    <w:p w:rsidR="001477F7" w:rsidRDefault="003149DF" w:rsidP="001477F7">
      <w:pPr>
        <w:pStyle w:val="Default"/>
      </w:pPr>
      <w:r>
        <w:t>*  the proportion of women that pursue a history degree is similar to the proportion of women history faculty nation-wide that has remained slightly above 30% since the 1970s</w:t>
      </w:r>
    </w:p>
    <w:p w:rsidR="008A2D54" w:rsidRPr="007051B1" w:rsidRDefault="0038588D" w:rsidP="001477F7">
      <w:pPr>
        <w:pStyle w:val="Default"/>
      </w:pPr>
      <w:r>
        <w:t xml:space="preserve"> </w:t>
      </w:r>
    </w:p>
    <w:p w:rsidR="00363B56" w:rsidRPr="00D90DBE" w:rsidRDefault="00D90DBE" w:rsidP="00D90DBE">
      <w:pPr>
        <w:pStyle w:val="Default"/>
        <w:rPr>
          <w:b/>
        </w:rPr>
      </w:pPr>
      <w:r w:rsidRPr="00D90DBE">
        <w:rPr>
          <w:b/>
        </w:rPr>
        <w:t>C</w:t>
      </w:r>
      <w:r w:rsidR="0050143D" w:rsidRPr="00D90DBE">
        <w:rPr>
          <w:b/>
        </w:rPr>
        <w:t>ompletion / reten</w:t>
      </w:r>
      <w:r w:rsidRPr="00D90DBE">
        <w:rPr>
          <w:b/>
        </w:rPr>
        <w:t>tion rate for history</w:t>
      </w:r>
    </w:p>
    <w:p w:rsidR="008F7E53" w:rsidRDefault="003F5721" w:rsidP="003D5E78">
      <w:pPr>
        <w:pStyle w:val="Default"/>
        <w:numPr>
          <w:ilvl w:val="0"/>
          <w:numId w:val="14"/>
        </w:numPr>
      </w:pPr>
      <w:r>
        <w:t>Fall 2006 to Fall 2007</w:t>
      </w:r>
      <w:r w:rsidR="008F7E53">
        <w:t>, 98% retained</w:t>
      </w:r>
      <w:r w:rsidR="003D5E78">
        <w:t>*</w:t>
      </w:r>
      <w:r w:rsidR="008F7E53">
        <w:t xml:space="preserve">  </w:t>
      </w:r>
    </w:p>
    <w:p w:rsidR="008F7E53" w:rsidRDefault="008F7E53" w:rsidP="003D5E78">
      <w:pPr>
        <w:pStyle w:val="Default"/>
        <w:numPr>
          <w:ilvl w:val="0"/>
          <w:numId w:val="14"/>
        </w:numPr>
      </w:pPr>
      <w:r>
        <w:t xml:space="preserve">Fall 2007 to Fall 2008, 93% retained </w:t>
      </w:r>
      <w:r w:rsidR="003F5721">
        <w:t xml:space="preserve"> </w:t>
      </w:r>
    </w:p>
    <w:p w:rsidR="003D5E78" w:rsidRDefault="008F7E53" w:rsidP="003D5E78">
      <w:pPr>
        <w:pStyle w:val="Default"/>
        <w:numPr>
          <w:ilvl w:val="0"/>
          <w:numId w:val="14"/>
        </w:numPr>
      </w:pPr>
      <w:r>
        <w:t xml:space="preserve">Fall 2008 to Fall 2009, </w:t>
      </w:r>
      <w:r w:rsidR="003F5721">
        <w:t>8</w:t>
      </w:r>
      <w:r>
        <w:t xml:space="preserve">3% retained </w:t>
      </w:r>
    </w:p>
    <w:p w:rsidR="003D5E78" w:rsidRDefault="003D5E78" w:rsidP="00BA1BFA">
      <w:pPr>
        <w:pStyle w:val="Default"/>
      </w:pPr>
    </w:p>
    <w:p w:rsidR="00363B56" w:rsidRPr="003D5E78" w:rsidRDefault="003D5E78" w:rsidP="00BA1BFA">
      <w:pPr>
        <w:pStyle w:val="Default"/>
      </w:pPr>
      <w:r w:rsidRPr="003D5E78">
        <w:t>*M</w:t>
      </w:r>
      <w:r w:rsidR="00617BBB" w:rsidRPr="003D5E78">
        <w:t xml:space="preserve">any of our students average 5 to 6 years prior to graduation and based on enrollment in our </w:t>
      </w:r>
      <w:r w:rsidR="00617BBB" w:rsidRPr="003D5E78">
        <w:lastRenderedPageBreak/>
        <w:t xml:space="preserve">junior methods class, we will see a bump in completion for the large class that entered in 2006 in 2011 and 2012.  </w:t>
      </w:r>
    </w:p>
    <w:p w:rsidR="0050143D" w:rsidRPr="007051B1" w:rsidRDefault="0050143D" w:rsidP="0050143D">
      <w:pPr>
        <w:pStyle w:val="Default"/>
        <w:ind w:left="720"/>
        <w:rPr>
          <w:i/>
        </w:rPr>
      </w:pPr>
      <w:r w:rsidRPr="007051B1">
        <w:rPr>
          <w:i/>
        </w:rPr>
        <w:br/>
        <w:t>Curriculum</w:t>
      </w:r>
    </w:p>
    <w:p w:rsidR="003D5E78" w:rsidRPr="00D90DBE" w:rsidRDefault="00D90DBE" w:rsidP="003149DF">
      <w:pPr>
        <w:pStyle w:val="Default"/>
        <w:rPr>
          <w:b/>
        </w:rPr>
      </w:pPr>
      <w:r w:rsidRPr="00D90DBE">
        <w:rPr>
          <w:b/>
          <w:sz w:val="23"/>
          <w:szCs w:val="23"/>
        </w:rPr>
        <w:t>C</w:t>
      </w:r>
      <w:r w:rsidR="00621CE4">
        <w:rPr>
          <w:b/>
          <w:sz w:val="23"/>
          <w:szCs w:val="23"/>
        </w:rPr>
        <w:t>urriculum &amp; Instruction U</w:t>
      </w:r>
      <w:r w:rsidRPr="00D90DBE">
        <w:rPr>
          <w:b/>
          <w:sz w:val="23"/>
          <w:szCs w:val="23"/>
        </w:rPr>
        <w:t>pdates</w:t>
      </w:r>
      <w:r w:rsidR="0050143D" w:rsidRPr="00D90DBE">
        <w:rPr>
          <w:b/>
          <w:sz w:val="23"/>
          <w:szCs w:val="23"/>
        </w:rPr>
        <w:t xml:space="preserve"> </w:t>
      </w:r>
      <w:r>
        <w:rPr>
          <w:b/>
          <w:sz w:val="23"/>
          <w:szCs w:val="23"/>
        </w:rPr>
        <w:t>in History</w:t>
      </w:r>
    </w:p>
    <w:p w:rsidR="003149DF" w:rsidRDefault="003D5E78" w:rsidP="003149DF">
      <w:pPr>
        <w:pStyle w:val="Default"/>
        <w:rPr>
          <w:sz w:val="23"/>
          <w:szCs w:val="23"/>
        </w:rPr>
      </w:pPr>
      <w:r>
        <w:rPr>
          <w:sz w:val="23"/>
          <w:szCs w:val="23"/>
        </w:rPr>
        <w:t>Through analysis of course grades, standardized test results, course evaluations, student surveys, and analysis of national trends in the field History is continuously evaluating its curriculum and making appropriate changes.  Eight new courses have been created, five have been significantly revised, and major changes to the structure and delivery of our General Education core courses have all taken place over the last several years.</w:t>
      </w:r>
      <w:r w:rsidR="0006156D">
        <w:rPr>
          <w:sz w:val="23"/>
          <w:szCs w:val="23"/>
        </w:rPr>
        <w:t xml:space="preserve">  Our “clientele” is changing and we recognize that and have adjusted course-offerings with greater online and evening opportunities for both lower and upper-division courses.  To come into line with the mandated Teacher Quality Initiative, all of our major courses will be available for completion during the junior year. </w:t>
      </w:r>
      <w:r>
        <w:rPr>
          <w:sz w:val="23"/>
          <w:szCs w:val="23"/>
        </w:rPr>
        <w:t xml:space="preserve">  </w:t>
      </w:r>
    </w:p>
    <w:p w:rsidR="003149DF" w:rsidRPr="007051B1" w:rsidRDefault="003149DF" w:rsidP="003149DF">
      <w:pPr>
        <w:pStyle w:val="Default"/>
      </w:pPr>
    </w:p>
    <w:p w:rsidR="00581CF1" w:rsidRPr="00D90DBE" w:rsidRDefault="00D90DBE" w:rsidP="00D90DBE">
      <w:pPr>
        <w:widowControl/>
        <w:rPr>
          <w:b/>
          <w:color w:val="000000"/>
          <w:sz w:val="23"/>
          <w:szCs w:val="23"/>
        </w:rPr>
      </w:pPr>
      <w:r w:rsidRPr="00D90DBE">
        <w:rPr>
          <w:b/>
        </w:rPr>
        <w:t xml:space="preserve">Outcomes </w:t>
      </w:r>
      <w:r w:rsidR="00621CE4">
        <w:rPr>
          <w:b/>
        </w:rPr>
        <w:t xml:space="preserve"> E</w:t>
      </w:r>
      <w:r w:rsidRPr="00D90DBE">
        <w:rPr>
          <w:b/>
        </w:rPr>
        <w:t xml:space="preserve">valuation  </w:t>
      </w:r>
    </w:p>
    <w:p w:rsidR="00A23264" w:rsidRDefault="0006156D" w:rsidP="00581CF1">
      <w:pPr>
        <w:pStyle w:val="Default"/>
      </w:pPr>
      <w:r>
        <w:t>Outcomes are continuously evaluated in an ef</w:t>
      </w:r>
      <w:r w:rsidR="00621CE4">
        <w:t>fort to improve student competencies</w:t>
      </w:r>
      <w:r>
        <w:t xml:space="preserve">.  </w:t>
      </w:r>
      <w:r w:rsidR="00581CF1">
        <w:t>Most recently to i</w:t>
      </w:r>
      <w:r w:rsidR="00621CE4">
        <w:t>mprove our ability to assess the</w:t>
      </w:r>
      <w:r w:rsidR="00581CF1">
        <w:t xml:space="preserve"> General Education required courses</w:t>
      </w:r>
      <w:r w:rsidR="00621CE4">
        <w:t>,</w:t>
      </w:r>
      <w:r w:rsidR="00581CF1">
        <w:t xml:space="preserve"> we moved to common examinations and a common text book</w:t>
      </w:r>
      <w:r w:rsidR="00621CE4">
        <w:t xml:space="preserve"> in American History</w:t>
      </w:r>
      <w:r w:rsidR="00581CF1">
        <w:t>.</w:t>
      </w:r>
      <w:r w:rsidR="00621CE4">
        <w:t xml:space="preserve">  This major undertaking </w:t>
      </w:r>
      <w:r>
        <w:t>is continuously monitored by assessing the data from the standardized exam.  The department purchased</w:t>
      </w:r>
      <w:r w:rsidR="00A23264">
        <w:t xml:space="preserve"> new hardware and software for such analysis.  The standing committee for the American History Survey creates study guides, exam questions, every semester in response to data and instructor input.</w:t>
      </w:r>
    </w:p>
    <w:p w:rsidR="00A23264" w:rsidRDefault="00A23264" w:rsidP="00581CF1">
      <w:pPr>
        <w:pStyle w:val="Default"/>
      </w:pPr>
    </w:p>
    <w:p w:rsidR="00581CF1" w:rsidRPr="00581CF1" w:rsidRDefault="00621CE4" w:rsidP="00581CF1">
      <w:pPr>
        <w:pStyle w:val="Default"/>
      </w:pPr>
      <w:r>
        <w:t>Upper-division</w:t>
      </w:r>
      <w:r w:rsidR="00A23264">
        <w:t xml:space="preserve"> syllabi ar</w:t>
      </w:r>
      <w:r>
        <w:t>e reviewed on a regular basis, E</w:t>
      </w:r>
      <w:r w:rsidR="00A23264">
        <w:t>xit exam scores, and scores on the major field te</w:t>
      </w:r>
      <w:r>
        <w:t>st are also monitored.  R</w:t>
      </w:r>
      <w:r w:rsidR="00A23264">
        <w:t>ecently the</w:t>
      </w:r>
      <w:r>
        <w:t xml:space="preserve"> department completed a studied</w:t>
      </w:r>
      <w:r w:rsidR="00A23264">
        <w:t xml:space="preserve"> peer institutions</w:t>
      </w:r>
      <w:r>
        <w:t>’ history curriculum</w:t>
      </w:r>
      <w:r w:rsidR="00A23264">
        <w:t>, and based o</w:t>
      </w:r>
      <w:r w:rsidR="008A49B5">
        <w:t>n that we will add</w:t>
      </w:r>
      <w:r w:rsidR="00A23264">
        <w:t xml:space="preserve"> a seminar course between the history methods and senior p</w:t>
      </w:r>
      <w:r w:rsidR="00A62DAD">
        <w:t>roject course to improve student outcomes in senior project and timely gradu</w:t>
      </w:r>
      <w:r w:rsidR="00DD44C4">
        <w:t>a</w:t>
      </w:r>
      <w:r w:rsidR="00A62DAD">
        <w:t>tion.</w:t>
      </w:r>
      <w:r w:rsidR="00A23264">
        <w:t xml:space="preserve"> </w:t>
      </w:r>
      <w:r w:rsidR="00581CF1">
        <w:t xml:space="preserve">  </w:t>
      </w:r>
    </w:p>
    <w:p w:rsidR="00363B56" w:rsidRPr="00363B56" w:rsidRDefault="00363B56" w:rsidP="00363B56">
      <w:pPr>
        <w:pStyle w:val="Default"/>
      </w:pPr>
    </w:p>
    <w:p w:rsidR="00363B56" w:rsidRDefault="00D90DBE" w:rsidP="00D90DBE">
      <w:pPr>
        <w:widowControl/>
      </w:pPr>
      <w:r w:rsidRPr="00D90DBE">
        <w:rPr>
          <w:b/>
        </w:rPr>
        <w:t>A</w:t>
      </w:r>
      <w:r w:rsidR="0050143D" w:rsidRPr="00D90DBE">
        <w:rPr>
          <w:b/>
        </w:rPr>
        <w:t>cc</w:t>
      </w:r>
      <w:r w:rsidRPr="00D90DBE">
        <w:rPr>
          <w:b/>
        </w:rPr>
        <w:t>reditations in History</w:t>
      </w:r>
      <w:r w:rsidR="00A23264">
        <w:t>—</w:t>
      </w:r>
      <w:r w:rsidR="00A23264" w:rsidRPr="00A62DAD">
        <w:rPr>
          <w:b/>
        </w:rPr>
        <w:t>Not applicable</w:t>
      </w:r>
    </w:p>
    <w:p w:rsidR="00A23264" w:rsidRPr="00A23264" w:rsidRDefault="00A23264" w:rsidP="00A23264">
      <w:pPr>
        <w:pStyle w:val="Default"/>
      </w:pPr>
    </w:p>
    <w:p w:rsidR="0050143D" w:rsidRPr="00A62DAD" w:rsidRDefault="00AA132A" w:rsidP="00AA132A">
      <w:pPr>
        <w:pStyle w:val="Default"/>
        <w:rPr>
          <w:b/>
        </w:rPr>
      </w:pPr>
      <w:r w:rsidRPr="00AA132A">
        <w:rPr>
          <w:b/>
        </w:rPr>
        <w:t>N</w:t>
      </w:r>
      <w:r w:rsidR="0050143D" w:rsidRPr="00AA132A">
        <w:rPr>
          <w:b/>
        </w:rPr>
        <w:t>ational or intern</w:t>
      </w:r>
      <w:r w:rsidRPr="00AA132A">
        <w:rPr>
          <w:b/>
        </w:rPr>
        <w:t>ational accreditation</w:t>
      </w:r>
      <w:r w:rsidR="00A23264">
        <w:t>–</w:t>
      </w:r>
      <w:r w:rsidR="00A23264" w:rsidRPr="00A62DAD">
        <w:rPr>
          <w:b/>
        </w:rPr>
        <w:t>Not applicable</w:t>
      </w:r>
    </w:p>
    <w:p w:rsidR="0050143D" w:rsidRPr="007051B1" w:rsidRDefault="0050143D" w:rsidP="0050143D">
      <w:pPr>
        <w:pStyle w:val="Default"/>
        <w:ind w:left="720"/>
        <w:rPr>
          <w:i/>
        </w:rPr>
      </w:pPr>
      <w:r w:rsidRPr="007051B1">
        <w:rPr>
          <w:i/>
        </w:rPr>
        <w:br/>
        <w:t>Equipment, Facilities, and Other Resources</w:t>
      </w:r>
    </w:p>
    <w:p w:rsidR="00A62DAD" w:rsidRPr="00A62DAD" w:rsidRDefault="00CA2950" w:rsidP="00AA132A">
      <w:pPr>
        <w:widowControl/>
        <w:rPr>
          <w:color w:val="000000"/>
          <w:sz w:val="23"/>
          <w:szCs w:val="23"/>
        </w:rPr>
      </w:pPr>
      <w:r w:rsidRPr="00CA2950">
        <w:rPr>
          <w:b/>
        </w:rPr>
        <w:t xml:space="preserve">University </w:t>
      </w:r>
      <w:r w:rsidRPr="00CA2950">
        <w:t>Resources—Adequate</w:t>
      </w:r>
      <w:r>
        <w:t xml:space="preserve"> </w:t>
      </w:r>
    </w:p>
    <w:p w:rsidR="00AA132A" w:rsidRDefault="00AA132A" w:rsidP="00AA132A">
      <w:pPr>
        <w:pStyle w:val="Default"/>
      </w:pPr>
    </w:p>
    <w:p w:rsidR="0050143D" w:rsidRPr="007051B1" w:rsidRDefault="00CA2950" w:rsidP="00AA132A">
      <w:pPr>
        <w:pStyle w:val="Default"/>
      </w:pPr>
      <w:r w:rsidRPr="00CA2950">
        <w:rPr>
          <w:b/>
        </w:rPr>
        <w:t>D</w:t>
      </w:r>
      <w:r w:rsidR="0050143D" w:rsidRPr="00CA2950">
        <w:rPr>
          <w:b/>
        </w:rPr>
        <w:t>egree of modernization of laboratories and specialized f</w:t>
      </w:r>
      <w:r w:rsidRPr="00CA2950">
        <w:rPr>
          <w:b/>
        </w:rPr>
        <w:t>acilities</w:t>
      </w:r>
      <w:r>
        <w:rPr>
          <w:b/>
        </w:rPr>
        <w:t>—</w:t>
      </w:r>
      <w:r w:rsidR="00A62DAD" w:rsidRPr="00CA2950">
        <w:rPr>
          <w:b/>
        </w:rPr>
        <w:t>Not</w:t>
      </w:r>
      <w:r>
        <w:rPr>
          <w:b/>
        </w:rPr>
        <w:t xml:space="preserve"> A</w:t>
      </w:r>
      <w:r w:rsidR="00A62DAD" w:rsidRPr="00A62DAD">
        <w:rPr>
          <w:b/>
        </w:rPr>
        <w:t>pplicable</w:t>
      </w:r>
      <w:r>
        <w:rPr>
          <w:b/>
        </w:rPr>
        <w:t xml:space="preserve">  </w:t>
      </w:r>
    </w:p>
    <w:p w:rsidR="00AA132A" w:rsidRDefault="00AA132A" w:rsidP="00AA132A">
      <w:pPr>
        <w:pStyle w:val="Default"/>
      </w:pPr>
    </w:p>
    <w:p w:rsidR="00A62DAD" w:rsidRPr="00AA132A" w:rsidRDefault="00AA132A" w:rsidP="00AA132A">
      <w:pPr>
        <w:pStyle w:val="Default"/>
        <w:rPr>
          <w:b/>
        </w:rPr>
      </w:pPr>
      <w:r w:rsidRPr="00AA132A">
        <w:rPr>
          <w:b/>
        </w:rPr>
        <w:t>F</w:t>
      </w:r>
      <w:r w:rsidR="0050143D" w:rsidRPr="00AA132A">
        <w:rPr>
          <w:b/>
        </w:rPr>
        <w:t xml:space="preserve">acilities conducive to </w:t>
      </w:r>
      <w:r w:rsidRPr="00AA132A">
        <w:rPr>
          <w:b/>
        </w:rPr>
        <w:t>quality learning experiences</w:t>
      </w:r>
      <w:r w:rsidR="00A62DAD">
        <w:t xml:space="preserve">  </w:t>
      </w:r>
    </w:p>
    <w:p w:rsidR="00E21924" w:rsidRDefault="00A62DAD" w:rsidP="00A62DAD">
      <w:pPr>
        <w:pStyle w:val="Default"/>
      </w:pPr>
      <w:r>
        <w:t>They are conducive to qua</w:t>
      </w:r>
      <w:r w:rsidR="008A49B5">
        <w:t>lity learning even though</w:t>
      </w:r>
      <w:r>
        <w:t xml:space="preserve"> we are housed in one of the older buildings on campus.</w:t>
      </w:r>
    </w:p>
    <w:p w:rsidR="0050143D" w:rsidRPr="007051B1" w:rsidRDefault="00A62DAD" w:rsidP="00A62DAD">
      <w:pPr>
        <w:pStyle w:val="Default"/>
      </w:pPr>
      <w:r>
        <w:t xml:space="preserve"> </w:t>
      </w:r>
    </w:p>
    <w:p w:rsidR="00E21924" w:rsidRPr="00AA132A" w:rsidRDefault="00AA132A" w:rsidP="00E21924">
      <w:pPr>
        <w:pStyle w:val="Default"/>
        <w:rPr>
          <w:b/>
        </w:rPr>
      </w:pPr>
      <w:r w:rsidRPr="00AA132A">
        <w:rPr>
          <w:b/>
        </w:rPr>
        <w:t>Library Holdings</w:t>
      </w:r>
    </w:p>
    <w:p w:rsidR="0050143D" w:rsidRPr="007051B1" w:rsidRDefault="00A62DAD" w:rsidP="00A62DAD">
      <w:pPr>
        <w:widowControl/>
        <w:rPr>
          <w:color w:val="000000"/>
        </w:rPr>
      </w:pPr>
      <w:r>
        <w:rPr>
          <w:color w:val="000000"/>
        </w:rPr>
        <w:t>Historians can always use more resources, but in general the Library has been very responsive to immediate needs of the program.</w:t>
      </w:r>
      <w:r w:rsidR="0050143D" w:rsidRPr="007051B1">
        <w:rPr>
          <w:color w:val="000000"/>
        </w:rPr>
        <w:t xml:space="preserve"> </w:t>
      </w:r>
    </w:p>
    <w:p w:rsidR="0050143D" w:rsidRPr="007051B1" w:rsidRDefault="0050143D" w:rsidP="0050143D">
      <w:pPr>
        <w:pStyle w:val="Default"/>
      </w:pPr>
    </w:p>
    <w:p w:rsidR="0050143D" w:rsidRPr="007051B1" w:rsidRDefault="0050143D" w:rsidP="00DD44C4">
      <w:pPr>
        <w:pStyle w:val="Default"/>
      </w:pPr>
      <w:r w:rsidRPr="007051B1">
        <w:t xml:space="preserve">5.  </w:t>
      </w:r>
      <w:r w:rsidRPr="007051B1">
        <w:rPr>
          <w:u w:val="single"/>
        </w:rPr>
        <w:t>Quality of Program Outcomes</w:t>
      </w:r>
      <w:r w:rsidRPr="007051B1">
        <w:t xml:space="preserve"> </w:t>
      </w:r>
      <w:r>
        <w:t>(12 %)</w:t>
      </w:r>
    </w:p>
    <w:p w:rsidR="0050143D" w:rsidRPr="007051B1" w:rsidRDefault="0050143D" w:rsidP="0050143D">
      <w:pPr>
        <w:pStyle w:val="Default"/>
        <w:ind w:left="720"/>
        <w:rPr>
          <w:i/>
        </w:rPr>
      </w:pPr>
      <w:r w:rsidRPr="007051B1">
        <w:rPr>
          <w:i/>
        </w:rPr>
        <w:t>Student Outcomes</w:t>
      </w:r>
    </w:p>
    <w:p w:rsidR="00A62DAD" w:rsidRPr="00AA132A" w:rsidRDefault="00AA132A" w:rsidP="00A62DAD">
      <w:pPr>
        <w:pStyle w:val="Default"/>
        <w:rPr>
          <w:b/>
        </w:rPr>
      </w:pPr>
      <w:r w:rsidRPr="00AA132A">
        <w:rPr>
          <w:b/>
        </w:rPr>
        <w:lastRenderedPageBreak/>
        <w:t>Satisfaction</w:t>
      </w:r>
    </w:p>
    <w:p w:rsidR="00A62DAD" w:rsidRDefault="00A62DAD" w:rsidP="00A62DAD">
      <w:pPr>
        <w:pStyle w:val="Default"/>
      </w:pPr>
      <w:r>
        <w:t>Beyond individual student reports, which are consistently positive, the department as a whole has no</w:t>
      </w:r>
      <w:r w:rsidR="008A49B5">
        <w:t>t effectively tracked this item.  It</w:t>
      </w:r>
      <w:r>
        <w:t xml:space="preserve"> has become a departmental priority within the last two </w:t>
      </w:r>
      <w:r w:rsidR="008A49B5">
        <w:t>years, but no conclusive data are</w:t>
      </w:r>
      <w:r>
        <w:t xml:space="preserve"> available at this time.</w:t>
      </w:r>
    </w:p>
    <w:p w:rsidR="002F518E" w:rsidRPr="007051B1" w:rsidRDefault="002F518E" w:rsidP="002F518E">
      <w:pPr>
        <w:pStyle w:val="Default"/>
      </w:pPr>
    </w:p>
    <w:p w:rsidR="00A62DAD" w:rsidRPr="00AA132A" w:rsidRDefault="00AA132A" w:rsidP="00A62DAD">
      <w:pPr>
        <w:pStyle w:val="Default"/>
        <w:rPr>
          <w:b/>
        </w:rPr>
      </w:pPr>
      <w:r w:rsidRPr="00AA132A">
        <w:rPr>
          <w:b/>
        </w:rPr>
        <w:t>P</w:t>
      </w:r>
      <w:r w:rsidR="0050143D" w:rsidRPr="00AA132A">
        <w:rPr>
          <w:b/>
        </w:rPr>
        <w:t>erfo</w:t>
      </w:r>
      <w:r w:rsidR="008A49B5">
        <w:rPr>
          <w:b/>
        </w:rPr>
        <w:t>rmance O</w:t>
      </w:r>
      <w:r w:rsidRPr="00AA132A">
        <w:rPr>
          <w:b/>
        </w:rPr>
        <w:t>utcomes</w:t>
      </w:r>
      <w:r w:rsidR="0050143D" w:rsidRPr="00AA132A">
        <w:rPr>
          <w:b/>
        </w:rPr>
        <w:t xml:space="preserve"> </w:t>
      </w:r>
    </w:p>
    <w:p w:rsidR="00D91B64" w:rsidRDefault="00A62DAD" w:rsidP="00D91B64">
      <w:pPr>
        <w:pStyle w:val="Default"/>
      </w:pPr>
      <w:r>
        <w:t>Opportunities</w:t>
      </w:r>
      <w:r w:rsidR="008A49B5">
        <w:t xml:space="preserve"> for students to experience </w:t>
      </w:r>
      <w:r>
        <w:t>history</w:t>
      </w:r>
      <w:r w:rsidR="008A49B5">
        <w:t xml:space="preserve"> as a profession</w:t>
      </w:r>
      <w:r>
        <w:t xml:space="preserve"> have been abundant over the last several years including our department hosting of</w:t>
      </w:r>
      <w:r w:rsidR="00D91B64">
        <w:t xml:space="preserve"> the Tennessee Conference of Historians</w:t>
      </w:r>
      <w:r>
        <w:t xml:space="preserve"> in 2006</w:t>
      </w:r>
      <w:r w:rsidR="00D91B64">
        <w:t xml:space="preserve">. Several of our students participated in the operation of the conference. In the spring of 2007, the department’s Phi Alpha Theta chapter hosted a regional PAT meeting. </w:t>
      </w:r>
      <w:smartTag w:uri="urn:schemas-microsoft-com:office:smarttags" w:element="place">
        <w:smartTag w:uri="urn:schemas-microsoft-com:office:smarttags" w:element="State">
          <w:r w:rsidR="00D91B64">
            <w:t>Tennessee</w:t>
          </w:r>
        </w:smartTag>
      </w:smartTag>
      <w:r w:rsidR="00D91B64">
        <w:t>, as well as surrounding states participated.</w:t>
      </w:r>
      <w:r w:rsidR="008A49B5">
        <w:t xml:space="preserve"> Our students not only were on</w:t>
      </w:r>
      <w:r w:rsidR="00D91B64">
        <w:t xml:space="preserve"> the program, they also helped to run the conference. Several of our senior project students </w:t>
      </w:r>
      <w:r w:rsidR="008A49B5">
        <w:t xml:space="preserve">last spring </w:t>
      </w:r>
      <w:r w:rsidR="00D91B64">
        <w:t>participate</w:t>
      </w:r>
      <w:r w:rsidR="008A49B5">
        <w:t>d</w:t>
      </w:r>
      <w:r w:rsidR="00D91B64">
        <w:t xml:space="preserve"> in the Ohio Valley Historica</w:t>
      </w:r>
      <w:r w:rsidR="008A49B5">
        <w:t>l Conference (student sessions) at Austin Peay.</w:t>
      </w:r>
      <w:r w:rsidR="00D91B64">
        <w:t xml:space="preserve"> </w:t>
      </w:r>
    </w:p>
    <w:p w:rsidR="00AA132A" w:rsidRDefault="00AA132A" w:rsidP="00AA132A">
      <w:pPr>
        <w:pStyle w:val="Default"/>
      </w:pPr>
    </w:p>
    <w:p w:rsidR="00DD44C4" w:rsidRPr="00AA132A" w:rsidRDefault="008A49B5" w:rsidP="00AA132A">
      <w:pPr>
        <w:pStyle w:val="Default"/>
        <w:rPr>
          <w:b/>
        </w:rPr>
      </w:pPr>
      <w:r>
        <w:rPr>
          <w:b/>
        </w:rPr>
        <w:t>Alumni R</w:t>
      </w:r>
      <w:r w:rsidR="00AA132A" w:rsidRPr="00AA132A">
        <w:rPr>
          <w:b/>
        </w:rPr>
        <w:t>ecords</w:t>
      </w:r>
    </w:p>
    <w:p w:rsidR="00D91B64" w:rsidRDefault="00D91B64" w:rsidP="00DD44C4">
      <w:pPr>
        <w:pStyle w:val="Default"/>
      </w:pPr>
      <w:r>
        <w:t>We are in the process of</w:t>
      </w:r>
      <w:r w:rsidR="00DD44C4">
        <w:t xml:space="preserve"> build</w:t>
      </w:r>
      <w:r w:rsidR="00D4030E">
        <w:t>ing better alumni records. Preliminary results indicate that many students go on to post-graduate study in History and related areas (including Law); other students are employed in positions of responsibility in schools, government, and the private sector.</w:t>
      </w:r>
      <w:r w:rsidR="008A49B5">
        <w:t xml:space="preserve">  Information requested from Alumni Relations was not received by the submission deadline.</w:t>
      </w:r>
    </w:p>
    <w:p w:rsidR="0050143D" w:rsidRPr="007051B1" w:rsidRDefault="0050143D" w:rsidP="00D91B64">
      <w:pPr>
        <w:pStyle w:val="Default"/>
      </w:pPr>
      <w:r w:rsidRPr="007051B1">
        <w:t xml:space="preserve"> </w:t>
      </w:r>
    </w:p>
    <w:p w:rsidR="00D91B64" w:rsidRPr="00AA132A" w:rsidRDefault="00AA132A" w:rsidP="00D91B64">
      <w:pPr>
        <w:pStyle w:val="Default"/>
        <w:rPr>
          <w:b/>
        </w:rPr>
      </w:pPr>
      <w:r w:rsidRPr="00AA132A">
        <w:rPr>
          <w:b/>
        </w:rPr>
        <w:t>S</w:t>
      </w:r>
      <w:r w:rsidR="0050143D" w:rsidRPr="00AA132A">
        <w:rPr>
          <w:b/>
        </w:rPr>
        <w:t>tate professional licensure and certification</w:t>
      </w:r>
      <w:r w:rsidRPr="00AA132A">
        <w:rPr>
          <w:b/>
        </w:rPr>
        <w:t xml:space="preserve"> examinations</w:t>
      </w:r>
      <w:r w:rsidR="0050143D" w:rsidRPr="00AA132A">
        <w:rPr>
          <w:b/>
        </w:rPr>
        <w:t xml:space="preserve"> and o</w:t>
      </w:r>
      <w:r w:rsidRPr="00AA132A">
        <w:rPr>
          <w:b/>
        </w:rPr>
        <w:t>ther assessments</w:t>
      </w:r>
    </w:p>
    <w:p w:rsidR="00D91B64" w:rsidRDefault="00D91B64" w:rsidP="00D91B64">
      <w:pPr>
        <w:pStyle w:val="Default"/>
      </w:pPr>
      <w:r>
        <w:t>For the last several years there has been a 100% pass rate of History licensure students on the history subject area exam.  In the Senior Exit Exam from last year History majors averaged 444.  The average for the College is 436 and for the university as a whole it is 434.</w:t>
      </w:r>
    </w:p>
    <w:p w:rsidR="0050143D" w:rsidRPr="007051B1" w:rsidRDefault="0050143D" w:rsidP="00D91B64">
      <w:pPr>
        <w:pStyle w:val="Default"/>
      </w:pPr>
      <w:r w:rsidRPr="007051B1">
        <w:t xml:space="preserve"> </w:t>
      </w:r>
    </w:p>
    <w:p w:rsidR="00AA132A" w:rsidRPr="00AA132A" w:rsidRDefault="00AA132A" w:rsidP="00AA132A">
      <w:pPr>
        <w:pStyle w:val="Default"/>
        <w:rPr>
          <w:b/>
        </w:rPr>
      </w:pPr>
      <w:r w:rsidRPr="00AA132A">
        <w:rPr>
          <w:b/>
        </w:rPr>
        <w:t xml:space="preserve">Success of </w:t>
      </w:r>
      <w:r w:rsidR="0050143D" w:rsidRPr="00AA132A">
        <w:rPr>
          <w:b/>
        </w:rPr>
        <w:t xml:space="preserve">graduates in seeking graduate </w:t>
      </w:r>
      <w:r w:rsidRPr="00AA132A">
        <w:rPr>
          <w:b/>
        </w:rPr>
        <w:t xml:space="preserve">and professional admission </w:t>
      </w:r>
      <w:r w:rsidR="0050143D" w:rsidRPr="00AA132A">
        <w:rPr>
          <w:b/>
        </w:rPr>
        <w:t>[EQA]</w:t>
      </w:r>
      <w:r w:rsidR="00E21924" w:rsidRPr="00AA132A">
        <w:rPr>
          <w:b/>
        </w:rPr>
        <w:t xml:space="preserve">  </w:t>
      </w:r>
    </w:p>
    <w:p w:rsidR="0050143D" w:rsidRPr="007051B1" w:rsidRDefault="00E21924" w:rsidP="00AA132A">
      <w:pPr>
        <w:pStyle w:val="Default"/>
      </w:pPr>
      <w:r w:rsidRPr="00AA132A">
        <w:t>This data was not provided</w:t>
      </w:r>
      <w:r>
        <w:t>.</w:t>
      </w:r>
    </w:p>
    <w:p w:rsidR="0050143D" w:rsidRPr="007051B1" w:rsidRDefault="0050143D" w:rsidP="0050143D">
      <w:pPr>
        <w:pStyle w:val="Default"/>
        <w:ind w:left="720"/>
        <w:rPr>
          <w:i/>
        </w:rPr>
      </w:pPr>
      <w:r w:rsidRPr="007051B1">
        <w:rPr>
          <w:i/>
        </w:rPr>
        <w:br/>
        <w:t>Faculty Outcomes</w:t>
      </w:r>
    </w:p>
    <w:p w:rsidR="00B8646A" w:rsidRPr="00AA132A" w:rsidRDefault="00AA132A" w:rsidP="00B8646A">
      <w:pPr>
        <w:pStyle w:val="Default"/>
        <w:rPr>
          <w:b/>
        </w:rPr>
      </w:pPr>
      <w:r w:rsidRPr="00AA132A">
        <w:rPr>
          <w:b/>
        </w:rPr>
        <w:t>T</w:t>
      </w:r>
      <w:r>
        <w:rPr>
          <w:b/>
        </w:rPr>
        <w:t>eaching E</w:t>
      </w:r>
      <w:r w:rsidRPr="00AA132A">
        <w:rPr>
          <w:b/>
        </w:rPr>
        <w:t>ffectiveness</w:t>
      </w:r>
      <w:r w:rsidR="0050143D" w:rsidRPr="00AA132A">
        <w:rPr>
          <w:b/>
        </w:rPr>
        <w:t xml:space="preserve"> </w:t>
      </w:r>
    </w:p>
    <w:p w:rsidR="00AA132A" w:rsidRDefault="00DD44C4" w:rsidP="00AA132A">
      <w:pPr>
        <w:pStyle w:val="Default"/>
      </w:pPr>
      <w:r>
        <w:t>Of our 10 tenured and tenure track all but one has a Ph.D.  Overall, history faculty consistently rate highly on end of course evaluations administered campus wide.  Unfortunately, in years past these evaluations have been inconsistently distributed and results have not always been returned to the department.  No summa</w:t>
      </w:r>
      <w:r w:rsidR="008A49B5">
        <w:t>ry data of these evaluations was provided</w:t>
      </w:r>
      <w:r>
        <w:t>.</w:t>
      </w:r>
    </w:p>
    <w:p w:rsidR="00AA132A" w:rsidRDefault="00AA132A" w:rsidP="00AA132A">
      <w:pPr>
        <w:pStyle w:val="Default"/>
      </w:pPr>
    </w:p>
    <w:p w:rsidR="00B8646A" w:rsidRPr="00AA132A" w:rsidRDefault="008A49B5" w:rsidP="00B8646A">
      <w:pPr>
        <w:pStyle w:val="Default"/>
        <w:rPr>
          <w:b/>
        </w:rPr>
      </w:pPr>
      <w:r>
        <w:rPr>
          <w:b/>
        </w:rPr>
        <w:t>History Faculty R</w:t>
      </w:r>
      <w:r w:rsidR="00AA132A" w:rsidRPr="00AA132A">
        <w:rPr>
          <w:b/>
        </w:rPr>
        <w:t>esearch</w:t>
      </w:r>
      <w:r w:rsidR="0050143D" w:rsidRPr="00AA132A">
        <w:rPr>
          <w:b/>
        </w:rPr>
        <w:t xml:space="preserve"> </w:t>
      </w:r>
      <w:r>
        <w:rPr>
          <w:b/>
        </w:rPr>
        <w:t>Productivity</w:t>
      </w:r>
    </w:p>
    <w:p w:rsidR="00B8646A" w:rsidRDefault="00B8646A" w:rsidP="00B8646A">
      <w:pPr>
        <w:pStyle w:val="Default"/>
      </w:pPr>
      <w:r>
        <w:t>Since 2000</w:t>
      </w:r>
      <w:r w:rsidR="00DD44C4">
        <w:t xml:space="preserve">, </w:t>
      </w:r>
      <w:r w:rsidR="00DD44C4" w:rsidRPr="00DD44C4">
        <w:rPr>
          <w:b/>
        </w:rPr>
        <w:t>ten</w:t>
      </w:r>
      <w:r>
        <w:t xml:space="preserve"> History faculty have produced the following scholarship:</w:t>
      </w:r>
    </w:p>
    <w:p w:rsidR="00B8646A" w:rsidRDefault="00B8646A" w:rsidP="00B8646A">
      <w:pPr>
        <w:pStyle w:val="Default"/>
      </w:pPr>
      <w:r>
        <w:t>15 books as single author</w:t>
      </w:r>
      <w:r>
        <w:tab/>
      </w:r>
      <w:r>
        <w:tab/>
      </w:r>
      <w:r>
        <w:tab/>
      </w:r>
      <w:r>
        <w:tab/>
        <w:t>7 books as editor or co-editor</w:t>
      </w:r>
    </w:p>
    <w:p w:rsidR="00B8646A" w:rsidRDefault="00B8646A" w:rsidP="00B8646A">
      <w:pPr>
        <w:pStyle w:val="Default"/>
      </w:pPr>
      <w:r>
        <w:t>19 chapter contributions to books</w:t>
      </w:r>
      <w:r>
        <w:tab/>
      </w:r>
      <w:r>
        <w:tab/>
      </w:r>
      <w:r>
        <w:tab/>
        <w:t>2 co-authored books</w:t>
      </w:r>
    </w:p>
    <w:p w:rsidR="00B8646A" w:rsidRDefault="00B8646A" w:rsidP="00B8646A">
      <w:pPr>
        <w:pStyle w:val="Default"/>
      </w:pPr>
      <w:r>
        <w:t>43 book reviews</w:t>
      </w:r>
      <w:r>
        <w:tab/>
      </w:r>
      <w:r>
        <w:tab/>
      </w:r>
      <w:r>
        <w:tab/>
      </w:r>
      <w:r>
        <w:tab/>
      </w:r>
      <w:r>
        <w:tab/>
        <w:t>14 articles</w:t>
      </w:r>
    </w:p>
    <w:p w:rsidR="00B8646A" w:rsidRDefault="00B8646A" w:rsidP="00B8646A">
      <w:pPr>
        <w:pStyle w:val="Default"/>
      </w:pPr>
      <w:r>
        <w:t>2 text book study guides</w:t>
      </w:r>
      <w:r>
        <w:tab/>
      </w:r>
      <w:r>
        <w:tab/>
      </w:r>
      <w:r>
        <w:tab/>
      </w:r>
      <w:r>
        <w:tab/>
        <w:t>39 conference presentations</w:t>
      </w:r>
    </w:p>
    <w:p w:rsidR="00B8646A" w:rsidRDefault="00B8646A" w:rsidP="00B8646A">
      <w:pPr>
        <w:pStyle w:val="Default"/>
      </w:pPr>
      <w:r>
        <w:t>19 encyclopedia articles</w:t>
      </w:r>
    </w:p>
    <w:p w:rsidR="00B8646A" w:rsidRPr="007051B1" w:rsidRDefault="00B8646A" w:rsidP="00B8646A">
      <w:pPr>
        <w:pStyle w:val="Default"/>
      </w:pPr>
    </w:p>
    <w:p w:rsidR="00D742D0" w:rsidRPr="00AA132A" w:rsidRDefault="00AA132A" w:rsidP="00D742D0">
      <w:pPr>
        <w:pStyle w:val="Default"/>
        <w:rPr>
          <w:b/>
        </w:rPr>
      </w:pPr>
      <w:r w:rsidRPr="00AA132A">
        <w:rPr>
          <w:b/>
        </w:rPr>
        <w:t>Faculty Public Service</w:t>
      </w:r>
    </w:p>
    <w:p w:rsidR="00D742D0" w:rsidRDefault="00D742D0" w:rsidP="00D742D0">
      <w:pPr>
        <w:pStyle w:val="Default"/>
      </w:pPr>
      <w:r>
        <w:t>History faculty are very active in public service.  What follows is a brief listing some organizations and committees faculty serve on or chair</w:t>
      </w:r>
      <w:r w:rsidR="005653D1">
        <w:t xml:space="preserve"> from 2007</w:t>
      </w:r>
      <w:r>
        <w:t>-2009.</w:t>
      </w:r>
    </w:p>
    <w:p w:rsidR="00D742D0" w:rsidRDefault="00D742D0" w:rsidP="00D742D0"/>
    <w:p w:rsidR="005653D1" w:rsidRDefault="00D742D0" w:rsidP="00D742D0">
      <w:r>
        <w:t xml:space="preserve">Sister Cities of </w:t>
      </w:r>
      <w:smartTag w:uri="urn:schemas-microsoft-com:office:smarttags" w:element="place">
        <w:smartTag w:uri="urn:schemas-microsoft-com:office:smarttags" w:element="City">
          <w:r>
            <w:t>Nashville</w:t>
          </w:r>
        </w:smartTag>
      </w:smartTag>
      <w:r>
        <w:tab/>
      </w:r>
      <w:r>
        <w:tab/>
      </w:r>
      <w:r>
        <w:tab/>
      </w:r>
      <w:r>
        <w:tab/>
        <w:t>Souther</w:t>
      </w:r>
      <w:r w:rsidR="005653D1">
        <w:t>n Historical Association</w:t>
      </w:r>
      <w:r>
        <w:t xml:space="preserve"> </w:t>
      </w:r>
    </w:p>
    <w:p w:rsidR="00D742D0" w:rsidRDefault="00D742D0" w:rsidP="00D742D0">
      <w:r>
        <w:t>TBR General Education Committee</w:t>
      </w:r>
      <w:r>
        <w:tab/>
      </w:r>
      <w:r>
        <w:tab/>
      </w:r>
      <w:r>
        <w:tab/>
        <w:t>TSU General Education Committee</w:t>
      </w:r>
    </w:p>
    <w:p w:rsidR="00D742D0" w:rsidRDefault="00D742D0" w:rsidP="00D742D0">
      <w:r>
        <w:t>TSU NCAA Certification Self Study</w:t>
      </w:r>
      <w:r>
        <w:tab/>
      </w:r>
      <w:r>
        <w:tab/>
      </w:r>
      <w:r>
        <w:tab/>
        <w:t>Board of Directors, Nashville Cemetery</w:t>
      </w:r>
      <w:r w:rsidR="005653D1">
        <w:t xml:space="preserve"> Nashville Civil Rights Legacy Foundation</w:t>
      </w:r>
      <w:r>
        <w:tab/>
      </w:r>
      <w:r w:rsidR="005653D1">
        <w:tab/>
        <w:t>Women’s Studies Coordinating Committee</w:t>
      </w:r>
    </w:p>
    <w:p w:rsidR="005653D1" w:rsidRDefault="00D742D0" w:rsidP="00D742D0">
      <w:r>
        <w:t>NAACP's 100</w:t>
      </w:r>
      <w:r>
        <w:rPr>
          <w:vertAlign w:val="superscript"/>
        </w:rPr>
        <w:t>th</w:t>
      </w:r>
      <w:r>
        <w:t xml:space="preserve"> Anniversary Celebration Com.</w:t>
      </w:r>
      <w:r w:rsidR="005653D1">
        <w:tab/>
        <w:t>COAS Tenure and Promotion Committee</w:t>
      </w:r>
      <w:r w:rsidR="005653D1">
        <w:tab/>
      </w:r>
    </w:p>
    <w:p w:rsidR="005653D1" w:rsidRDefault="005653D1" w:rsidP="00D742D0">
      <w:r>
        <w:t>Southern Music Lecture Series--Landmark Books</w:t>
      </w:r>
      <w:r w:rsidR="00D742D0" w:rsidRPr="00D742D0">
        <w:t xml:space="preserve"> </w:t>
      </w:r>
      <w:r>
        <w:tab/>
        <w:t>NCATE Steering Committee</w:t>
      </w:r>
      <w:r>
        <w:tab/>
      </w:r>
    </w:p>
    <w:p w:rsidR="00D742D0" w:rsidRDefault="00D742D0" w:rsidP="00D742D0">
      <w:r>
        <w:t>AT&amp;T Annual Afro American Calendar</w:t>
      </w:r>
      <w:r w:rsidR="005653D1">
        <w:t xml:space="preserve"> Com.</w:t>
      </w:r>
      <w:r>
        <w:tab/>
      </w:r>
      <w:r w:rsidR="005653D1">
        <w:t>Walmart First Generation Student Grant</w:t>
      </w:r>
    </w:p>
    <w:p w:rsidR="00D742D0" w:rsidRPr="00D742D0" w:rsidRDefault="005653D1" w:rsidP="005653D1">
      <w:r>
        <w:t>TN History Day</w:t>
      </w:r>
      <w:r>
        <w:tab/>
      </w:r>
      <w:r>
        <w:tab/>
      </w:r>
      <w:r>
        <w:tab/>
      </w:r>
      <w:r>
        <w:tab/>
      </w:r>
      <w:r>
        <w:tab/>
        <w:t>TSU Sponsored High School Quiz Bowl</w:t>
      </w:r>
    </w:p>
    <w:p w:rsidR="0050143D" w:rsidRPr="007051B1" w:rsidRDefault="0050143D" w:rsidP="00D742D0">
      <w:pPr>
        <w:pStyle w:val="Default"/>
        <w:ind w:left="720"/>
        <w:rPr>
          <w:i/>
        </w:rPr>
      </w:pPr>
      <w:r w:rsidRPr="007051B1">
        <w:rPr>
          <w:i/>
        </w:rPr>
        <w:br/>
        <w:t>Program Outcomes</w:t>
      </w:r>
    </w:p>
    <w:p w:rsidR="00E21924" w:rsidRPr="00AA132A" w:rsidRDefault="00AA132A" w:rsidP="00AA132A">
      <w:pPr>
        <w:pStyle w:val="Default"/>
        <w:rPr>
          <w:b/>
        </w:rPr>
      </w:pPr>
      <w:r w:rsidRPr="00AA132A">
        <w:rPr>
          <w:b/>
        </w:rPr>
        <w:t>Program Quality</w:t>
      </w:r>
    </w:p>
    <w:p w:rsidR="00E21924" w:rsidRDefault="00E21924" w:rsidP="00E21924">
      <w:pPr>
        <w:pStyle w:val="Default"/>
      </w:pPr>
      <w:r>
        <w:t>In 2006-2007 the program underwent a self-study and external academic audit process.  The audit report was highly positive and we continue to address auditor recommendations</w:t>
      </w:r>
      <w:r w:rsidR="00096598">
        <w:t xml:space="preserve"> as we seek continual improvement.</w:t>
      </w:r>
    </w:p>
    <w:p w:rsidR="003149DF" w:rsidRDefault="003149DF" w:rsidP="003149DF">
      <w:pPr>
        <w:widowControl/>
        <w:autoSpaceDE/>
        <w:autoSpaceDN/>
        <w:adjustRightInd/>
        <w:rPr>
          <w:color w:val="000000"/>
        </w:rPr>
      </w:pPr>
    </w:p>
    <w:p w:rsidR="00AA132A" w:rsidRPr="00AA132A" w:rsidRDefault="00AA132A" w:rsidP="00AA132A">
      <w:pPr>
        <w:pStyle w:val="Default"/>
        <w:rPr>
          <w:b/>
        </w:rPr>
      </w:pPr>
      <w:r w:rsidRPr="00AA132A">
        <w:rPr>
          <w:b/>
        </w:rPr>
        <w:t>Program Recognition</w:t>
      </w:r>
    </w:p>
    <w:p w:rsidR="004C1297" w:rsidRDefault="004C1297" w:rsidP="00E21924">
      <w:pPr>
        <w:widowControl/>
        <w:autoSpaceDE/>
        <w:autoSpaceDN/>
        <w:adjustRightInd/>
      </w:pPr>
      <w:r>
        <w:t xml:space="preserve">The department has enjoyed a long-standing relationship with the state and local community for almost a century and is poised to increase its presence and service in these areas in the future.  In 1928, students from </w:t>
      </w:r>
      <w:smartTag w:uri="urn:schemas-microsoft-com:office:smarttags" w:element="place">
        <w:smartTag w:uri="urn:schemas-microsoft-com:office:smarttags" w:element="PlaceName">
          <w:r>
            <w:t>Fisk</w:t>
          </w:r>
        </w:smartTag>
        <w:r>
          <w:t xml:space="preserve"> </w:t>
        </w:r>
        <w:smartTag w:uri="urn:schemas-microsoft-com:office:smarttags" w:element="PlaceType">
          <w:r>
            <w:t>University</w:t>
          </w:r>
        </w:smartTag>
      </w:smartTag>
      <w:r>
        <w:t xml:space="preserve"> under the direction of Charles S. Johnson sought to increase our understanding of slavery by collecting oral histories of ex-slaves living in the neighborhoods adjacent to the campus.  Our department and students are continuing this tradition of community involvement by reengaging these neighborhoods—and in some instances the direct descendants of the groups interviewed by Fisk students—in a similar manner in order to increase our understanding of life during Jim Crow Segregation.</w:t>
      </w:r>
      <w:r w:rsidR="00E21924">
        <w:t xml:space="preserve">  This work </w:t>
      </w:r>
      <w:r>
        <w:t xml:space="preserve">presents several avenues of historical inquiry (history, religion, culture, preservation), is interdisciplinary (Geography, Political Science, Urban and Regional Planning, Architecture), and will increase the university’s visibility in </w:t>
      </w:r>
      <w:smartTag w:uri="urn:schemas-microsoft-com:office:smarttags" w:element="City">
        <w:smartTag w:uri="urn:schemas-microsoft-com:office:smarttags" w:element="place">
          <w:r>
            <w:t>Nashville</w:t>
          </w:r>
        </w:smartTag>
      </w:smartTag>
      <w:r>
        <w:t xml:space="preserve"> and the state.</w:t>
      </w:r>
      <w:r w:rsidR="008A49B5">
        <w:t xml:space="preserve">  F</w:t>
      </w:r>
      <w:r w:rsidR="004F42E3">
        <w:t xml:space="preserve">ive of our faculty members have presented their research </w:t>
      </w:r>
      <w:r w:rsidR="008A49B5">
        <w:t xml:space="preserve">at international conferences </w:t>
      </w:r>
      <w:r w:rsidR="004F42E3">
        <w:t>over the last several years which has raised the</w:t>
      </w:r>
      <w:r w:rsidR="008A49B5">
        <w:t xml:space="preserve"> global</w:t>
      </w:r>
      <w:r w:rsidR="004F42E3">
        <w:t xml:space="preserve"> profile of TSU as a university dedicated to the Liberal Arts and Social Sciences.</w:t>
      </w:r>
      <w:r>
        <w:t xml:space="preserve"> </w:t>
      </w:r>
    </w:p>
    <w:p w:rsidR="0050143D" w:rsidRPr="007051B1" w:rsidRDefault="0050143D" w:rsidP="0050143D">
      <w:pPr>
        <w:pStyle w:val="Default"/>
      </w:pPr>
      <w:r w:rsidRPr="007051B1">
        <w:t xml:space="preserve"> </w:t>
      </w:r>
    </w:p>
    <w:p w:rsidR="0050143D" w:rsidRPr="007051B1" w:rsidRDefault="0050143D" w:rsidP="00341A9C">
      <w:pPr>
        <w:pStyle w:val="Default"/>
      </w:pPr>
      <w:r w:rsidRPr="007051B1">
        <w:t xml:space="preserve">6.  </w:t>
      </w:r>
      <w:r w:rsidRPr="007051B1">
        <w:rPr>
          <w:u w:val="single"/>
        </w:rPr>
        <w:t>Size, Scope, and Productivity of the Program</w:t>
      </w:r>
      <w:r w:rsidRPr="007051B1">
        <w:t xml:space="preserve"> </w:t>
      </w:r>
      <w:r>
        <w:t>(18.75%)</w:t>
      </w:r>
      <w:r w:rsidRPr="007051B1">
        <w:t xml:space="preserve"> </w:t>
      </w:r>
    </w:p>
    <w:p w:rsidR="00363B56" w:rsidRDefault="00AA132A" w:rsidP="00AA132A">
      <w:pPr>
        <w:pStyle w:val="Default"/>
      </w:pPr>
      <w:r w:rsidRPr="00AA132A">
        <w:rPr>
          <w:b/>
        </w:rPr>
        <w:t>Student majors being served</w:t>
      </w:r>
      <w:r w:rsidR="0050143D" w:rsidRPr="00AA132A">
        <w:rPr>
          <w:b/>
        </w:rPr>
        <w:t xml:space="preserve"> [EQA]</w:t>
      </w:r>
      <w:r w:rsidR="00DD44C4">
        <w:t>—</w:t>
      </w:r>
      <w:r w:rsidR="00724838">
        <w:t>From 2006 to 2008 we are averaging 50.6 majors.</w:t>
      </w:r>
    </w:p>
    <w:p w:rsidR="00724838" w:rsidRPr="007051B1" w:rsidRDefault="00724838" w:rsidP="00363B56">
      <w:pPr>
        <w:pStyle w:val="Default"/>
      </w:pPr>
    </w:p>
    <w:p w:rsidR="0050143D" w:rsidRDefault="00AA132A" w:rsidP="00AA132A">
      <w:pPr>
        <w:pStyle w:val="Default"/>
      </w:pPr>
      <w:r w:rsidRPr="00AA132A">
        <w:rPr>
          <w:b/>
        </w:rPr>
        <w:t>Faculty and staff</w:t>
      </w:r>
      <w:r w:rsidR="0050143D" w:rsidRPr="00AA132A">
        <w:rPr>
          <w:b/>
        </w:rPr>
        <w:t xml:space="preserve"> involved in program production? [EQA]</w:t>
      </w:r>
    </w:p>
    <w:p w:rsidR="00724838" w:rsidRDefault="00724838" w:rsidP="00724838">
      <w:pPr>
        <w:pStyle w:val="Default"/>
      </w:pPr>
      <w:r>
        <w:t>We have 10 tenured and 1 tenure-track faculty that we supplement with as many as 11 full and part-time adjunct instructors.  One staff person is shared with the Political Science program and the Geography minor.</w:t>
      </w:r>
    </w:p>
    <w:p w:rsidR="00724838" w:rsidRPr="007051B1" w:rsidRDefault="00724838" w:rsidP="00724838">
      <w:pPr>
        <w:pStyle w:val="Default"/>
      </w:pPr>
    </w:p>
    <w:p w:rsidR="0050143D" w:rsidRPr="00AA132A" w:rsidRDefault="00AA132A" w:rsidP="00AA132A">
      <w:pPr>
        <w:pStyle w:val="Default"/>
        <w:rPr>
          <w:b/>
        </w:rPr>
      </w:pPr>
      <w:r w:rsidRPr="00AA132A">
        <w:rPr>
          <w:b/>
        </w:rPr>
        <w:t>C</w:t>
      </w:r>
      <w:r w:rsidR="0050143D" w:rsidRPr="00AA132A">
        <w:rPr>
          <w:b/>
        </w:rPr>
        <w:t>redit hours generated? [EQA] Degrees or certificates aw</w:t>
      </w:r>
      <w:r w:rsidRPr="00AA132A">
        <w:rPr>
          <w:b/>
        </w:rPr>
        <w:t>arded</w:t>
      </w:r>
      <w:r w:rsidR="0050143D" w:rsidRPr="00AA132A">
        <w:rPr>
          <w:b/>
        </w:rPr>
        <w:t xml:space="preserve"> [EQA]</w:t>
      </w:r>
    </w:p>
    <w:p w:rsidR="00976C7A" w:rsidRDefault="004F42E3" w:rsidP="00096598">
      <w:pPr>
        <w:pStyle w:val="Default"/>
        <w:ind w:left="720" w:firstLine="360"/>
      </w:pPr>
      <w:r>
        <w:t>Lower Division Credit Hours</w:t>
      </w:r>
      <w:r w:rsidRPr="004F42E3">
        <w:t xml:space="preserve"> </w:t>
      </w:r>
      <w:r>
        <w:tab/>
      </w:r>
      <w:r>
        <w:tab/>
        <w:t>Upper Division</w:t>
      </w:r>
      <w:r>
        <w:tab/>
        <w:t>Graduate</w:t>
      </w:r>
    </w:p>
    <w:p w:rsidR="004F42E3" w:rsidRDefault="004F42E3" w:rsidP="00976C7A">
      <w:pPr>
        <w:pStyle w:val="Default"/>
      </w:pPr>
      <w:r>
        <w:t>2007</w:t>
      </w:r>
      <w:r>
        <w:tab/>
      </w:r>
      <w:r w:rsidR="00096598">
        <w:tab/>
      </w:r>
      <w:r w:rsidR="00976C7A">
        <w:t xml:space="preserve">5,784 </w:t>
      </w:r>
      <w:r>
        <w:tab/>
      </w:r>
      <w:r>
        <w:tab/>
      </w:r>
      <w:r>
        <w:tab/>
      </w:r>
      <w:r>
        <w:tab/>
      </w:r>
      <w:r>
        <w:tab/>
      </w:r>
      <w:r w:rsidR="00976C7A">
        <w:t>942</w:t>
      </w:r>
      <w:r>
        <w:tab/>
      </w:r>
      <w:r>
        <w:tab/>
      </w:r>
      <w:r>
        <w:tab/>
        <w:t>0</w:t>
      </w:r>
    </w:p>
    <w:p w:rsidR="004F42E3" w:rsidRDefault="004F42E3" w:rsidP="00976C7A">
      <w:pPr>
        <w:pStyle w:val="Default"/>
      </w:pPr>
      <w:r>
        <w:t xml:space="preserve">2008 </w:t>
      </w:r>
      <w:r>
        <w:tab/>
      </w:r>
      <w:r w:rsidR="00096598">
        <w:tab/>
      </w:r>
      <w:r>
        <w:t xml:space="preserve">4,995 </w:t>
      </w:r>
      <w:r>
        <w:tab/>
      </w:r>
      <w:r>
        <w:tab/>
      </w:r>
      <w:r>
        <w:tab/>
      </w:r>
      <w:r>
        <w:tab/>
      </w:r>
      <w:r>
        <w:tab/>
        <w:t xml:space="preserve">726 </w:t>
      </w:r>
      <w:r>
        <w:tab/>
      </w:r>
      <w:r>
        <w:tab/>
      </w:r>
      <w:r>
        <w:tab/>
        <w:t xml:space="preserve">3  </w:t>
      </w:r>
    </w:p>
    <w:p w:rsidR="004F42E3" w:rsidRDefault="004F42E3" w:rsidP="00976C7A">
      <w:pPr>
        <w:pStyle w:val="Default"/>
      </w:pPr>
      <w:r>
        <w:t xml:space="preserve">2009 </w:t>
      </w:r>
      <w:r>
        <w:tab/>
      </w:r>
      <w:r w:rsidR="00096598">
        <w:tab/>
      </w:r>
      <w:r>
        <w:t xml:space="preserve">4,869 </w:t>
      </w:r>
      <w:r>
        <w:tab/>
      </w:r>
      <w:r>
        <w:tab/>
      </w:r>
      <w:r>
        <w:tab/>
      </w:r>
      <w:r>
        <w:tab/>
      </w:r>
      <w:r>
        <w:tab/>
        <w:t xml:space="preserve">687 </w:t>
      </w:r>
      <w:r>
        <w:tab/>
      </w:r>
      <w:r>
        <w:tab/>
      </w:r>
      <w:r>
        <w:tab/>
        <w:t>18</w:t>
      </w:r>
    </w:p>
    <w:p w:rsidR="006B5663" w:rsidRDefault="004F42E3" w:rsidP="00976C7A">
      <w:pPr>
        <w:pStyle w:val="Default"/>
      </w:pPr>
      <w:r>
        <w:t>A</w:t>
      </w:r>
      <w:r w:rsidR="006B5663">
        <w:t>verage of 5,216 lower division credit hours over the three years, 785 upper division, and 7 graduate credit hours.</w:t>
      </w:r>
      <w:r w:rsidR="008A49B5">
        <w:t xml:space="preserve">  Lower numbers in recent years coincide with a dip in overall university </w:t>
      </w:r>
      <w:r w:rsidR="008A49B5">
        <w:lastRenderedPageBreak/>
        <w:t>enrollments.</w:t>
      </w:r>
    </w:p>
    <w:p w:rsidR="004F42E3" w:rsidRDefault="004F42E3" w:rsidP="00976C7A">
      <w:pPr>
        <w:pStyle w:val="Default"/>
      </w:pPr>
    </w:p>
    <w:p w:rsidR="006B5663" w:rsidRDefault="006B5663" w:rsidP="00976C7A">
      <w:pPr>
        <w:pStyle w:val="Default"/>
      </w:pPr>
      <w:r>
        <w:t>Between 2006 and 2009 we have graduated14 students with a Bachelor’s of Arts degree.</w:t>
      </w:r>
    </w:p>
    <w:p w:rsidR="00AA132A" w:rsidRDefault="00AA132A" w:rsidP="00AA132A">
      <w:pPr>
        <w:pStyle w:val="Default"/>
      </w:pPr>
    </w:p>
    <w:p w:rsidR="0050143D" w:rsidRPr="00AA132A" w:rsidRDefault="00AA132A" w:rsidP="00AA132A">
      <w:pPr>
        <w:pStyle w:val="Default"/>
        <w:rPr>
          <w:b/>
        </w:rPr>
      </w:pPr>
      <w:r w:rsidRPr="00AA132A">
        <w:rPr>
          <w:b/>
        </w:rPr>
        <w:t>Critical Mass</w:t>
      </w:r>
      <w:r w:rsidR="0050143D" w:rsidRPr="00AA132A">
        <w:rPr>
          <w:b/>
        </w:rPr>
        <w:t xml:space="preserve"> </w:t>
      </w:r>
    </w:p>
    <w:p w:rsidR="00976C7A" w:rsidRDefault="006B5663" w:rsidP="00976C7A">
      <w:pPr>
        <w:pStyle w:val="Default"/>
      </w:pPr>
      <w:r>
        <w:t>As the data clearly shows, our lower-division</w:t>
      </w:r>
      <w:r w:rsidR="00414C3C">
        <w:t xml:space="preserve"> survey</w:t>
      </w:r>
      <w:r>
        <w:t xml:space="preserve"> courses are always fully enrolled and provide a major service to the university as six hours of required course-work.</w:t>
      </w:r>
      <w:r w:rsidR="00414C3C">
        <w:t xml:space="preserve">  Upper-division courses also meet enrollment standards.</w:t>
      </w:r>
      <w:r>
        <w:t xml:space="preserve">  </w:t>
      </w:r>
      <w:r w:rsidR="00414C3C">
        <w:t>On average faculty teach 107 lower division students and 12 upper division students each semester.  T</w:t>
      </w:r>
      <w:r>
        <w:t>he kind of scholar-teachers the</w:t>
      </w:r>
      <w:r w:rsidR="004F42E3">
        <w:t xml:space="preserve"> department has managed to hire</w:t>
      </w:r>
      <w:r>
        <w:t xml:space="preserve"> over the past years is due</w:t>
      </w:r>
      <w:r w:rsidR="004F42E3">
        <w:t xml:space="preserve"> to</w:t>
      </w:r>
      <w:r>
        <w:t xml:space="preserve"> the fact that a major in history is offered</w:t>
      </w:r>
      <w:r w:rsidR="004F42E3">
        <w:t xml:space="preserve">.  Research feeds quality instruction, and elimination of the history major would irreparably damage </w:t>
      </w:r>
      <w:r w:rsidR="00414C3C">
        <w:t>instruction and student learning.</w:t>
      </w:r>
    </w:p>
    <w:p w:rsidR="002E3ABF" w:rsidRPr="007051B1" w:rsidRDefault="002E3ABF" w:rsidP="00976C7A">
      <w:pPr>
        <w:pStyle w:val="Default"/>
      </w:pPr>
    </w:p>
    <w:p w:rsidR="006B5663" w:rsidRPr="00D612CE" w:rsidRDefault="00D612CE" w:rsidP="0050143D">
      <w:pPr>
        <w:pStyle w:val="Default"/>
        <w:rPr>
          <w:b/>
        </w:rPr>
      </w:pPr>
      <w:r w:rsidRPr="00D612CE">
        <w:rPr>
          <w:b/>
        </w:rPr>
        <w:t>Consolidating or Restructuring</w:t>
      </w:r>
      <w:r w:rsidR="0050143D" w:rsidRPr="00D612CE">
        <w:rPr>
          <w:b/>
        </w:rPr>
        <w:t xml:space="preserve"> </w:t>
      </w:r>
    </w:p>
    <w:p w:rsidR="0050143D" w:rsidRDefault="006B5663" w:rsidP="0050143D">
      <w:pPr>
        <w:pStyle w:val="Default"/>
      </w:pPr>
      <w:r>
        <w:t>Our Department has already been restructured to include the Political Science major and the Geography minor.</w:t>
      </w:r>
      <w:r w:rsidR="002E3ABF">
        <w:t xml:space="preserve">  All departmental resources are being fully utilized at this time, and in a highly cost-effective manner.  The addition of another major to our department would likely require an additional staff person to accommodate the increased amount of paperwork. </w:t>
      </w:r>
    </w:p>
    <w:p w:rsidR="006B5663" w:rsidRPr="007051B1" w:rsidRDefault="006B5663" w:rsidP="0050143D">
      <w:pPr>
        <w:pStyle w:val="Default"/>
      </w:pPr>
    </w:p>
    <w:p w:rsidR="0050143D" w:rsidRPr="007051B1" w:rsidRDefault="0050143D" w:rsidP="00D612CE">
      <w:pPr>
        <w:pStyle w:val="Default"/>
      </w:pPr>
      <w:r w:rsidRPr="007051B1">
        <w:t xml:space="preserve">7.  </w:t>
      </w:r>
      <w:r w:rsidRPr="007051B1">
        <w:rPr>
          <w:u w:val="single"/>
        </w:rPr>
        <w:t>Revenue and Other Resources Generated by the Program</w:t>
      </w:r>
      <w:r w:rsidRPr="007051B1">
        <w:t xml:space="preserve"> </w:t>
      </w:r>
      <w:r>
        <w:t>(6%)</w:t>
      </w:r>
    </w:p>
    <w:p w:rsidR="002E3ABF" w:rsidRPr="00D612CE" w:rsidRDefault="00D612CE" w:rsidP="002E3ABF">
      <w:pPr>
        <w:pStyle w:val="Default"/>
        <w:rPr>
          <w:b/>
        </w:rPr>
      </w:pPr>
      <w:r w:rsidRPr="00D612CE">
        <w:rPr>
          <w:b/>
        </w:rPr>
        <w:t>R</w:t>
      </w:r>
      <w:r w:rsidR="0050143D" w:rsidRPr="00D612CE">
        <w:rPr>
          <w:b/>
        </w:rPr>
        <w:t xml:space="preserve">evenue </w:t>
      </w:r>
      <w:r w:rsidRPr="00D612CE">
        <w:rPr>
          <w:b/>
        </w:rPr>
        <w:t>Generation</w:t>
      </w:r>
    </w:p>
    <w:p w:rsidR="002E3ABF" w:rsidRDefault="00414C3C" w:rsidP="002E3ABF">
      <w:pPr>
        <w:pStyle w:val="Default"/>
      </w:pPr>
      <w:r>
        <w:t xml:space="preserve">Faculty have generated several grants including in 2002 a </w:t>
      </w:r>
      <w:r w:rsidR="00B50D37" w:rsidRPr="00C60BE0">
        <w:rPr>
          <w:rFonts w:eastAsia="Calibri"/>
        </w:rPr>
        <w:t>Research Initiative, Supplemen</w:t>
      </w:r>
      <w:r>
        <w:rPr>
          <w:rFonts w:eastAsia="Calibri"/>
        </w:rPr>
        <w:t xml:space="preserve">t, and Enhancement (RISE) Grant for </w:t>
      </w:r>
      <w:r w:rsidR="00B50D37" w:rsidRPr="00414C3C">
        <w:rPr>
          <w:rFonts w:eastAsia="Calibri"/>
          <w:bCs/>
        </w:rPr>
        <w:t>$3,375.00</w:t>
      </w:r>
      <w:r>
        <w:rPr>
          <w:rFonts w:eastAsia="Calibri"/>
          <w:bCs/>
        </w:rPr>
        <w:t>, and a</w:t>
      </w:r>
      <w:r w:rsidR="00B50D37" w:rsidRPr="00414C3C">
        <w:rPr>
          <w:rFonts w:eastAsia="Calibri"/>
        </w:rPr>
        <w:t xml:space="preserve">1998-2003 Title III grant to improve infrastructure of the College of Arts and Sciences </w:t>
      </w:r>
      <w:r>
        <w:rPr>
          <w:rFonts w:eastAsia="Calibri"/>
        </w:rPr>
        <w:t xml:space="preserve">for </w:t>
      </w:r>
      <w:r w:rsidR="00B50D37" w:rsidRPr="00414C3C">
        <w:rPr>
          <w:rFonts w:eastAsia="Calibri"/>
        </w:rPr>
        <w:t xml:space="preserve">$1,435,000, </w:t>
      </w:r>
      <w:r>
        <w:rPr>
          <w:rFonts w:eastAsia="Calibri"/>
        </w:rPr>
        <w:t xml:space="preserve">from the </w:t>
      </w:r>
      <w:r w:rsidR="00B50D37" w:rsidRPr="00414C3C">
        <w:rPr>
          <w:rFonts w:eastAsia="Calibri"/>
        </w:rPr>
        <w:t>U.S. Dept. Of Education</w:t>
      </w:r>
      <w:r>
        <w:rPr>
          <w:rFonts w:eastAsia="Calibri"/>
        </w:rPr>
        <w:t xml:space="preserve">.  </w:t>
      </w:r>
      <w:r w:rsidR="002E3ABF">
        <w:t>Information on RODP revenues that Dr. Dachowski and Dr</w:t>
      </w:r>
      <w:r w:rsidR="00341A9C">
        <w:t>. Corse have generated has</w:t>
      </w:r>
      <w:r w:rsidR="002E3ABF">
        <w:t xml:space="preserve"> not been shared w</w:t>
      </w:r>
      <w:r w:rsidR="00341A9C">
        <w:t>ith the College or Department.</w:t>
      </w:r>
    </w:p>
    <w:p w:rsidR="002E3ABF" w:rsidRPr="007051B1" w:rsidRDefault="002E3ABF" w:rsidP="002E3ABF">
      <w:pPr>
        <w:pStyle w:val="Default"/>
      </w:pPr>
    </w:p>
    <w:p w:rsidR="0050143D" w:rsidRPr="00341A9C" w:rsidRDefault="00D612CE" w:rsidP="00D612CE">
      <w:pPr>
        <w:pStyle w:val="Default"/>
      </w:pPr>
      <w:r w:rsidRPr="00D612CE">
        <w:rPr>
          <w:b/>
        </w:rPr>
        <w:t>A</w:t>
      </w:r>
      <w:r w:rsidR="0050143D" w:rsidRPr="00D612CE">
        <w:rPr>
          <w:b/>
        </w:rPr>
        <w:t xml:space="preserve">nticipated gifts, </w:t>
      </w:r>
      <w:r w:rsidRPr="00D612CE">
        <w:rPr>
          <w:b/>
        </w:rPr>
        <w:t xml:space="preserve">etc. </w:t>
      </w:r>
      <w:r w:rsidR="0050143D" w:rsidRPr="00D612CE">
        <w:rPr>
          <w:b/>
        </w:rPr>
        <w:t>that requires maintaining the program?</w:t>
      </w:r>
      <w:r w:rsidR="0050143D" w:rsidRPr="007051B1">
        <w:t xml:space="preserve"> </w:t>
      </w:r>
      <w:r w:rsidR="00B8646A">
        <w:t xml:space="preserve">  </w:t>
      </w:r>
      <w:r w:rsidR="00B8646A" w:rsidRPr="00341A9C">
        <w:rPr>
          <w:b/>
        </w:rPr>
        <w:t>No</w:t>
      </w:r>
    </w:p>
    <w:p w:rsidR="00341A9C" w:rsidRPr="007051B1" w:rsidRDefault="00341A9C" w:rsidP="00341A9C">
      <w:pPr>
        <w:pStyle w:val="Default"/>
      </w:pPr>
    </w:p>
    <w:p w:rsidR="0050143D" w:rsidRPr="007051B1" w:rsidRDefault="0050143D" w:rsidP="00D612CE">
      <w:pPr>
        <w:pStyle w:val="Default"/>
      </w:pPr>
      <w:r w:rsidRPr="00D612CE">
        <w:rPr>
          <w:b/>
        </w:rPr>
        <w:t>What is the degree to which the program has cultivated relationships that benefit the institution?</w:t>
      </w:r>
      <w:r w:rsidRPr="007051B1">
        <w:t xml:space="preserve"> </w:t>
      </w:r>
      <w:r w:rsidR="00341A9C">
        <w:t xml:space="preserve">  </w:t>
      </w:r>
      <w:r w:rsidR="008A49B5">
        <w:t xml:space="preserve">To a very high degree.  Please see </w:t>
      </w:r>
      <w:r w:rsidR="008A49B5" w:rsidRPr="008A49B5">
        <w:rPr>
          <w:i/>
        </w:rPr>
        <w:t>Faculty Outcomes</w:t>
      </w:r>
      <w:r w:rsidR="008A49B5">
        <w:t xml:space="preserve"> in section 5.</w:t>
      </w:r>
    </w:p>
    <w:p w:rsidR="0050143D" w:rsidRPr="007051B1" w:rsidRDefault="0050143D" w:rsidP="0050143D">
      <w:pPr>
        <w:pStyle w:val="Default"/>
      </w:pPr>
      <w:r w:rsidRPr="007051B1">
        <w:t xml:space="preserve"> </w:t>
      </w:r>
    </w:p>
    <w:p w:rsidR="0050143D" w:rsidRPr="003149DF" w:rsidRDefault="0050143D" w:rsidP="0050143D">
      <w:pPr>
        <w:pStyle w:val="Default"/>
      </w:pPr>
      <w:r w:rsidRPr="003149DF">
        <w:t xml:space="preserve">8.  </w:t>
      </w:r>
      <w:r w:rsidRPr="003149DF">
        <w:rPr>
          <w:u w:val="single"/>
        </w:rPr>
        <w:t>Costs and Other Expenses (Associated with the Program)</w:t>
      </w:r>
      <w:r w:rsidRPr="003149DF">
        <w:t xml:space="preserve"> (18.75%)</w:t>
      </w:r>
    </w:p>
    <w:p w:rsidR="00B829A8" w:rsidRPr="00D612CE" w:rsidRDefault="00D612CE" w:rsidP="00D612CE">
      <w:pPr>
        <w:pStyle w:val="Default"/>
        <w:rPr>
          <w:b/>
        </w:rPr>
      </w:pPr>
      <w:r w:rsidRPr="00D612CE">
        <w:rPr>
          <w:b/>
        </w:rPr>
        <w:t>Program Costs</w:t>
      </w:r>
    </w:p>
    <w:p w:rsidR="003149DF" w:rsidRDefault="00AC2AA7" w:rsidP="00B829A8">
      <w:pPr>
        <w:pStyle w:val="Default"/>
        <w:numPr>
          <w:ilvl w:val="0"/>
          <w:numId w:val="16"/>
        </w:numPr>
      </w:pPr>
      <w:r>
        <w:t>From 2008</w:t>
      </w:r>
      <w:r w:rsidR="00B829A8">
        <w:t>-2009 total program expenditure for history was $749,203.76</w:t>
      </w:r>
    </w:p>
    <w:p w:rsidR="00B829A8" w:rsidRDefault="00B829A8" w:rsidP="00B829A8">
      <w:pPr>
        <w:pStyle w:val="Default"/>
        <w:numPr>
          <w:ilvl w:val="0"/>
          <w:numId w:val="16"/>
        </w:numPr>
      </w:pPr>
      <w:r>
        <w:t>SCHs were 9468 for a revenue of $2,507,400</w:t>
      </w:r>
    </w:p>
    <w:p w:rsidR="00B829A8" w:rsidRDefault="00B829A8" w:rsidP="00B829A8">
      <w:pPr>
        <w:pStyle w:val="Default"/>
        <w:numPr>
          <w:ilvl w:val="0"/>
          <w:numId w:val="16"/>
        </w:numPr>
      </w:pPr>
      <w:r>
        <w:t xml:space="preserve">Profit for University $1,758,169.20 </w:t>
      </w:r>
      <w:r w:rsidR="00096598">
        <w:t>History is</w:t>
      </w:r>
      <w:r>
        <w:t xml:space="preserve"> a money making program.</w:t>
      </w:r>
    </w:p>
    <w:p w:rsidR="00B829A8" w:rsidRPr="002E3ABF" w:rsidRDefault="00B829A8" w:rsidP="00B829A8">
      <w:pPr>
        <w:pStyle w:val="Default"/>
      </w:pPr>
    </w:p>
    <w:p w:rsidR="003149DF" w:rsidRPr="00D612CE" w:rsidRDefault="00D612CE" w:rsidP="00D612CE">
      <w:pPr>
        <w:pStyle w:val="Default"/>
        <w:rPr>
          <w:b/>
        </w:rPr>
      </w:pPr>
      <w:r w:rsidRPr="00D612CE">
        <w:rPr>
          <w:b/>
        </w:rPr>
        <w:t>D</w:t>
      </w:r>
      <w:r>
        <w:rPr>
          <w:b/>
        </w:rPr>
        <w:t>emonstrable E</w:t>
      </w:r>
      <w:r w:rsidR="0050143D" w:rsidRPr="00D612CE">
        <w:rPr>
          <w:b/>
        </w:rPr>
        <w:t>fficiencies</w:t>
      </w:r>
    </w:p>
    <w:p w:rsidR="00D612CE" w:rsidRDefault="00B829A8" w:rsidP="00D612CE">
      <w:pPr>
        <w:pStyle w:val="Default"/>
      </w:pPr>
      <w:r>
        <w:t xml:space="preserve">As noted above we are a money making program for the university.  Not to be repetitive, but we also </w:t>
      </w:r>
      <w:r w:rsidR="003446E1">
        <w:t>bring in revenue from RODP that is not shared</w:t>
      </w:r>
      <w:r>
        <w:t xml:space="preserve"> with the College or Department.</w:t>
      </w:r>
    </w:p>
    <w:p w:rsidR="00D612CE" w:rsidRDefault="00D612CE" w:rsidP="00D612CE">
      <w:pPr>
        <w:pStyle w:val="Default"/>
      </w:pPr>
    </w:p>
    <w:p w:rsidR="00B829A8" w:rsidRPr="00D612CE" w:rsidRDefault="00D612CE" w:rsidP="00B829A8">
      <w:pPr>
        <w:pStyle w:val="Default"/>
        <w:rPr>
          <w:b/>
        </w:rPr>
      </w:pPr>
      <w:r w:rsidRPr="00D612CE">
        <w:rPr>
          <w:b/>
        </w:rPr>
        <w:t>Investment in New Resources</w:t>
      </w:r>
      <w:r w:rsidR="00B829A8" w:rsidRPr="00D612CE">
        <w:rPr>
          <w:b/>
        </w:rPr>
        <w:t xml:space="preserve">  </w:t>
      </w:r>
    </w:p>
    <w:p w:rsidR="0050143D" w:rsidRPr="002E3ABF" w:rsidRDefault="00B829A8" w:rsidP="00B829A8">
      <w:pPr>
        <w:pStyle w:val="Default"/>
      </w:pPr>
      <w:r>
        <w:t>A regular rotation of new faculty computers would be helpful along with marketing assistance.</w:t>
      </w:r>
    </w:p>
    <w:p w:rsidR="0050143D" w:rsidRPr="007051B1" w:rsidRDefault="0050143D" w:rsidP="0050143D">
      <w:pPr>
        <w:pStyle w:val="Default"/>
      </w:pPr>
    </w:p>
    <w:p w:rsidR="0050143D" w:rsidRPr="007051B1" w:rsidRDefault="0050143D" w:rsidP="00420E5D">
      <w:pPr>
        <w:pStyle w:val="Default"/>
      </w:pPr>
      <w:r w:rsidRPr="007051B1">
        <w:t xml:space="preserve">9.  </w:t>
      </w:r>
      <w:r w:rsidRPr="007051B1">
        <w:rPr>
          <w:u w:val="single"/>
        </w:rPr>
        <w:t>Impact, Justification, and Overall Essentiality of the Program</w:t>
      </w:r>
      <w:r>
        <w:rPr>
          <w:u w:val="single"/>
        </w:rPr>
        <w:t xml:space="preserve"> (5%)</w:t>
      </w:r>
    </w:p>
    <w:p w:rsidR="0050143D" w:rsidRPr="00D612CE" w:rsidRDefault="00D612CE" w:rsidP="00D612CE">
      <w:pPr>
        <w:pStyle w:val="Default"/>
        <w:rPr>
          <w:b/>
        </w:rPr>
      </w:pPr>
      <w:r w:rsidRPr="00D612CE">
        <w:rPr>
          <w:b/>
        </w:rPr>
        <w:lastRenderedPageBreak/>
        <w:t>Institutional Benefits of a History Major</w:t>
      </w:r>
    </w:p>
    <w:p w:rsidR="00D612CE" w:rsidRDefault="008A49B5" w:rsidP="00341A9C">
      <w:pPr>
        <w:numPr>
          <w:ilvl w:val="0"/>
          <w:numId w:val="15"/>
        </w:numPr>
        <w:spacing w:before="100" w:beforeAutospacing="1" w:after="100" w:afterAutospacing="1"/>
      </w:pPr>
      <w:r>
        <w:t>M</w:t>
      </w:r>
      <w:r w:rsidR="00D612CE">
        <w:t xml:space="preserve">ission essential program </w:t>
      </w:r>
    </w:p>
    <w:p w:rsidR="00341A9C" w:rsidRDefault="00D612CE" w:rsidP="00341A9C">
      <w:pPr>
        <w:numPr>
          <w:ilvl w:val="0"/>
          <w:numId w:val="15"/>
        </w:numPr>
        <w:spacing w:before="100" w:beforeAutospacing="1" w:after="100" w:afterAutospacing="1"/>
      </w:pPr>
      <w:r>
        <w:t>U</w:t>
      </w:r>
      <w:r w:rsidR="00341A9C">
        <w:t>niversities offer history majors</w:t>
      </w:r>
    </w:p>
    <w:p w:rsidR="00341A9C" w:rsidRDefault="008A49B5" w:rsidP="00341A9C">
      <w:pPr>
        <w:numPr>
          <w:ilvl w:val="0"/>
          <w:numId w:val="15"/>
        </w:numPr>
        <w:spacing w:before="100" w:beforeAutospacing="1" w:after="100" w:afterAutospacing="1"/>
      </w:pPr>
      <w:r>
        <w:t>A</w:t>
      </w:r>
      <w:r w:rsidR="007D51AA">
        <w:t>ttract</w:t>
      </w:r>
      <w:r>
        <w:t>ing</w:t>
      </w:r>
      <w:r w:rsidR="007D51AA">
        <w:t xml:space="preserve"> and nurt</w:t>
      </w:r>
      <w:r>
        <w:t>uring</w:t>
      </w:r>
      <w:r w:rsidR="007D51AA">
        <w:t xml:space="preserve"> highly quali</w:t>
      </w:r>
      <w:r w:rsidR="00341A9C">
        <w:t>fied students</w:t>
      </w:r>
      <w:r w:rsidR="007D51AA">
        <w:t xml:space="preserve"> </w:t>
      </w:r>
    </w:p>
    <w:p w:rsidR="00341A9C" w:rsidRDefault="007D51AA" w:rsidP="00341A9C">
      <w:pPr>
        <w:numPr>
          <w:ilvl w:val="0"/>
          <w:numId w:val="15"/>
        </w:numPr>
        <w:spacing w:before="100" w:beforeAutospacing="1" w:after="100" w:afterAutospacing="1"/>
      </w:pPr>
      <w:r>
        <w:t>Facu</w:t>
      </w:r>
      <w:r w:rsidR="00341A9C">
        <w:t>lty expertise, research, and community outreach</w:t>
      </w:r>
    </w:p>
    <w:p w:rsidR="007D51AA" w:rsidRDefault="008A49B5" w:rsidP="00341A9C">
      <w:pPr>
        <w:numPr>
          <w:ilvl w:val="0"/>
          <w:numId w:val="15"/>
        </w:numPr>
        <w:spacing w:before="100" w:beforeAutospacing="1" w:after="100" w:afterAutospacing="1"/>
      </w:pPr>
      <w:r>
        <w:t>F</w:t>
      </w:r>
      <w:r w:rsidR="00341A9C">
        <w:t xml:space="preserve">aculty retention </w:t>
      </w:r>
      <w:r w:rsidR="007D51AA">
        <w:t>and thus strengthen</w:t>
      </w:r>
      <w:r w:rsidR="005113FE">
        <w:t>ing</w:t>
      </w:r>
      <w:r w:rsidR="00341A9C">
        <w:t xml:space="preserve"> Gen</w:t>
      </w:r>
      <w:r w:rsidR="005113FE">
        <w:t>eral</w:t>
      </w:r>
      <w:r w:rsidR="00341A9C">
        <w:t xml:space="preserve"> Ed</w:t>
      </w:r>
      <w:r w:rsidR="005113FE">
        <w:t>ucation</w:t>
      </w:r>
      <w:r w:rsidR="00341A9C">
        <w:t xml:space="preserve"> and WRITE programs</w:t>
      </w:r>
    </w:p>
    <w:p w:rsidR="00096598" w:rsidRDefault="005113FE" w:rsidP="00096598">
      <w:pPr>
        <w:pStyle w:val="Default"/>
        <w:numPr>
          <w:ilvl w:val="0"/>
          <w:numId w:val="15"/>
        </w:numPr>
      </w:pPr>
      <w:r>
        <w:t>Generates revenue for</w:t>
      </w:r>
      <w:r w:rsidR="00D612CE">
        <w:t xml:space="preserve"> TSU</w:t>
      </w:r>
    </w:p>
    <w:p w:rsidR="00D612CE" w:rsidRDefault="005113FE" w:rsidP="00096598">
      <w:pPr>
        <w:pStyle w:val="Default"/>
        <w:numPr>
          <w:ilvl w:val="0"/>
          <w:numId w:val="15"/>
        </w:numPr>
      </w:pPr>
      <w:r>
        <w:t>S</w:t>
      </w:r>
      <w:r w:rsidR="00AC2AA7">
        <w:t>tudy of History ensures</w:t>
      </w:r>
      <w:r w:rsidR="00D612CE">
        <w:t xml:space="preserve"> </w:t>
      </w:r>
      <w:r w:rsidR="00AC2AA7">
        <w:t>an educated</w:t>
      </w:r>
      <w:r w:rsidR="00D612CE">
        <w:t xml:space="preserve"> democratic citizenry</w:t>
      </w:r>
    </w:p>
    <w:p w:rsidR="00AC2AA7" w:rsidRDefault="005113FE" w:rsidP="00AC2AA7">
      <w:pPr>
        <w:pStyle w:val="Default"/>
        <w:numPr>
          <w:ilvl w:val="0"/>
          <w:numId w:val="15"/>
        </w:numPr>
      </w:pPr>
      <w:r>
        <w:t>Only program on campus that provides a wide array of international offerings</w:t>
      </w:r>
    </w:p>
    <w:p w:rsidR="0050143D" w:rsidRPr="007051B1" w:rsidRDefault="0050143D" w:rsidP="0050143D">
      <w:pPr>
        <w:pStyle w:val="Default"/>
      </w:pPr>
    </w:p>
    <w:p w:rsidR="0050143D" w:rsidRPr="007051B1" w:rsidRDefault="0050143D" w:rsidP="0050143D">
      <w:pPr>
        <w:pStyle w:val="Default"/>
      </w:pPr>
      <w:r w:rsidRPr="007051B1">
        <w:t xml:space="preserve">10.  </w:t>
      </w:r>
      <w:smartTag w:uri="urn:schemas-microsoft-com:office:smarttags" w:element="place">
        <w:smartTag w:uri="urn:schemas-microsoft-com:office:smarttags" w:element="PlaceName">
          <w:r w:rsidRPr="007051B1">
            <w:rPr>
              <w:u w:val="single"/>
            </w:rPr>
            <w:t>Opportunity</w:t>
          </w:r>
        </w:smartTag>
      </w:smartTag>
      <w:r w:rsidRPr="007051B1">
        <w:rPr>
          <w:u w:val="single"/>
        </w:rPr>
        <w:t xml:space="preserve"> Analysis of the Program</w:t>
      </w:r>
      <w:r w:rsidRPr="007051B1">
        <w:t xml:space="preserve"> </w:t>
      </w:r>
      <w:r>
        <w:t>(10%)</w:t>
      </w:r>
    </w:p>
    <w:p w:rsidR="004C1297" w:rsidRPr="00AC2AA7" w:rsidRDefault="00AC2AA7" w:rsidP="0050143D">
      <w:pPr>
        <w:pStyle w:val="Default"/>
        <w:rPr>
          <w:b/>
        </w:rPr>
      </w:pPr>
      <w:r w:rsidRPr="00AC2AA7">
        <w:rPr>
          <w:b/>
        </w:rPr>
        <w:t>Recommendations</w:t>
      </w:r>
    </w:p>
    <w:p w:rsidR="004C1297" w:rsidRDefault="003446E1" w:rsidP="0050143D">
      <w:pPr>
        <w:pStyle w:val="Default"/>
      </w:pPr>
      <w:r>
        <w:t xml:space="preserve">Clearly this program has multiple strengths that could be capitalized on to a greater extent.  Building on faculty teaching and research in the </w:t>
      </w:r>
      <w:r w:rsidR="004C1297">
        <w:t>Civil Rights</w:t>
      </w:r>
      <w:r>
        <w:t xml:space="preserve"> Movement, TSU’s institutional history, and </w:t>
      </w:r>
      <w:r w:rsidR="00420E5D">
        <w:t xml:space="preserve">its faculty’s diverse research interests </w:t>
      </w:r>
      <w:r>
        <w:t>it is uniquely positioned in the community, state, and nation to continue educating future generations as we move into a more global society</w:t>
      </w:r>
      <w:r w:rsidR="00420E5D">
        <w:t xml:space="preserve">.  The program is positioned to work more closely with both Political Science and Geography in broadening its scope of appeal to today’s student.  Most significantly it can provide avenues for students to explore broader concerns of Human Rights in the changing global environment.  </w:t>
      </w:r>
    </w:p>
    <w:p w:rsidR="007D51AA" w:rsidRDefault="00420E5D" w:rsidP="007D51AA">
      <w:pPr>
        <w:widowControl/>
        <w:autoSpaceDE/>
        <w:autoSpaceDN/>
        <w:adjustRightInd/>
      </w:pPr>
      <w:r>
        <w:t xml:space="preserve">Given the statistics regarding </w:t>
      </w:r>
      <w:r w:rsidR="007D51AA">
        <w:t xml:space="preserve">the rising demand for curators </w:t>
      </w:r>
      <w:r>
        <w:t>and archivists, history should position itself</w:t>
      </w:r>
      <w:r w:rsidR="007D51AA">
        <w:t xml:space="preserve"> to feed into MTSU’s Public Hist</w:t>
      </w:r>
      <w:r>
        <w:t>ory Ph.D. program as well as serving local needs.</w:t>
      </w:r>
    </w:p>
    <w:p w:rsidR="003A2A82" w:rsidRPr="003149DF" w:rsidRDefault="003A2A82" w:rsidP="003A2A82"/>
    <w:p w:rsidR="003A2A82" w:rsidRDefault="003A2A82" w:rsidP="003A2A82">
      <w:pPr>
        <w:rPr>
          <w:color w:val="1F497D"/>
        </w:rPr>
      </w:pPr>
    </w:p>
    <w:p w:rsidR="003A2A82" w:rsidRDefault="003A2A82" w:rsidP="003A2A82">
      <w:pPr>
        <w:rPr>
          <w:color w:val="1F497D"/>
        </w:rPr>
      </w:pPr>
    </w:p>
    <w:p w:rsidR="003A2A82" w:rsidRDefault="003A2A82" w:rsidP="003A2A82">
      <w:pPr>
        <w:rPr>
          <w:color w:val="1F497D"/>
        </w:rPr>
      </w:pPr>
    </w:p>
    <w:p w:rsidR="003A2A82" w:rsidRDefault="003A2A82" w:rsidP="003A2A82">
      <w:pPr>
        <w:rPr>
          <w:color w:val="1F497D"/>
        </w:rPr>
      </w:pPr>
    </w:p>
    <w:sectPr w:rsidR="003A2A82" w:rsidSect="00216698">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CBA" w:rsidRDefault="00C57CBA" w:rsidP="00B91394">
      <w:r>
        <w:separator/>
      </w:r>
    </w:p>
  </w:endnote>
  <w:endnote w:type="continuationSeparator" w:id="0">
    <w:p w:rsidR="00C57CBA" w:rsidRDefault="00C57CBA" w:rsidP="00B91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CBA" w:rsidRDefault="00C57CBA" w:rsidP="00B91394">
      <w:r>
        <w:separator/>
      </w:r>
    </w:p>
  </w:footnote>
  <w:footnote w:type="continuationSeparator" w:id="0">
    <w:p w:rsidR="00C57CBA" w:rsidRDefault="00C57CBA" w:rsidP="00B91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94" w:rsidRDefault="000A60F1">
    <w:pPr>
      <w:pStyle w:val="Header"/>
      <w:jc w:val="right"/>
    </w:pPr>
    <w:fldSimple w:instr=" PAGE   \* MERGEFORMAT ">
      <w:r w:rsidR="005C67EF">
        <w:rPr>
          <w:noProof/>
        </w:rPr>
        <w:t>4</w:t>
      </w:r>
    </w:fldSimple>
  </w:p>
  <w:p w:rsidR="00B91394" w:rsidRDefault="00B913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012"/>
    <w:multiLevelType w:val="hybridMultilevel"/>
    <w:tmpl w:val="12D8615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101A0A"/>
    <w:multiLevelType w:val="hybridMultilevel"/>
    <w:tmpl w:val="64E6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358C5"/>
    <w:multiLevelType w:val="hybridMultilevel"/>
    <w:tmpl w:val="AC50061C"/>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4CB7236"/>
    <w:multiLevelType w:val="hybridMultilevel"/>
    <w:tmpl w:val="B6D8FF0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1DC3864"/>
    <w:multiLevelType w:val="hybridMultilevel"/>
    <w:tmpl w:val="46EE6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CA63F2"/>
    <w:multiLevelType w:val="hybridMultilevel"/>
    <w:tmpl w:val="260AA06E"/>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9420BD9"/>
    <w:multiLevelType w:val="hybridMultilevel"/>
    <w:tmpl w:val="8DF200B8"/>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C08639B"/>
    <w:multiLevelType w:val="hybridMultilevel"/>
    <w:tmpl w:val="F32EE3A8"/>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50F4D48"/>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AF4516A"/>
    <w:multiLevelType w:val="hybridMultilevel"/>
    <w:tmpl w:val="04FEF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123D21"/>
    <w:multiLevelType w:val="hybridMultilevel"/>
    <w:tmpl w:val="99689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212DBD"/>
    <w:multiLevelType w:val="hybridMultilevel"/>
    <w:tmpl w:val="7674E1B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4A90422F"/>
    <w:multiLevelType w:val="hybridMultilevel"/>
    <w:tmpl w:val="02C49C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8A143D"/>
    <w:multiLevelType w:val="hybridMultilevel"/>
    <w:tmpl w:val="39AE2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330797"/>
    <w:multiLevelType w:val="hybridMultilevel"/>
    <w:tmpl w:val="B98246AE"/>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8DD1853"/>
    <w:multiLevelType w:val="hybridMultilevel"/>
    <w:tmpl w:val="BD76EA9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15"/>
  </w:num>
  <w:num w:numId="3">
    <w:abstractNumId w:val="6"/>
  </w:num>
  <w:num w:numId="4">
    <w:abstractNumId w:val="5"/>
  </w:num>
  <w:num w:numId="5">
    <w:abstractNumId w:val="0"/>
  </w:num>
  <w:num w:numId="6">
    <w:abstractNumId w:val="14"/>
  </w:num>
  <w:num w:numId="7">
    <w:abstractNumId w:val="7"/>
  </w:num>
  <w:num w:numId="8">
    <w:abstractNumId w:val="2"/>
  </w:num>
  <w:num w:numId="9">
    <w:abstractNumId w:val="3"/>
  </w:num>
  <w:num w:numId="10">
    <w:abstractNumId w:val="12"/>
  </w:num>
  <w:num w:numId="11">
    <w:abstractNumId w:val="10"/>
  </w:num>
  <w:num w:numId="12">
    <w:abstractNumId w:val="8"/>
  </w:num>
  <w:num w:numId="13">
    <w:abstractNumId w:val="4"/>
  </w:num>
  <w:num w:numId="14">
    <w:abstractNumId w:val="13"/>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43D"/>
    <w:rsid w:val="000152A9"/>
    <w:rsid w:val="00053045"/>
    <w:rsid w:val="0006156D"/>
    <w:rsid w:val="000625D8"/>
    <w:rsid w:val="0006717B"/>
    <w:rsid w:val="000913E4"/>
    <w:rsid w:val="00096598"/>
    <w:rsid w:val="00096856"/>
    <w:rsid w:val="000A60F1"/>
    <w:rsid w:val="000C21F6"/>
    <w:rsid w:val="000C489D"/>
    <w:rsid w:val="000C6551"/>
    <w:rsid w:val="000E2B15"/>
    <w:rsid w:val="00113587"/>
    <w:rsid w:val="0014548F"/>
    <w:rsid w:val="001477F7"/>
    <w:rsid w:val="00147F16"/>
    <w:rsid w:val="001A433A"/>
    <w:rsid w:val="001B6447"/>
    <w:rsid w:val="00216698"/>
    <w:rsid w:val="002D6469"/>
    <w:rsid w:val="002D6BA3"/>
    <w:rsid w:val="002E3ABF"/>
    <w:rsid w:val="002F518E"/>
    <w:rsid w:val="0030391B"/>
    <w:rsid w:val="003149DF"/>
    <w:rsid w:val="00323911"/>
    <w:rsid w:val="0034177F"/>
    <w:rsid w:val="00341A9C"/>
    <w:rsid w:val="003446E1"/>
    <w:rsid w:val="00362898"/>
    <w:rsid w:val="00363B56"/>
    <w:rsid w:val="0038588D"/>
    <w:rsid w:val="0038773E"/>
    <w:rsid w:val="003A2A82"/>
    <w:rsid w:val="003C263E"/>
    <w:rsid w:val="003C2F0F"/>
    <w:rsid w:val="003D5E78"/>
    <w:rsid w:val="003F5721"/>
    <w:rsid w:val="0040655B"/>
    <w:rsid w:val="00414C3C"/>
    <w:rsid w:val="00420E5D"/>
    <w:rsid w:val="00430606"/>
    <w:rsid w:val="00460580"/>
    <w:rsid w:val="0047081D"/>
    <w:rsid w:val="004A6433"/>
    <w:rsid w:val="004A6C5C"/>
    <w:rsid w:val="004C1297"/>
    <w:rsid w:val="004F42E3"/>
    <w:rsid w:val="0050143D"/>
    <w:rsid w:val="005113FE"/>
    <w:rsid w:val="00517344"/>
    <w:rsid w:val="00517D01"/>
    <w:rsid w:val="00560E61"/>
    <w:rsid w:val="005653D1"/>
    <w:rsid w:val="00577002"/>
    <w:rsid w:val="00581CF1"/>
    <w:rsid w:val="005B4155"/>
    <w:rsid w:val="005B5A1A"/>
    <w:rsid w:val="005B5E26"/>
    <w:rsid w:val="005C67EF"/>
    <w:rsid w:val="0061629A"/>
    <w:rsid w:val="00617BBB"/>
    <w:rsid w:val="00621CE4"/>
    <w:rsid w:val="00622F6C"/>
    <w:rsid w:val="0063107A"/>
    <w:rsid w:val="00632948"/>
    <w:rsid w:val="00657225"/>
    <w:rsid w:val="0066195B"/>
    <w:rsid w:val="006B5663"/>
    <w:rsid w:val="00720DF9"/>
    <w:rsid w:val="00724838"/>
    <w:rsid w:val="00743E88"/>
    <w:rsid w:val="00762601"/>
    <w:rsid w:val="00762FFB"/>
    <w:rsid w:val="00796517"/>
    <w:rsid w:val="007C5585"/>
    <w:rsid w:val="007D51AA"/>
    <w:rsid w:val="007E3627"/>
    <w:rsid w:val="00832CA3"/>
    <w:rsid w:val="00846F2A"/>
    <w:rsid w:val="008A2D54"/>
    <w:rsid w:val="008A49B5"/>
    <w:rsid w:val="008C3F64"/>
    <w:rsid w:val="008F7E53"/>
    <w:rsid w:val="00933502"/>
    <w:rsid w:val="00943730"/>
    <w:rsid w:val="0094638C"/>
    <w:rsid w:val="00976912"/>
    <w:rsid w:val="00976C7A"/>
    <w:rsid w:val="009954FD"/>
    <w:rsid w:val="009F1580"/>
    <w:rsid w:val="00A23264"/>
    <w:rsid w:val="00A449E7"/>
    <w:rsid w:val="00A62DAD"/>
    <w:rsid w:val="00A74FAB"/>
    <w:rsid w:val="00AA132A"/>
    <w:rsid w:val="00AC2AA7"/>
    <w:rsid w:val="00AE5FBC"/>
    <w:rsid w:val="00AF61AB"/>
    <w:rsid w:val="00B2774B"/>
    <w:rsid w:val="00B31099"/>
    <w:rsid w:val="00B50D37"/>
    <w:rsid w:val="00B829A8"/>
    <w:rsid w:val="00B8646A"/>
    <w:rsid w:val="00B91394"/>
    <w:rsid w:val="00BA1BFA"/>
    <w:rsid w:val="00C36391"/>
    <w:rsid w:val="00C57CBA"/>
    <w:rsid w:val="00CA2950"/>
    <w:rsid w:val="00CF180A"/>
    <w:rsid w:val="00CF36F3"/>
    <w:rsid w:val="00D35866"/>
    <w:rsid w:val="00D4030E"/>
    <w:rsid w:val="00D54FAB"/>
    <w:rsid w:val="00D612CE"/>
    <w:rsid w:val="00D742D0"/>
    <w:rsid w:val="00D87E30"/>
    <w:rsid w:val="00D90DBE"/>
    <w:rsid w:val="00D91B64"/>
    <w:rsid w:val="00DA3DA6"/>
    <w:rsid w:val="00DD44C4"/>
    <w:rsid w:val="00E21924"/>
    <w:rsid w:val="00E55C75"/>
    <w:rsid w:val="00E65E90"/>
    <w:rsid w:val="00ED2F65"/>
    <w:rsid w:val="00F0326B"/>
    <w:rsid w:val="00F17028"/>
    <w:rsid w:val="00F77B1C"/>
    <w:rsid w:val="00FD27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5014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43D"/>
    <w:pPr>
      <w:widowControl w:val="0"/>
      <w:autoSpaceDE w:val="0"/>
      <w:autoSpaceDN w:val="0"/>
      <w:adjustRightInd w:val="0"/>
    </w:pPr>
    <w:rPr>
      <w:color w:val="000000"/>
      <w:sz w:val="24"/>
      <w:szCs w:val="24"/>
    </w:rPr>
  </w:style>
  <w:style w:type="character" w:styleId="Hyperlink">
    <w:name w:val="Hyperlink"/>
    <w:basedOn w:val="DefaultParagraphFont"/>
    <w:rsid w:val="00560E61"/>
    <w:rPr>
      <w:rFonts w:cs="Times New Roman"/>
      <w:color w:val="0000FF"/>
      <w:u w:val="single"/>
    </w:rPr>
  </w:style>
  <w:style w:type="character" w:styleId="FollowedHyperlink">
    <w:name w:val="FollowedHyperlink"/>
    <w:basedOn w:val="DefaultParagraphFont"/>
    <w:rsid w:val="00560E61"/>
    <w:rPr>
      <w:color w:val="800080"/>
      <w:u w:val="single"/>
    </w:rPr>
  </w:style>
  <w:style w:type="paragraph" w:styleId="BodyText">
    <w:name w:val="Body Text"/>
    <w:basedOn w:val="Normal"/>
    <w:rsid w:val="00D742D0"/>
    <w:pPr>
      <w:widowControl/>
      <w:autoSpaceDE/>
      <w:autoSpaceDN/>
      <w:adjustRightInd/>
    </w:pPr>
    <w:rPr>
      <w:szCs w:val="20"/>
    </w:rPr>
  </w:style>
  <w:style w:type="paragraph" w:styleId="Header">
    <w:name w:val="header"/>
    <w:basedOn w:val="Normal"/>
    <w:link w:val="HeaderChar"/>
    <w:uiPriority w:val="99"/>
    <w:rsid w:val="00B91394"/>
    <w:pPr>
      <w:tabs>
        <w:tab w:val="center" w:pos="4680"/>
        <w:tab w:val="right" w:pos="9360"/>
      </w:tabs>
    </w:pPr>
  </w:style>
  <w:style w:type="character" w:customStyle="1" w:styleId="HeaderChar">
    <w:name w:val="Header Char"/>
    <w:basedOn w:val="DefaultParagraphFont"/>
    <w:link w:val="Header"/>
    <w:uiPriority w:val="99"/>
    <w:rsid w:val="00B91394"/>
    <w:rPr>
      <w:sz w:val="24"/>
      <w:szCs w:val="24"/>
    </w:rPr>
  </w:style>
  <w:style w:type="paragraph" w:styleId="Footer">
    <w:name w:val="footer"/>
    <w:basedOn w:val="Normal"/>
    <w:link w:val="FooterChar"/>
    <w:rsid w:val="00B91394"/>
    <w:pPr>
      <w:tabs>
        <w:tab w:val="center" w:pos="4680"/>
        <w:tab w:val="right" w:pos="9360"/>
      </w:tabs>
    </w:pPr>
  </w:style>
  <w:style w:type="character" w:customStyle="1" w:styleId="FooterChar">
    <w:name w:val="Footer Char"/>
    <w:basedOn w:val="DefaultParagraphFont"/>
    <w:link w:val="Footer"/>
    <w:rsid w:val="00B91394"/>
    <w:rPr>
      <w:sz w:val="24"/>
      <w:szCs w:val="24"/>
    </w:rPr>
  </w:style>
</w:styles>
</file>

<file path=word/webSettings.xml><?xml version="1.0" encoding="utf-8"?>
<w:webSettings xmlns:r="http://schemas.openxmlformats.org/officeDocument/2006/relationships" xmlns:w="http://schemas.openxmlformats.org/wordprocessingml/2006/main">
  <w:divs>
    <w:div w:id="1206068112">
      <w:bodyDiv w:val="1"/>
      <w:marLeft w:val="0"/>
      <w:marRight w:val="0"/>
      <w:marTop w:val="0"/>
      <w:marBottom w:val="0"/>
      <w:divBdr>
        <w:top w:val="none" w:sz="0" w:space="0" w:color="auto"/>
        <w:left w:val="none" w:sz="0" w:space="0" w:color="auto"/>
        <w:bottom w:val="none" w:sz="0" w:space="0" w:color="auto"/>
        <w:right w:val="none" w:sz="0" w:space="0" w:color="auto"/>
      </w:divBdr>
    </w:div>
    <w:div w:id="17252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co/ocos314.htm" TargetMode="External"/><Relationship Id="rId13" Type="http://schemas.openxmlformats.org/officeDocument/2006/relationships/hyperlink" Target="http://www.historians.org/perspectives/issues/2006/0610/0610new1.cfm" TargetMode="External"/><Relationship Id="rId3" Type="http://schemas.openxmlformats.org/officeDocument/2006/relationships/settings" Target="settings.xml"/><Relationship Id="rId7" Type="http://schemas.openxmlformats.org/officeDocument/2006/relationships/hyperlink" Target="http://www.bls.gov/oco/ocos059.htm" TargetMode="External"/><Relationship Id="rId12" Type="http://schemas.openxmlformats.org/officeDocument/2006/relationships/hyperlink" Target="http://www.careercast.com/jobs/content/JobsRated_10BestJob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oco/ocos053.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ls.gov/oco/ocos318.htm" TargetMode="External"/><Relationship Id="rId4" Type="http://schemas.openxmlformats.org/officeDocument/2006/relationships/webSettings" Target="webSettings.xml"/><Relationship Id="rId9" Type="http://schemas.openxmlformats.org/officeDocument/2006/relationships/hyperlink" Target="http://www.bls.gov/oco/ocos065.htm" TargetMode="External"/><Relationship Id="rId14" Type="http://schemas.openxmlformats.org/officeDocument/2006/relationships/hyperlink" Target="http://www.historians.org/perspectives/issues/2008/0801/0801new1.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TSU Academic Program Prioritization Criteria</vt:lpstr>
    </vt:vector>
  </TitlesOfParts>
  <Company/>
  <LinksUpToDate>false</LinksUpToDate>
  <CharactersWithSpaces>28236</CharactersWithSpaces>
  <SharedDoc>false</SharedDoc>
  <HLinks>
    <vt:vector size="48" baseType="variant">
      <vt:variant>
        <vt:i4>851991</vt:i4>
      </vt:variant>
      <vt:variant>
        <vt:i4>21</vt:i4>
      </vt:variant>
      <vt:variant>
        <vt:i4>0</vt:i4>
      </vt:variant>
      <vt:variant>
        <vt:i4>5</vt:i4>
      </vt:variant>
      <vt:variant>
        <vt:lpwstr>http://www.historians.org/perspectives/issues/2008/0801/0801new1.cfm</vt:lpwstr>
      </vt:variant>
      <vt:variant>
        <vt:lpwstr/>
      </vt:variant>
      <vt:variant>
        <vt:i4>851993</vt:i4>
      </vt:variant>
      <vt:variant>
        <vt:i4>18</vt:i4>
      </vt:variant>
      <vt:variant>
        <vt:i4>0</vt:i4>
      </vt:variant>
      <vt:variant>
        <vt:i4>5</vt:i4>
      </vt:variant>
      <vt:variant>
        <vt:lpwstr>http://www.historians.org/perspectives/issues/2006/0610/0610new1.cfm</vt:lpwstr>
      </vt:variant>
      <vt:variant>
        <vt:lpwstr/>
      </vt:variant>
      <vt:variant>
        <vt:i4>6488137</vt:i4>
      </vt:variant>
      <vt:variant>
        <vt:i4>15</vt:i4>
      </vt:variant>
      <vt:variant>
        <vt:i4>0</vt:i4>
      </vt:variant>
      <vt:variant>
        <vt:i4>5</vt:i4>
      </vt:variant>
      <vt:variant>
        <vt:lpwstr>http://www.careercast.com/jobs/content/JobsRated_10BestJobs</vt:lpwstr>
      </vt:variant>
      <vt:variant>
        <vt:lpwstr/>
      </vt:variant>
      <vt:variant>
        <vt:i4>5963797</vt:i4>
      </vt:variant>
      <vt:variant>
        <vt:i4>12</vt:i4>
      </vt:variant>
      <vt:variant>
        <vt:i4>0</vt:i4>
      </vt:variant>
      <vt:variant>
        <vt:i4>5</vt:i4>
      </vt:variant>
      <vt:variant>
        <vt:lpwstr>http://www.bls.gov/oco/ocos053.htm</vt:lpwstr>
      </vt:variant>
      <vt:variant>
        <vt:lpwstr>outlook</vt:lpwstr>
      </vt:variant>
      <vt:variant>
        <vt:i4>2424933</vt:i4>
      </vt:variant>
      <vt:variant>
        <vt:i4>9</vt:i4>
      </vt:variant>
      <vt:variant>
        <vt:i4>0</vt:i4>
      </vt:variant>
      <vt:variant>
        <vt:i4>5</vt:i4>
      </vt:variant>
      <vt:variant>
        <vt:lpwstr>http://www.bls.gov/oco/ocos318.htm</vt:lpwstr>
      </vt:variant>
      <vt:variant>
        <vt:lpwstr/>
      </vt:variant>
      <vt:variant>
        <vt:i4>6094870</vt:i4>
      </vt:variant>
      <vt:variant>
        <vt:i4>6</vt:i4>
      </vt:variant>
      <vt:variant>
        <vt:i4>0</vt:i4>
      </vt:variant>
      <vt:variant>
        <vt:i4>5</vt:i4>
      </vt:variant>
      <vt:variant>
        <vt:lpwstr>http://www.bls.gov/oco/ocos065.htm</vt:lpwstr>
      </vt:variant>
      <vt:variant>
        <vt:lpwstr>outlook</vt:lpwstr>
      </vt:variant>
      <vt:variant>
        <vt:i4>2687077</vt:i4>
      </vt:variant>
      <vt:variant>
        <vt:i4>3</vt:i4>
      </vt:variant>
      <vt:variant>
        <vt:i4>0</vt:i4>
      </vt:variant>
      <vt:variant>
        <vt:i4>5</vt:i4>
      </vt:variant>
      <vt:variant>
        <vt:lpwstr>http://www.bls.gov/oco/ocos314.htm</vt:lpwstr>
      </vt:variant>
      <vt:variant>
        <vt:lpwstr/>
      </vt:variant>
      <vt:variant>
        <vt:i4>5308437</vt:i4>
      </vt:variant>
      <vt:variant>
        <vt:i4>0</vt:i4>
      </vt:variant>
      <vt:variant>
        <vt:i4>0</vt:i4>
      </vt:variant>
      <vt:variant>
        <vt:i4>5</vt:i4>
      </vt:variant>
      <vt:variant>
        <vt:lpwstr>http://www.bls.gov/oco/ocos059.htm</vt:lpwstr>
      </vt:variant>
      <vt:variant>
        <vt:lpwstr>outlook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TSU Academic Program Prioritization Criteria</dc:title>
  <dc:subject/>
  <dc:creator>Erik Schmeller</dc:creator>
  <cp:keywords/>
  <dc:description/>
  <cp:lastModifiedBy>cmccutcheon</cp:lastModifiedBy>
  <cp:revision>2</cp:revision>
  <cp:lastPrinted>2010-03-04T21:44:00Z</cp:lastPrinted>
  <dcterms:created xsi:type="dcterms:W3CDTF">2012-01-19T17:41:00Z</dcterms:created>
  <dcterms:modified xsi:type="dcterms:W3CDTF">2012-01-19T17:41:00Z</dcterms:modified>
</cp:coreProperties>
</file>