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93" w:rsidRDefault="00BF6338" w:rsidP="00B02A93">
      <w:pPr>
        <w:autoSpaceDE w:val="0"/>
        <w:autoSpaceDN w:val="0"/>
        <w:adjustRightInd w:val="0"/>
        <w:spacing w:after="0"/>
        <w:jc w:val="both"/>
        <w:rPr>
          <w:rFonts w:ascii="CenturyGothic" w:hAnsi="CenturyGothic" w:cs="CenturyGothic"/>
          <w:color w:val="FFFFFF"/>
          <w:sz w:val="32"/>
          <w:szCs w:val="32"/>
        </w:rPr>
      </w:pPr>
      <w:r>
        <w:t xml:space="preserve">          </w:t>
      </w:r>
      <w:r>
        <w:rPr>
          <w:rFonts w:ascii="CenturyGothic" w:hAnsi="CenturyGothic" w:cs="CenturyGothic"/>
          <w:color w:val="FFFFFF"/>
          <w:sz w:val="32"/>
          <w:szCs w:val="32"/>
        </w:rPr>
        <w:t>Sunday, N</w:t>
      </w:r>
      <w:r w:rsidR="000F537D">
        <w:rPr>
          <w:rFonts w:ascii="CenturyGothic" w:hAnsi="CenturyGothic" w:cs="CenturyGothic"/>
          <w:color w:val="FFFFFF"/>
          <w:sz w:val="32"/>
          <w:szCs w:val="32"/>
        </w:rPr>
        <w:t xml:space="preserve">    </w:t>
      </w:r>
    </w:p>
    <w:p w:rsidR="00D073F2" w:rsidRDefault="00D073F2" w:rsidP="00B02A93">
      <w:pPr>
        <w:autoSpaceDE w:val="0"/>
        <w:autoSpaceDN w:val="0"/>
        <w:adjustRightInd w:val="0"/>
        <w:spacing w:after="0"/>
        <w:jc w:val="both"/>
        <w:rPr>
          <w:rFonts w:ascii="CenturyGothic" w:hAnsi="CenturyGothic" w:cs="CenturyGothic"/>
          <w:sz w:val="26"/>
          <w:szCs w:val="26"/>
        </w:rPr>
      </w:pPr>
      <w:r>
        <w:rPr>
          <w:rFonts w:ascii="CenturyGothic" w:hAnsi="CenturyGothic" w:cs="CenturyGothic"/>
          <w:sz w:val="26"/>
          <w:szCs w:val="26"/>
        </w:rPr>
        <w:t>CELEBRATE HOM</w:t>
      </w:r>
      <w:r w:rsidR="005D0414">
        <w:rPr>
          <w:rFonts w:ascii="CenturyGothic" w:hAnsi="CenturyGothic" w:cs="CenturyGothic"/>
          <w:sz w:val="26"/>
          <w:szCs w:val="26"/>
        </w:rPr>
        <w:t>E</w:t>
      </w:r>
      <w:r>
        <w:rPr>
          <w:rFonts w:ascii="CenturyGothic" w:hAnsi="CenturyGothic" w:cs="CenturyGothic"/>
          <w:sz w:val="26"/>
          <w:szCs w:val="26"/>
        </w:rPr>
        <w:t>COMING</w:t>
      </w:r>
      <w:r w:rsidR="00B02A93">
        <w:rPr>
          <w:rFonts w:ascii="CenturyGothic" w:hAnsi="CenturyGothic" w:cs="CenturyGothic"/>
          <w:sz w:val="26"/>
          <w:szCs w:val="26"/>
        </w:rPr>
        <w:t xml:space="preserve"> </w:t>
      </w:r>
      <w:r>
        <w:rPr>
          <w:rFonts w:ascii="CenturyGothic" w:hAnsi="CenturyGothic" w:cs="CenturyGothic"/>
          <w:sz w:val="26"/>
          <w:szCs w:val="26"/>
        </w:rPr>
        <w:t>BY ENTERING</w:t>
      </w:r>
    </w:p>
    <w:p w:rsidR="00B02A93" w:rsidRPr="00B02A93" w:rsidRDefault="00B02A93" w:rsidP="00B02A93">
      <w:pPr>
        <w:autoSpaceDE w:val="0"/>
        <w:autoSpaceDN w:val="0"/>
        <w:adjustRightInd w:val="0"/>
        <w:spacing w:after="0"/>
        <w:jc w:val="both"/>
        <w:rPr>
          <w:rFonts w:ascii="CenturyGothic" w:hAnsi="CenturyGothic" w:cs="CenturyGothic"/>
          <w:color w:val="FFFFFF"/>
          <w:sz w:val="32"/>
          <w:szCs w:val="32"/>
        </w:rPr>
      </w:pPr>
      <w:bookmarkStart w:id="0" w:name="_GoBack"/>
      <w:bookmarkEnd w:id="0"/>
    </w:p>
    <w:p w:rsidR="00D073F2" w:rsidRDefault="000B3BDE" w:rsidP="00B02A93">
      <w:pPr>
        <w:tabs>
          <w:tab w:val="left" w:pos="90"/>
        </w:tabs>
        <w:autoSpaceDE w:val="0"/>
        <w:autoSpaceDN w:val="0"/>
        <w:adjustRightInd w:val="0"/>
        <w:spacing w:after="0"/>
        <w:jc w:val="both"/>
        <w:rPr>
          <w:rFonts w:ascii="CenturyGothic" w:hAnsi="CenturyGothic" w:cs="CenturyGothic"/>
          <w:sz w:val="34"/>
          <w:szCs w:val="34"/>
        </w:rPr>
      </w:pPr>
      <w:r>
        <w:rPr>
          <w:rFonts w:ascii="CenturyGothic" w:hAnsi="CenturyGothic" w:cs="CenturyGothic"/>
          <w:sz w:val="34"/>
          <w:szCs w:val="34"/>
        </w:rPr>
        <w:t>The Twenty-Seventh</w:t>
      </w:r>
      <w:r w:rsidR="00D073F2">
        <w:rPr>
          <w:rFonts w:ascii="CenturyGothic" w:hAnsi="CenturyGothic" w:cs="CenturyGothic"/>
          <w:sz w:val="34"/>
          <w:szCs w:val="34"/>
        </w:rPr>
        <w:t xml:space="preserve"> Annual</w:t>
      </w:r>
    </w:p>
    <w:p w:rsidR="00D073F2" w:rsidRDefault="00D073F2" w:rsidP="00B02A93">
      <w:pPr>
        <w:tabs>
          <w:tab w:val="left" w:pos="90"/>
        </w:tabs>
        <w:autoSpaceDE w:val="0"/>
        <w:autoSpaceDN w:val="0"/>
        <w:adjustRightInd w:val="0"/>
        <w:spacing w:after="0"/>
        <w:jc w:val="both"/>
        <w:rPr>
          <w:rFonts w:ascii="CenturyGothic" w:hAnsi="CenturyGothic" w:cs="CenturyGothic"/>
          <w:sz w:val="34"/>
          <w:szCs w:val="34"/>
        </w:rPr>
      </w:pPr>
      <w:r>
        <w:rPr>
          <w:rFonts w:ascii="CenturyGothic" w:hAnsi="CenturyGothic" w:cs="CenturyGothic"/>
          <w:sz w:val="34"/>
          <w:szCs w:val="34"/>
        </w:rPr>
        <w:t>Robert N. Murrell Oratorical Contest</w:t>
      </w:r>
    </w:p>
    <w:p w:rsidR="0058166D" w:rsidRDefault="00D073F2" w:rsidP="00B02A93">
      <w:pPr>
        <w:tabs>
          <w:tab w:val="left" w:pos="90"/>
        </w:tabs>
        <w:autoSpaceDE w:val="0"/>
        <w:autoSpaceDN w:val="0"/>
        <w:adjustRightInd w:val="0"/>
        <w:spacing w:after="0"/>
        <w:jc w:val="both"/>
        <w:rPr>
          <w:rFonts w:ascii="CenturyGothic" w:hAnsi="CenturyGothic" w:cs="CenturyGothic"/>
          <w:sz w:val="34"/>
          <w:szCs w:val="34"/>
        </w:rPr>
      </w:pPr>
      <w:r>
        <w:rPr>
          <w:rFonts w:ascii="CenturyGothic" w:hAnsi="CenturyGothic" w:cs="CenturyGothic"/>
          <w:sz w:val="34"/>
          <w:szCs w:val="34"/>
        </w:rPr>
        <w:t>For T</w:t>
      </w:r>
      <w:r w:rsidR="0058166D">
        <w:rPr>
          <w:rFonts w:ascii="CenturyGothic" w:hAnsi="CenturyGothic" w:cs="CenturyGothic"/>
          <w:sz w:val="34"/>
          <w:szCs w:val="34"/>
        </w:rPr>
        <w:t xml:space="preserve">ennessee </w:t>
      </w:r>
      <w:r>
        <w:rPr>
          <w:rFonts w:ascii="CenturyGothic" w:hAnsi="CenturyGothic" w:cs="CenturyGothic"/>
          <w:sz w:val="34"/>
          <w:szCs w:val="34"/>
        </w:rPr>
        <w:t>S</w:t>
      </w:r>
      <w:r w:rsidR="0058166D">
        <w:rPr>
          <w:rFonts w:ascii="CenturyGothic" w:hAnsi="CenturyGothic" w:cs="CenturyGothic"/>
          <w:sz w:val="34"/>
          <w:szCs w:val="34"/>
        </w:rPr>
        <w:t xml:space="preserve">tate </w:t>
      </w:r>
      <w:r>
        <w:rPr>
          <w:rFonts w:ascii="CenturyGothic" w:hAnsi="CenturyGothic" w:cs="CenturyGothic"/>
          <w:sz w:val="34"/>
          <w:szCs w:val="34"/>
        </w:rPr>
        <w:t>U</w:t>
      </w:r>
      <w:r w:rsidR="0058166D">
        <w:rPr>
          <w:rFonts w:ascii="CenturyGothic" w:hAnsi="CenturyGothic" w:cs="CenturyGothic"/>
          <w:sz w:val="34"/>
          <w:szCs w:val="34"/>
        </w:rPr>
        <w:t>niversity</w:t>
      </w:r>
      <w:r>
        <w:rPr>
          <w:rFonts w:ascii="CenturyGothic" w:hAnsi="CenturyGothic" w:cs="CenturyGothic"/>
          <w:sz w:val="34"/>
          <w:szCs w:val="34"/>
        </w:rPr>
        <w:t xml:space="preserve"> </w:t>
      </w:r>
    </w:p>
    <w:p w:rsidR="00BF6338" w:rsidRDefault="00D073F2" w:rsidP="00B02A93">
      <w:pPr>
        <w:autoSpaceDE w:val="0"/>
        <w:autoSpaceDN w:val="0"/>
        <w:adjustRightInd w:val="0"/>
        <w:spacing w:after="0"/>
        <w:jc w:val="both"/>
        <w:rPr>
          <w:rFonts w:ascii="CenturyGothic" w:hAnsi="CenturyGothic" w:cs="CenturyGothic"/>
          <w:color w:val="FFFFFF"/>
          <w:sz w:val="32"/>
          <w:szCs w:val="32"/>
        </w:rPr>
      </w:pPr>
      <w:r>
        <w:rPr>
          <w:rFonts w:ascii="CenturyGothic" w:hAnsi="CenturyGothic" w:cs="CenturyGothic"/>
          <w:sz w:val="34"/>
          <w:szCs w:val="34"/>
        </w:rPr>
        <w:t>Undergraduate Students</w:t>
      </w:r>
    </w:p>
    <w:p w:rsidR="00C748F5" w:rsidRDefault="00C748F5" w:rsidP="00B008DD">
      <w:pPr>
        <w:pStyle w:val="Heading1"/>
      </w:pPr>
    </w:p>
    <w:p w:rsidR="00B008DD" w:rsidRDefault="00B008DD" w:rsidP="00B008DD">
      <w:pPr>
        <w:pStyle w:val="Heading1"/>
      </w:pPr>
      <w:r>
        <w:t>General Statement</w:t>
      </w:r>
    </w:p>
    <w:p w:rsidR="00B008DD" w:rsidRDefault="00B008DD" w:rsidP="00B008DD"/>
    <w:p w:rsidR="00B008DD" w:rsidRDefault="00B008DD" w:rsidP="00B008DD">
      <w:r>
        <w:t>Public speaking is a systematic, practical, verbal communication, which is basically oral but involves gesture</w:t>
      </w:r>
      <w:r w:rsidR="00545B73">
        <w:t>s</w:t>
      </w:r>
      <w:r>
        <w:t xml:space="preserve"> and audiovisual supplements, intende</w:t>
      </w:r>
      <w:r w:rsidR="005D0414">
        <w:t>d to enlarge or alter listeners’</w:t>
      </w:r>
      <w:r>
        <w:t xml:space="preserve"> knowledge or comprehension, or to influence their attitudes and behavior.  </w:t>
      </w:r>
      <w:r w:rsidR="005D0414">
        <w:t xml:space="preserve">Bryant, </w:t>
      </w:r>
      <w:r>
        <w:t>D. and Wallace</w:t>
      </w:r>
      <w:r w:rsidR="005D0414">
        <w:t>, K.,</w:t>
      </w:r>
      <w:r>
        <w:t xml:space="preserve"> </w:t>
      </w:r>
      <w:r>
        <w:rPr>
          <w:u w:val="single"/>
        </w:rPr>
        <w:t>Fundamentals of Public Speaking</w:t>
      </w:r>
      <w:r w:rsidR="005D0414">
        <w:t>.</w:t>
      </w:r>
    </w:p>
    <w:p w:rsidR="00B008DD" w:rsidRDefault="0058166D" w:rsidP="00B008DD">
      <w:pPr>
        <w:pStyle w:val="Heading1"/>
      </w:pPr>
      <w:r>
        <w:t>Criteria for Oratorical Presentations</w:t>
      </w:r>
    </w:p>
    <w:p w:rsidR="00C748F5" w:rsidRPr="00C748F5" w:rsidRDefault="00C748F5" w:rsidP="00C748F5"/>
    <w:p w:rsidR="00B008DD" w:rsidRDefault="00C748F5" w:rsidP="00C748F5">
      <w:pPr>
        <w:spacing w:after="0"/>
        <w:ind w:firstLine="720"/>
      </w:pPr>
      <w:r>
        <w:t>1.</w:t>
      </w:r>
      <w:r>
        <w:tab/>
      </w:r>
      <w:r w:rsidR="00B008DD">
        <w:t>Accomplishment of the goal of informing or persuading the listener</w:t>
      </w:r>
    </w:p>
    <w:p w:rsidR="00C748F5" w:rsidRDefault="00C748F5" w:rsidP="00C748F5">
      <w:pPr>
        <w:spacing w:after="0"/>
        <w:ind w:left="720"/>
      </w:pPr>
      <w:r>
        <w:t>2.</w:t>
      </w:r>
      <w:r>
        <w:tab/>
      </w:r>
      <w:r w:rsidR="005D0414">
        <w:t>T</w:t>
      </w:r>
      <w:r w:rsidR="00B008DD">
        <w:t>ime limit requirements (3-5 minutes)</w:t>
      </w:r>
    </w:p>
    <w:p w:rsidR="00C748F5" w:rsidRDefault="00C748F5" w:rsidP="00C748F5">
      <w:pPr>
        <w:spacing w:after="0"/>
        <w:ind w:left="720"/>
      </w:pPr>
      <w:r>
        <w:t>3.</w:t>
      </w:r>
      <w:r>
        <w:tab/>
      </w:r>
      <w:r w:rsidR="00B008DD">
        <w:t>Speeches over 5 minutes will automatically be disqualified</w:t>
      </w:r>
    </w:p>
    <w:p w:rsidR="00B008DD" w:rsidRDefault="00C748F5" w:rsidP="00C748F5">
      <w:pPr>
        <w:spacing w:after="0"/>
        <w:ind w:firstLine="720"/>
      </w:pPr>
      <w:r>
        <w:t>4.</w:t>
      </w:r>
      <w:r>
        <w:tab/>
      </w:r>
      <w:r w:rsidR="00B008DD">
        <w:t>Appropriateness of the subject matter i</w:t>
      </w:r>
      <w:r>
        <w:t>n</w:t>
      </w:r>
      <w:r w:rsidR="005D0414">
        <w:t xml:space="preserve"> keeping with the contest theme</w:t>
      </w:r>
    </w:p>
    <w:p w:rsidR="00B008DD" w:rsidRDefault="00C748F5" w:rsidP="00C748F5">
      <w:pPr>
        <w:spacing w:after="0"/>
        <w:ind w:firstLine="720"/>
      </w:pPr>
      <w:r>
        <w:t>5.</w:t>
      </w:r>
      <w:r>
        <w:tab/>
        <w:t>Quality of delivery</w:t>
      </w:r>
    </w:p>
    <w:p w:rsidR="00C748F5" w:rsidRDefault="00C748F5" w:rsidP="00C748F5">
      <w:pPr>
        <w:spacing w:after="0"/>
        <w:ind w:firstLine="720"/>
      </w:pPr>
    </w:p>
    <w:p w:rsidR="00B008DD" w:rsidRDefault="00B008DD" w:rsidP="00550E75">
      <w:pPr>
        <w:pStyle w:val="ListParagraph"/>
        <w:numPr>
          <w:ilvl w:val="0"/>
          <w:numId w:val="2"/>
        </w:numPr>
        <w:spacing w:after="0"/>
      </w:pPr>
      <w:r>
        <w:t>Voice (sufficient loudness level, adequate and varied rate of speech,</w:t>
      </w:r>
    </w:p>
    <w:p w:rsidR="00C748F5" w:rsidRDefault="00550E75" w:rsidP="00C748F5">
      <w:pPr>
        <w:ind w:left="1440"/>
      </w:pPr>
      <w:r>
        <w:t xml:space="preserve">       </w:t>
      </w:r>
      <w:r w:rsidR="00C748F5">
        <w:t xml:space="preserve"> </w:t>
      </w:r>
      <w:proofErr w:type="gramStart"/>
      <w:r w:rsidR="00B008DD">
        <w:t>clear</w:t>
      </w:r>
      <w:proofErr w:type="gramEnd"/>
      <w:r w:rsidR="00B008DD">
        <w:t xml:space="preserve"> diction, appropriate pitch, and good phrasing)</w:t>
      </w:r>
    </w:p>
    <w:p w:rsidR="00C748F5" w:rsidRDefault="00C748F5" w:rsidP="00C748F5">
      <w:pPr>
        <w:ind w:left="1440"/>
      </w:pPr>
      <w:r>
        <w:t>b</w:t>
      </w:r>
      <w:r w:rsidR="00550E75">
        <w:t>.</w:t>
      </w:r>
      <w:r>
        <w:t xml:space="preserve">    </w:t>
      </w:r>
      <w:r w:rsidR="00B008DD">
        <w:t>Body language (gestures, eye contact)</w:t>
      </w:r>
    </w:p>
    <w:p w:rsidR="00B008DD" w:rsidRDefault="00C748F5" w:rsidP="00C748F5">
      <w:r>
        <w:t xml:space="preserve"> </w:t>
      </w:r>
      <w:r>
        <w:tab/>
      </w:r>
      <w:r>
        <w:tab/>
        <w:t>c</w:t>
      </w:r>
      <w:r w:rsidR="00550E75">
        <w:t>.</w:t>
      </w:r>
      <w:r>
        <w:t xml:space="preserve">    </w:t>
      </w:r>
      <w:r w:rsidR="00B008DD">
        <w:t>Pronunciatio</w:t>
      </w:r>
      <w:r>
        <w:t>n</w:t>
      </w:r>
    </w:p>
    <w:p w:rsidR="00B008DD" w:rsidRDefault="00C748F5" w:rsidP="00C748F5">
      <w:pPr>
        <w:spacing w:after="0"/>
        <w:ind w:left="720" w:firstLine="720"/>
      </w:pPr>
      <w:r>
        <w:t>d</w:t>
      </w:r>
      <w:r w:rsidR="00550E75">
        <w:t>.</w:t>
      </w:r>
      <w:r>
        <w:t xml:space="preserve">   </w:t>
      </w:r>
      <w:r w:rsidR="00B008DD">
        <w:t>Speeches should be extemporaneous (not memorized)</w:t>
      </w:r>
    </w:p>
    <w:p w:rsidR="00B008DD" w:rsidRDefault="00B008DD" w:rsidP="00B008DD"/>
    <w:p w:rsidR="00B008DD" w:rsidRDefault="00C748F5" w:rsidP="00C748F5">
      <w:pPr>
        <w:spacing w:after="0"/>
        <w:ind w:firstLine="720"/>
      </w:pPr>
      <w:r>
        <w:t>6.</w:t>
      </w:r>
      <w:r>
        <w:tab/>
      </w:r>
      <w:r w:rsidR="00B008DD">
        <w:t>Creativity</w:t>
      </w:r>
    </w:p>
    <w:p w:rsidR="00B008DD" w:rsidRDefault="00B008DD" w:rsidP="00B008DD">
      <w:pPr>
        <w:ind w:left="360"/>
      </w:pPr>
    </w:p>
    <w:p w:rsidR="00B008DD" w:rsidRDefault="00C748F5" w:rsidP="00C748F5">
      <w:pPr>
        <w:spacing w:after="0"/>
        <w:ind w:firstLine="720"/>
      </w:pPr>
      <w:r>
        <w:t>7.</w:t>
      </w:r>
      <w:r>
        <w:tab/>
      </w:r>
      <w:r w:rsidR="0058166D">
        <w:t xml:space="preserve">Research and </w:t>
      </w:r>
      <w:r w:rsidR="00B008DD">
        <w:t>support for speaker’s thesis</w:t>
      </w:r>
    </w:p>
    <w:p w:rsidR="00B008DD" w:rsidRDefault="00B008DD" w:rsidP="00B008DD"/>
    <w:p w:rsidR="00B008DD" w:rsidRDefault="00B008DD" w:rsidP="00B008DD"/>
    <w:p w:rsidR="00B008DD" w:rsidRDefault="00B008DD" w:rsidP="00B008DD">
      <w:pPr>
        <w:pStyle w:val="Heading1"/>
      </w:pPr>
    </w:p>
    <w:p w:rsidR="00B008DD" w:rsidRDefault="00B008DD" w:rsidP="00B008DD">
      <w:pPr>
        <w:pStyle w:val="Heading1"/>
      </w:pPr>
    </w:p>
    <w:p w:rsidR="00C748F5" w:rsidRDefault="00C748F5" w:rsidP="00B008DD">
      <w:pPr>
        <w:pStyle w:val="Heading1"/>
      </w:pPr>
    </w:p>
    <w:p w:rsidR="00C748F5" w:rsidRDefault="00C748F5" w:rsidP="00B008DD">
      <w:pPr>
        <w:pStyle w:val="Heading1"/>
        <w:sectPr w:rsidR="00C748F5" w:rsidSect="005D0414">
          <w:headerReference w:type="default" r:id="rId8"/>
          <w:pgSz w:w="12240" w:h="15840"/>
          <w:pgMar w:top="432" w:right="1440" w:bottom="1440" w:left="1440" w:header="720" w:footer="720" w:gutter="0"/>
          <w:cols w:space="720"/>
          <w:docGrid w:linePitch="360"/>
        </w:sectPr>
      </w:pPr>
    </w:p>
    <w:p w:rsidR="00B008DD" w:rsidRDefault="00B008DD" w:rsidP="00B008DD">
      <w:pPr>
        <w:pStyle w:val="Heading1"/>
      </w:pPr>
      <w:r>
        <w:lastRenderedPageBreak/>
        <w:t>GRADING</w:t>
      </w:r>
    </w:p>
    <w:p w:rsidR="00B008DD" w:rsidRDefault="00B008DD" w:rsidP="00B008DD"/>
    <w:p w:rsidR="00B008DD" w:rsidRDefault="00B008DD" w:rsidP="00B008DD">
      <w:r>
        <w:t xml:space="preserve">      100      points maximum for each speech </w:t>
      </w:r>
    </w:p>
    <w:p w:rsidR="00B008DD" w:rsidRDefault="00B008DD" w:rsidP="00B008DD">
      <w:pPr>
        <w:ind w:left="540"/>
      </w:pPr>
      <w:r>
        <w:t>5</w:t>
      </w:r>
      <w:r>
        <w:tab/>
        <w:t xml:space="preserve">      points maximum for each category</w:t>
      </w:r>
    </w:p>
    <w:p w:rsidR="00B008DD" w:rsidRDefault="00B008DD" w:rsidP="00B008DD">
      <w:r>
        <w:t xml:space="preserve">     1 to 5    points accorded each speaker in each category</w:t>
      </w:r>
    </w:p>
    <w:p w:rsidR="00B008DD" w:rsidRDefault="00B008DD" w:rsidP="00B008DD">
      <w:pPr>
        <w:ind w:left="540"/>
      </w:pPr>
    </w:p>
    <w:p w:rsidR="00B008DD" w:rsidRDefault="00B008DD" w:rsidP="00B008DD">
      <w:r>
        <w:t>Speakers will receive time warnings with 2 minutes remaining, 1 minute remaining, 30 seconds remaining, 15 seconds remaining, and stop.</w:t>
      </w:r>
    </w:p>
    <w:p w:rsidR="00D76054" w:rsidRDefault="00B008DD" w:rsidP="00B008DD">
      <w:r>
        <w:t>Ties are decided by the addition of an alternate judge’s evaluation sheets.</w:t>
      </w:r>
      <w:r w:rsidR="00D76054">
        <w:t xml:space="preserve"> </w:t>
      </w:r>
    </w:p>
    <w:p w:rsidR="00607E0C" w:rsidRDefault="00607E0C" w:rsidP="00B008DD"/>
    <w:p w:rsidR="00607E0C" w:rsidRDefault="00607E0C" w:rsidP="00B008DD"/>
    <w:p w:rsidR="00607E0C" w:rsidRDefault="00607E0C" w:rsidP="00B008DD"/>
    <w:p w:rsidR="00607E0C" w:rsidRDefault="00607E0C" w:rsidP="00B008DD"/>
    <w:p w:rsidR="00607E0C" w:rsidRDefault="00607E0C" w:rsidP="00B008DD"/>
    <w:p w:rsidR="00607E0C" w:rsidRDefault="00607E0C" w:rsidP="00B008DD"/>
    <w:p w:rsidR="00607E0C" w:rsidRDefault="00607E0C" w:rsidP="00B008DD"/>
    <w:p w:rsidR="00607E0C" w:rsidRDefault="00607E0C" w:rsidP="00B008DD"/>
    <w:p w:rsidR="00607E0C" w:rsidRDefault="00607E0C" w:rsidP="00B008DD"/>
    <w:p w:rsidR="00607E0C" w:rsidRDefault="00607E0C" w:rsidP="00B008DD"/>
    <w:p w:rsidR="00607E0C" w:rsidRDefault="00607E0C" w:rsidP="00B008DD"/>
    <w:p w:rsidR="00607E0C" w:rsidRDefault="00607E0C" w:rsidP="00B008DD"/>
    <w:p w:rsidR="00607E0C" w:rsidRDefault="00607E0C" w:rsidP="00B008DD"/>
    <w:p w:rsidR="00607E0C" w:rsidRDefault="00607E0C" w:rsidP="00B008DD"/>
    <w:p w:rsidR="00607E0C" w:rsidRDefault="00607E0C" w:rsidP="00B008DD"/>
    <w:p w:rsidR="00CC7DCE" w:rsidRDefault="00CC7DCE" w:rsidP="00482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CE" w:rsidRDefault="00CC7DCE" w:rsidP="00482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CE" w:rsidRDefault="00CC7DCE" w:rsidP="00482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DCE" w:rsidRDefault="00CC7DCE" w:rsidP="004824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75" w:rsidRDefault="00550E75" w:rsidP="004824CB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550E75" w:rsidSect="00550E75">
          <w:pgSz w:w="12240" w:h="15840"/>
          <w:pgMar w:top="230" w:right="1440" w:bottom="1440" w:left="1440" w:header="720" w:footer="720" w:gutter="0"/>
          <w:cols w:space="720"/>
          <w:docGrid w:linePitch="360"/>
        </w:sectPr>
      </w:pPr>
    </w:p>
    <w:p w:rsidR="00550E75" w:rsidRDefault="00550E75" w:rsidP="00742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Tennessee State University</w:t>
      </w:r>
    </w:p>
    <w:p w:rsidR="00710921" w:rsidRDefault="00710921" w:rsidP="00742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Communication</w:t>
      </w:r>
      <w:r w:rsidR="00550E75">
        <w:rPr>
          <w:rFonts w:ascii="Times New Roman" w:hAnsi="Times New Roman" w:cs="Times New Roman"/>
          <w:b/>
          <w:sz w:val="28"/>
          <w:szCs w:val="28"/>
        </w:rPr>
        <w:t>s</w:t>
      </w:r>
    </w:p>
    <w:p w:rsidR="00E11E0C" w:rsidRDefault="00E11E0C" w:rsidP="00F122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Homecoming Theme:</w:t>
      </w:r>
    </w:p>
    <w:p w:rsidR="00F12238" w:rsidRDefault="00E11E0C" w:rsidP="00E11E0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“Tennessee State University: Celebrating the Tradition of Excellence”</w:t>
      </w:r>
      <w:r w:rsidR="00F122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C67" w:rsidRPr="00696C67" w:rsidRDefault="00696C67" w:rsidP="00E11E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C67">
        <w:rPr>
          <w:rFonts w:ascii="Times New Roman" w:hAnsi="Times New Roman" w:cs="Times New Roman"/>
          <w:b/>
          <w:sz w:val="24"/>
          <w:szCs w:val="24"/>
        </w:rPr>
        <w:t>Day &amp; Date: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96C67">
        <w:rPr>
          <w:rFonts w:ascii="Times New Roman" w:hAnsi="Times New Roman" w:cs="Times New Roman"/>
          <w:sz w:val="24"/>
          <w:szCs w:val="24"/>
        </w:rPr>
        <w:t xml:space="preserve">Sunday, </w:t>
      </w:r>
      <w:r w:rsidR="000B3BDE">
        <w:rPr>
          <w:rFonts w:ascii="Times New Roman" w:hAnsi="Times New Roman" w:cs="Times New Roman"/>
          <w:sz w:val="24"/>
          <w:szCs w:val="24"/>
        </w:rPr>
        <w:t>September 21, 2014</w:t>
      </w:r>
    </w:p>
    <w:p w:rsidR="00E011AD" w:rsidRDefault="00E011AD" w:rsidP="00E011AD">
      <w:pPr>
        <w:rPr>
          <w:rFonts w:ascii="Times New Roman" w:hAnsi="Times New Roman" w:cs="Times New Roman"/>
          <w:sz w:val="24"/>
          <w:szCs w:val="24"/>
        </w:rPr>
      </w:pPr>
      <w:r w:rsidRPr="00E011AD">
        <w:rPr>
          <w:rFonts w:ascii="Times New Roman" w:hAnsi="Times New Roman" w:cs="Times New Roman"/>
          <w:b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Robert N. Murrell Forum, Floyd-Payne Center</w:t>
      </w:r>
    </w:p>
    <w:p w:rsidR="00E011AD" w:rsidRDefault="00E011AD" w:rsidP="00E011AD">
      <w:pPr>
        <w:rPr>
          <w:rFonts w:ascii="Times New Roman" w:hAnsi="Times New Roman" w:cs="Times New Roman"/>
          <w:sz w:val="24"/>
          <w:szCs w:val="24"/>
        </w:rPr>
      </w:pPr>
      <w:r w:rsidRPr="00E011AD">
        <w:rPr>
          <w:rFonts w:ascii="Times New Roman" w:hAnsi="Times New Roman" w:cs="Times New Roman"/>
          <w:b/>
          <w:sz w:val="24"/>
          <w:szCs w:val="24"/>
        </w:rPr>
        <w:t>Time:</w:t>
      </w:r>
      <w:r w:rsidRPr="00E011A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3:00 p.m.</w:t>
      </w:r>
    </w:p>
    <w:p w:rsidR="00E011AD" w:rsidRPr="00550E75" w:rsidRDefault="00E011AD" w:rsidP="00E01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75">
        <w:rPr>
          <w:rFonts w:ascii="Times New Roman" w:hAnsi="Times New Roman" w:cs="Times New Roman"/>
          <w:b/>
          <w:sz w:val="28"/>
          <w:szCs w:val="28"/>
        </w:rPr>
        <w:t>APPLICATION &amp; ABSTRA</w:t>
      </w:r>
      <w:r w:rsidR="00710921" w:rsidRPr="00550E75">
        <w:rPr>
          <w:rFonts w:ascii="Times New Roman" w:hAnsi="Times New Roman" w:cs="Times New Roman"/>
          <w:b/>
          <w:sz w:val="28"/>
          <w:szCs w:val="28"/>
        </w:rPr>
        <w:t>CT DEADLINE:  September 16</w:t>
      </w:r>
      <w:r w:rsidR="000B3BDE" w:rsidRPr="00550E75">
        <w:rPr>
          <w:rFonts w:ascii="Times New Roman" w:hAnsi="Times New Roman" w:cs="Times New Roman"/>
          <w:b/>
          <w:sz w:val="28"/>
          <w:szCs w:val="28"/>
        </w:rPr>
        <w:t>, 2014</w:t>
      </w:r>
    </w:p>
    <w:p w:rsidR="00550E75" w:rsidRDefault="00E011AD" w:rsidP="00E011AD">
      <w:pPr>
        <w:rPr>
          <w:rFonts w:ascii="Times New Roman" w:hAnsi="Times New Roman" w:cs="Times New Roman"/>
          <w:b/>
          <w:sz w:val="24"/>
          <w:szCs w:val="24"/>
        </w:rPr>
      </w:pPr>
      <w:r w:rsidRPr="00E011AD">
        <w:rPr>
          <w:rFonts w:ascii="Times New Roman" w:hAnsi="Times New Roman" w:cs="Times New Roman"/>
          <w:b/>
          <w:sz w:val="24"/>
          <w:szCs w:val="24"/>
        </w:rPr>
        <w:t>Awards:</w:t>
      </w:r>
      <w:r w:rsidRPr="00E011AD">
        <w:rPr>
          <w:rFonts w:ascii="Times New Roman" w:hAnsi="Times New Roman" w:cs="Times New Roman"/>
          <w:b/>
          <w:sz w:val="24"/>
          <w:szCs w:val="24"/>
        </w:rPr>
        <w:tab/>
      </w:r>
      <w:r w:rsidRPr="00E011AD">
        <w:rPr>
          <w:rFonts w:ascii="Times New Roman" w:hAnsi="Times New Roman" w:cs="Times New Roman"/>
          <w:b/>
          <w:sz w:val="24"/>
          <w:szCs w:val="24"/>
        </w:rPr>
        <w:tab/>
      </w:r>
      <w:r w:rsidR="00550E75">
        <w:rPr>
          <w:rFonts w:ascii="Times New Roman" w:hAnsi="Times New Roman" w:cs="Times New Roman"/>
          <w:b/>
          <w:sz w:val="24"/>
          <w:szCs w:val="24"/>
        </w:rPr>
        <w:t>Freshme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0E7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E011AD">
        <w:rPr>
          <w:rFonts w:ascii="Times New Roman" w:hAnsi="Times New Roman" w:cs="Times New Roman"/>
          <w:b/>
          <w:sz w:val="24"/>
          <w:szCs w:val="24"/>
        </w:rPr>
        <w:t>Upperclass</w:t>
      </w:r>
      <w:r w:rsidR="00550E75">
        <w:rPr>
          <w:rFonts w:ascii="Times New Roman" w:hAnsi="Times New Roman" w:cs="Times New Roman"/>
          <w:b/>
          <w:sz w:val="24"/>
          <w:szCs w:val="24"/>
        </w:rPr>
        <w:t>men</w:t>
      </w:r>
      <w:r w:rsidRPr="00E01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11AD" w:rsidRDefault="00550E75" w:rsidP="00550E75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(29 or fewer completed hours)                 </w:t>
      </w:r>
      <w:r w:rsidR="00E011AD" w:rsidRPr="00E011AD">
        <w:rPr>
          <w:rFonts w:ascii="Times New Roman" w:hAnsi="Times New Roman" w:cs="Times New Roman"/>
          <w:b/>
          <w:sz w:val="24"/>
          <w:szCs w:val="24"/>
        </w:rPr>
        <w:t>(30 or more completed hours)</w:t>
      </w:r>
    </w:p>
    <w:p w:rsidR="00E011AD" w:rsidRDefault="00E011AD" w:rsidP="00E01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Place: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6C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$ 700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6C67">
        <w:rPr>
          <w:rFonts w:ascii="Times New Roman" w:hAnsi="Times New Roman" w:cs="Times New Roman"/>
          <w:sz w:val="24"/>
          <w:szCs w:val="24"/>
        </w:rPr>
        <w:t xml:space="preserve"> </w:t>
      </w:r>
      <w:r w:rsidR="00696C67">
        <w:rPr>
          <w:rFonts w:ascii="Times New Roman" w:hAnsi="Times New Roman" w:cs="Times New Roman"/>
          <w:sz w:val="24"/>
          <w:szCs w:val="24"/>
        </w:rPr>
        <w:tab/>
      </w:r>
      <w:r w:rsidR="00550E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$ 700</w:t>
      </w:r>
    </w:p>
    <w:p w:rsidR="00E011AD" w:rsidRDefault="00E011AD" w:rsidP="00E01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Place: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6C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$ 500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6C67">
        <w:rPr>
          <w:rFonts w:ascii="Times New Roman" w:hAnsi="Times New Roman" w:cs="Times New Roman"/>
          <w:sz w:val="24"/>
          <w:szCs w:val="24"/>
        </w:rPr>
        <w:tab/>
      </w:r>
      <w:r w:rsidR="00550E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$ 500</w:t>
      </w:r>
    </w:p>
    <w:p w:rsidR="00E011AD" w:rsidRDefault="00E011AD" w:rsidP="00E01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Place: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6C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$ 300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6C67">
        <w:rPr>
          <w:rFonts w:ascii="Times New Roman" w:hAnsi="Times New Roman" w:cs="Times New Roman"/>
          <w:sz w:val="24"/>
          <w:szCs w:val="24"/>
        </w:rPr>
        <w:tab/>
      </w:r>
      <w:r w:rsidR="00550E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$ 300</w:t>
      </w:r>
    </w:p>
    <w:p w:rsidR="00E011AD" w:rsidRDefault="00E011AD" w:rsidP="00E011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Rules:</w:t>
      </w:r>
      <w:r>
        <w:rPr>
          <w:rFonts w:ascii="Times New Roman" w:hAnsi="Times New Roman" w:cs="Times New Roman"/>
          <w:sz w:val="24"/>
          <w:szCs w:val="24"/>
        </w:rPr>
        <w:t xml:space="preserve"> Contestants are to use their creativity and imagination in writing and prese</w:t>
      </w:r>
      <w:r w:rsidR="00CD7532">
        <w:rPr>
          <w:rFonts w:ascii="Times New Roman" w:hAnsi="Times New Roman" w:cs="Times New Roman"/>
          <w:sz w:val="24"/>
          <w:szCs w:val="24"/>
        </w:rPr>
        <w:t>nt</w:t>
      </w:r>
      <w:r w:rsidR="00550E75">
        <w:rPr>
          <w:rFonts w:ascii="Times New Roman" w:hAnsi="Times New Roman" w:cs="Times New Roman"/>
          <w:sz w:val="24"/>
          <w:szCs w:val="24"/>
        </w:rPr>
        <w:t xml:space="preserve">ing orations on the Homecoming </w:t>
      </w:r>
      <w:r>
        <w:rPr>
          <w:rFonts w:ascii="Times New Roman" w:hAnsi="Times New Roman" w:cs="Times New Roman"/>
          <w:sz w:val="24"/>
          <w:szCs w:val="24"/>
        </w:rPr>
        <w:t>Theme.  Abstr</w:t>
      </w:r>
      <w:r w:rsidR="00CD7532">
        <w:rPr>
          <w:rFonts w:ascii="Times New Roman" w:hAnsi="Times New Roman" w:cs="Times New Roman"/>
          <w:sz w:val="24"/>
          <w:szCs w:val="24"/>
        </w:rPr>
        <w:t>acts must not exceed 250 words. Ora</w:t>
      </w:r>
      <w:r>
        <w:rPr>
          <w:rFonts w:ascii="Times New Roman" w:hAnsi="Times New Roman" w:cs="Times New Roman"/>
          <w:sz w:val="24"/>
          <w:szCs w:val="24"/>
        </w:rPr>
        <w:t>torical presentations must be within three to five minutes.</w:t>
      </w:r>
    </w:p>
    <w:p w:rsidR="00CD7532" w:rsidRDefault="00E011AD" w:rsidP="00CD7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1AD">
        <w:rPr>
          <w:rFonts w:ascii="Times New Roman" w:hAnsi="Times New Roman" w:cs="Times New Roman"/>
          <w:b/>
          <w:sz w:val="24"/>
          <w:szCs w:val="24"/>
        </w:rPr>
        <w:t>Application Form and Abstra</w:t>
      </w:r>
      <w:r w:rsidR="00710921">
        <w:rPr>
          <w:rFonts w:ascii="Times New Roman" w:hAnsi="Times New Roman" w:cs="Times New Roman"/>
          <w:b/>
          <w:sz w:val="24"/>
          <w:szCs w:val="24"/>
        </w:rPr>
        <w:t>ct Deadline:  September 16</w:t>
      </w:r>
      <w:r w:rsidR="000B3BDE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4824CB" w:rsidRDefault="004824CB" w:rsidP="00625F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24CB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4824CB">
        <w:rPr>
          <w:rFonts w:ascii="Times New Roman" w:hAnsi="Times New Roman" w:cs="Times New Roman"/>
          <w:b/>
          <w:sz w:val="24"/>
          <w:szCs w:val="24"/>
        </w:rPr>
        <w:t>T#: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4CB" w:rsidRDefault="004824CB" w:rsidP="00625F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24CB">
        <w:rPr>
          <w:rFonts w:ascii="Times New Roman" w:hAnsi="Times New Roman" w:cs="Times New Roman"/>
          <w:b/>
          <w:sz w:val="24"/>
          <w:szCs w:val="24"/>
        </w:rPr>
        <w:t>Major: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B008DD" w:rsidRDefault="004824CB" w:rsidP="00625F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t>Home#: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824CB" w:rsidRDefault="004824CB" w:rsidP="00625F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Cell #: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4824CB" w:rsidRDefault="004824CB" w:rsidP="00625F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Classification: Freshman _____   Sophomore   ______ Junior ______ Senior______</w:t>
      </w:r>
    </w:p>
    <w:p w:rsidR="004824CB" w:rsidRDefault="004824CB" w:rsidP="00625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address: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824CB" w:rsidRPr="004824CB" w:rsidRDefault="004824CB" w:rsidP="0069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  <w:r w:rsidRPr="004824CB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4824CB" w:rsidRDefault="004824CB" w:rsidP="00CD75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Jacqueline W. Mitchell, Chairman</w:t>
      </w:r>
    </w:p>
    <w:p w:rsidR="004824CB" w:rsidRDefault="004824CB" w:rsidP="00CD75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N. Murrell Oratorical Contest</w:t>
      </w:r>
    </w:p>
    <w:p w:rsidR="004824CB" w:rsidRDefault="00550E75" w:rsidP="00CD75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 Applications and Abstracts:</w:t>
      </w:r>
    </w:p>
    <w:p w:rsidR="004824CB" w:rsidRDefault="004824CB" w:rsidP="00CD75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Room 408, Crouch Hall (Graduate Building)</w:t>
      </w:r>
      <w:r w:rsidR="00550E75">
        <w:rPr>
          <w:rFonts w:ascii="Times New Roman" w:hAnsi="Times New Roman" w:cs="Times New Roman"/>
        </w:rPr>
        <w:t>, Main Campus</w:t>
      </w:r>
    </w:p>
    <w:p w:rsidR="006A0C8F" w:rsidRDefault="004824CB" w:rsidP="00CD75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(615) 963-5755</w:t>
      </w:r>
    </w:p>
    <w:sectPr w:rsidR="006A0C8F" w:rsidSect="00742BD5">
      <w:pgSz w:w="12240" w:h="15840"/>
      <w:pgMar w:top="-23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87" w:rsidRDefault="00E52187" w:rsidP="00BF6338">
      <w:pPr>
        <w:spacing w:after="0"/>
      </w:pPr>
      <w:r>
        <w:separator/>
      </w:r>
    </w:p>
  </w:endnote>
  <w:endnote w:type="continuationSeparator" w:id="0">
    <w:p w:rsidR="00E52187" w:rsidRDefault="00E52187" w:rsidP="00BF63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87" w:rsidRDefault="00E52187" w:rsidP="00BF6338">
      <w:pPr>
        <w:spacing w:after="0"/>
      </w:pPr>
      <w:r>
        <w:separator/>
      </w:r>
    </w:p>
  </w:footnote>
  <w:footnote w:type="continuationSeparator" w:id="0">
    <w:p w:rsidR="00E52187" w:rsidRDefault="00E52187" w:rsidP="00BF63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37D" w:rsidRDefault="000F537D">
    <w:pPr>
      <w:pStyle w:val="Header"/>
      <w:rPr>
        <w:sz w:val="28"/>
        <w:szCs w:val="28"/>
      </w:rPr>
    </w:pPr>
    <w:r>
      <w:rPr>
        <w:sz w:val="28"/>
        <w:szCs w:val="28"/>
      </w:rPr>
      <w:tab/>
      <w:t xml:space="preserve">             </w:t>
    </w:r>
  </w:p>
  <w:p w:rsidR="000F537D" w:rsidRPr="000F537D" w:rsidRDefault="000F537D">
    <w:pPr>
      <w:pStyle w:val="Header"/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792"/>
    <w:multiLevelType w:val="hybridMultilevel"/>
    <w:tmpl w:val="16FC2D1C"/>
    <w:lvl w:ilvl="0" w:tplc="E98A025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654BA5"/>
    <w:multiLevelType w:val="hybridMultilevel"/>
    <w:tmpl w:val="E71E0394"/>
    <w:lvl w:ilvl="0" w:tplc="993641C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8D25A8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38"/>
    <w:rsid w:val="000B3BDE"/>
    <w:rsid w:val="000F537D"/>
    <w:rsid w:val="001B4665"/>
    <w:rsid w:val="001C0B5D"/>
    <w:rsid w:val="002A7191"/>
    <w:rsid w:val="004824CB"/>
    <w:rsid w:val="004B10C1"/>
    <w:rsid w:val="00545B73"/>
    <w:rsid w:val="00550E75"/>
    <w:rsid w:val="0058166D"/>
    <w:rsid w:val="005862CC"/>
    <w:rsid w:val="005D0414"/>
    <w:rsid w:val="00607E0C"/>
    <w:rsid w:val="00625F44"/>
    <w:rsid w:val="00696C67"/>
    <w:rsid w:val="006A0C8F"/>
    <w:rsid w:val="006A6CA2"/>
    <w:rsid w:val="00710921"/>
    <w:rsid w:val="00742BD5"/>
    <w:rsid w:val="00751460"/>
    <w:rsid w:val="0075513B"/>
    <w:rsid w:val="007961A6"/>
    <w:rsid w:val="007B350E"/>
    <w:rsid w:val="008F78E3"/>
    <w:rsid w:val="009311AC"/>
    <w:rsid w:val="00A265B5"/>
    <w:rsid w:val="00A469AB"/>
    <w:rsid w:val="00A72185"/>
    <w:rsid w:val="00AF1385"/>
    <w:rsid w:val="00AF5594"/>
    <w:rsid w:val="00B008DD"/>
    <w:rsid w:val="00B02A93"/>
    <w:rsid w:val="00B05DE8"/>
    <w:rsid w:val="00B904FC"/>
    <w:rsid w:val="00BF6338"/>
    <w:rsid w:val="00C748F5"/>
    <w:rsid w:val="00CC7DCE"/>
    <w:rsid w:val="00CD7532"/>
    <w:rsid w:val="00D073F2"/>
    <w:rsid w:val="00D07A16"/>
    <w:rsid w:val="00D76054"/>
    <w:rsid w:val="00D9046D"/>
    <w:rsid w:val="00DE1C78"/>
    <w:rsid w:val="00E011AD"/>
    <w:rsid w:val="00E11E0C"/>
    <w:rsid w:val="00E36D96"/>
    <w:rsid w:val="00E52187"/>
    <w:rsid w:val="00E6379B"/>
    <w:rsid w:val="00F12238"/>
    <w:rsid w:val="00F4053C"/>
    <w:rsid w:val="00F7355C"/>
    <w:rsid w:val="00FA12B5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FC"/>
  </w:style>
  <w:style w:type="paragraph" w:styleId="Heading1">
    <w:name w:val="heading 1"/>
    <w:basedOn w:val="Normal"/>
    <w:next w:val="Normal"/>
    <w:link w:val="Heading1Char"/>
    <w:qFormat/>
    <w:rsid w:val="00B008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3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63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338"/>
  </w:style>
  <w:style w:type="paragraph" w:styleId="Footer">
    <w:name w:val="footer"/>
    <w:basedOn w:val="Normal"/>
    <w:link w:val="FooterChar"/>
    <w:uiPriority w:val="99"/>
    <w:semiHidden/>
    <w:unhideWhenUsed/>
    <w:rsid w:val="00BF63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338"/>
  </w:style>
  <w:style w:type="character" w:customStyle="1" w:styleId="Heading1Char">
    <w:name w:val="Heading 1 Char"/>
    <w:basedOn w:val="DefaultParagraphFont"/>
    <w:link w:val="Heading1"/>
    <w:rsid w:val="00B008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50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FC"/>
  </w:style>
  <w:style w:type="paragraph" w:styleId="Heading1">
    <w:name w:val="heading 1"/>
    <w:basedOn w:val="Normal"/>
    <w:next w:val="Normal"/>
    <w:link w:val="Heading1Char"/>
    <w:qFormat/>
    <w:rsid w:val="00B008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3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3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63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338"/>
  </w:style>
  <w:style w:type="paragraph" w:styleId="Footer">
    <w:name w:val="footer"/>
    <w:basedOn w:val="Normal"/>
    <w:link w:val="FooterChar"/>
    <w:uiPriority w:val="99"/>
    <w:semiHidden/>
    <w:unhideWhenUsed/>
    <w:rsid w:val="00BF633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338"/>
  </w:style>
  <w:style w:type="character" w:customStyle="1" w:styleId="Heading1Char">
    <w:name w:val="Heading 1 Char"/>
    <w:basedOn w:val="DefaultParagraphFont"/>
    <w:link w:val="Heading1"/>
    <w:rsid w:val="00B008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5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dflorence</dc:creator>
  <cp:lastModifiedBy>Jennette, Tracy</cp:lastModifiedBy>
  <cp:revision>1</cp:revision>
  <cp:lastPrinted>2014-05-05T17:35:00Z</cp:lastPrinted>
  <dcterms:created xsi:type="dcterms:W3CDTF">2014-05-01T15:29:00Z</dcterms:created>
  <dcterms:modified xsi:type="dcterms:W3CDTF">2014-08-26T16:28:00Z</dcterms:modified>
</cp:coreProperties>
</file>