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DD627" w14:textId="7A6FBC06" w:rsidR="00A4097C" w:rsidRPr="00725687" w:rsidRDefault="00167F0D" w:rsidP="007A2779">
      <w:pPr>
        <w:jc w:val="center"/>
        <w:rPr>
          <w:b/>
          <w:sz w:val="28"/>
          <w:szCs w:val="28"/>
        </w:rPr>
      </w:pPr>
      <w:r w:rsidRPr="00725687">
        <w:rPr>
          <w:b/>
          <w:sz w:val="28"/>
          <w:szCs w:val="28"/>
        </w:rPr>
        <w:t>CHEMISTRY 1110-Section 01</w:t>
      </w:r>
    </w:p>
    <w:p w14:paraId="641DD628" w14:textId="1534CF9E" w:rsidR="002B7CB7" w:rsidRPr="00080E7E" w:rsidRDefault="00E5477A" w:rsidP="00080E7E">
      <w:pPr>
        <w:pStyle w:val="Heading1"/>
        <w:jc w:val="center"/>
        <w:rPr>
          <w:sz w:val="28"/>
          <w:szCs w:val="24"/>
        </w:rPr>
      </w:pPr>
      <w:r w:rsidRPr="00080E7E">
        <w:rPr>
          <w:sz w:val="28"/>
          <w:szCs w:val="24"/>
        </w:rPr>
        <w:t>General Chemistry I</w:t>
      </w:r>
    </w:p>
    <w:p w14:paraId="641DD629" w14:textId="77777777" w:rsidR="00DC391C" w:rsidRDefault="002B7CB7" w:rsidP="00080E7E">
      <w:pPr>
        <w:pStyle w:val="Heading1"/>
        <w:jc w:val="center"/>
        <w:rPr>
          <w:sz w:val="28"/>
        </w:rPr>
      </w:pPr>
      <w:r w:rsidRPr="00080E7E">
        <w:rPr>
          <w:sz w:val="28"/>
          <w:szCs w:val="24"/>
        </w:rPr>
        <w:t>Tennessee</w:t>
      </w:r>
      <w:r w:rsidR="00A4097C" w:rsidRPr="00080E7E">
        <w:rPr>
          <w:sz w:val="28"/>
          <w:szCs w:val="24"/>
        </w:rPr>
        <w:t xml:space="preserve"> State University</w:t>
      </w:r>
    </w:p>
    <w:p w14:paraId="641DD62A" w14:textId="39CF8056" w:rsidR="00A4097C" w:rsidRPr="00DC391C" w:rsidRDefault="007A2779" w:rsidP="00DC391C">
      <w:pPr>
        <w:rPr>
          <w:b/>
          <w:sz w:val="28"/>
        </w:rPr>
      </w:pPr>
      <w:r>
        <w:rPr>
          <w:b/>
          <w:sz w:val="28"/>
        </w:rPr>
        <w:t>SPRING</w:t>
      </w:r>
      <w:r w:rsidR="00C5210B">
        <w:rPr>
          <w:b/>
          <w:sz w:val="28"/>
        </w:rPr>
        <w:t xml:space="preserve"> 201</w:t>
      </w:r>
      <w:r>
        <w:rPr>
          <w:b/>
          <w:sz w:val="28"/>
        </w:rPr>
        <w:t>8</w:t>
      </w:r>
    </w:p>
    <w:p w14:paraId="641DD62B" w14:textId="77777777" w:rsidR="00A4097C" w:rsidRDefault="00A4097C"/>
    <w:p w14:paraId="5B19BDD8" w14:textId="77777777" w:rsidR="007A2779" w:rsidRDefault="007A2779" w:rsidP="00A839F1">
      <w:pPr>
        <w:rPr>
          <w:b/>
        </w:rPr>
      </w:pPr>
    </w:p>
    <w:p w14:paraId="641DD62C" w14:textId="687B3E81" w:rsidR="00A839F1" w:rsidRDefault="00A839F1" w:rsidP="00A839F1">
      <w:r>
        <w:rPr>
          <w:b/>
        </w:rPr>
        <w:t>Instructor:</w:t>
      </w:r>
      <w:r w:rsidR="00E5477A">
        <w:tab/>
      </w:r>
      <w:r w:rsidR="00685094">
        <w:tab/>
      </w:r>
      <w:r w:rsidR="00E5477A">
        <w:t>Dr.</w:t>
      </w:r>
      <w:r w:rsidR="00167F0D">
        <w:t xml:space="preserve"> Sujata Guha</w:t>
      </w:r>
    </w:p>
    <w:p w14:paraId="0207157B" w14:textId="506A4ECE" w:rsidR="009F7A0D" w:rsidRDefault="00A839F1">
      <w:r>
        <w:rPr>
          <w:b/>
        </w:rPr>
        <w:t>Office:</w:t>
      </w:r>
      <w:r w:rsidR="00E5477A">
        <w:tab/>
      </w:r>
      <w:r w:rsidR="00E5477A">
        <w:tab/>
      </w:r>
      <w:r w:rsidR="00167F0D">
        <w:tab/>
        <w:t>Boswell 214</w:t>
      </w:r>
    </w:p>
    <w:p w14:paraId="0E06B06F" w14:textId="54ADA509" w:rsidR="009F7A0D" w:rsidRDefault="000C63E2">
      <w:r>
        <w:rPr>
          <w:b/>
        </w:rPr>
        <w:t>Phone:</w:t>
      </w:r>
      <w:r>
        <w:rPr>
          <w:b/>
        </w:rPr>
        <w:tab/>
      </w:r>
      <w:r>
        <w:rPr>
          <w:b/>
        </w:rPr>
        <w:tab/>
      </w:r>
      <w:r w:rsidR="004F3CD7">
        <w:rPr>
          <w:b/>
        </w:rPr>
        <w:t>(</w:t>
      </w:r>
      <w:r w:rsidR="004F3CD7">
        <w:t>615) 963-</w:t>
      </w:r>
      <w:r w:rsidR="00167F0D">
        <w:t>5334</w:t>
      </w:r>
    </w:p>
    <w:p w14:paraId="641DD62D" w14:textId="2D431BF1" w:rsidR="00A4097C" w:rsidRDefault="009E1AD7">
      <w:bookmarkStart w:id="0" w:name="_GoBack"/>
      <w:bookmarkEnd w:id="0"/>
      <w:r>
        <w:rPr>
          <w:b/>
        </w:rPr>
        <w:t>E</w:t>
      </w:r>
      <w:r w:rsidR="000C63E2">
        <w:rPr>
          <w:b/>
        </w:rPr>
        <w:t>-mail:</w:t>
      </w:r>
      <w:r w:rsidR="000C63E2">
        <w:rPr>
          <w:b/>
        </w:rPr>
        <w:tab/>
      </w:r>
      <w:r w:rsidR="000C63E2">
        <w:rPr>
          <w:b/>
        </w:rPr>
        <w:tab/>
      </w:r>
      <w:r w:rsidR="00167F0D">
        <w:t>sguha</w:t>
      </w:r>
      <w:r w:rsidR="00A839F1">
        <w:t>@tnstate.edu</w:t>
      </w:r>
      <w:r w:rsidR="0085645F">
        <w:tab/>
      </w:r>
    </w:p>
    <w:p w14:paraId="48C3E040" w14:textId="33AF793F" w:rsidR="00B770F6" w:rsidRPr="00B770F6" w:rsidRDefault="0020492D">
      <w:r>
        <w:rPr>
          <w:b/>
        </w:rPr>
        <w:t>Class Days/</w:t>
      </w:r>
      <w:r w:rsidR="00685094">
        <w:rPr>
          <w:b/>
        </w:rPr>
        <w:t>Time:</w:t>
      </w:r>
      <w:r w:rsidR="00685094">
        <w:rPr>
          <w:b/>
        </w:rPr>
        <w:tab/>
      </w:r>
      <w:r w:rsidR="00167F0D">
        <w:t>8:00 AM – 9:25 AM</w:t>
      </w:r>
      <w:r w:rsidR="00264597">
        <w:t xml:space="preserve"> M</w:t>
      </w:r>
      <w:r w:rsidR="00B770F6">
        <w:t>onday/Wednesday</w:t>
      </w:r>
    </w:p>
    <w:p w14:paraId="7925BDF3" w14:textId="5F52FD4E" w:rsidR="00264597" w:rsidRDefault="00E70E82">
      <w:pPr>
        <w:rPr>
          <w:b/>
        </w:rPr>
      </w:pPr>
      <w:r>
        <w:rPr>
          <w:b/>
        </w:rPr>
        <w:t>Classroom</w:t>
      </w:r>
      <w:r w:rsidR="00264597">
        <w:rPr>
          <w:b/>
        </w:rPr>
        <w:t>:</w:t>
      </w:r>
      <w:r w:rsidR="00264597">
        <w:rPr>
          <w:b/>
        </w:rPr>
        <w:tab/>
      </w:r>
      <w:r>
        <w:rPr>
          <w:b/>
        </w:rPr>
        <w:tab/>
      </w:r>
      <w:r w:rsidR="00167F0D">
        <w:t>Boswell 12</w:t>
      </w:r>
    </w:p>
    <w:p w14:paraId="641DD62F" w14:textId="35FD3CBF" w:rsidR="00A4097C" w:rsidRPr="00167F0D" w:rsidRDefault="0085645F">
      <w:pPr>
        <w:rPr>
          <w:szCs w:val="24"/>
        </w:rPr>
      </w:pPr>
      <w:r>
        <w:rPr>
          <w:b/>
        </w:rPr>
        <w:t>Office Hours:</w:t>
      </w:r>
      <w:r w:rsidR="00167F0D">
        <w:rPr>
          <w:b/>
        </w:rPr>
        <w:tab/>
      </w:r>
      <w:r w:rsidR="00167F0D">
        <w:rPr>
          <w:b/>
        </w:rPr>
        <w:tab/>
      </w:r>
      <w:r w:rsidR="00B770F6">
        <w:rPr>
          <w:szCs w:val="24"/>
        </w:rPr>
        <w:t>Tuesday (8-11 AM) and Thursday (8-10 AM)</w:t>
      </w:r>
    </w:p>
    <w:p w14:paraId="032C1155" w14:textId="77777777" w:rsidR="009F7A0D" w:rsidRPr="009F7A0D" w:rsidRDefault="009F7A0D">
      <w:pPr>
        <w:rPr>
          <w:sz w:val="22"/>
        </w:rPr>
      </w:pPr>
    </w:p>
    <w:p w14:paraId="2283CC0C" w14:textId="13706328" w:rsidR="00847C07" w:rsidRDefault="00A4097C" w:rsidP="00847C07">
      <w:pPr>
        <w:pStyle w:val="Heading2"/>
      </w:pPr>
      <w:r>
        <w:t xml:space="preserve">Course Description:  </w:t>
      </w:r>
    </w:p>
    <w:p w14:paraId="641DD630" w14:textId="0B4D6E51" w:rsidR="00A4097C" w:rsidRDefault="00847C07" w:rsidP="00696A18">
      <w:pPr>
        <w:jc w:val="both"/>
      </w:pPr>
      <w:bookmarkStart w:id="1" w:name="_Hlk490998222"/>
      <w:r>
        <w:t>Three (3)</w:t>
      </w:r>
      <w:r w:rsidR="00A4097C">
        <w:t xml:space="preserve"> credit hours.  </w:t>
      </w:r>
      <w:bookmarkEnd w:id="1"/>
      <w:r w:rsidR="00A65D80">
        <w:rPr>
          <w:rFonts w:ascii="Times New" w:hAnsi="Times New"/>
        </w:rPr>
        <w:t>A comprehensive study of chemical principles designed for students pursuing a career in chemistry or other scientific areas. Material to be covered includes introduction to metric system and scientific notation, structure of matter, nomenclature, composition and reaction stoichiometry, types of chemical reactions, atomic structure, chemical bonding, reactions in aqueous solutions, gases and kinetic molecular theory, and thermochemistry.</w:t>
      </w:r>
    </w:p>
    <w:p w14:paraId="641DD631" w14:textId="77777777" w:rsidR="00A4097C" w:rsidRDefault="00A4097C"/>
    <w:p w14:paraId="1753C733" w14:textId="55302A51" w:rsidR="00847C07" w:rsidRDefault="00A4097C" w:rsidP="00847C07">
      <w:pPr>
        <w:pStyle w:val="Heading2"/>
      </w:pPr>
      <w:bookmarkStart w:id="2" w:name="_Hlk490998260"/>
      <w:r>
        <w:t>Prerequisite</w:t>
      </w:r>
      <w:r w:rsidR="002B4780">
        <w:t>s</w:t>
      </w:r>
      <w:r>
        <w:t>:</w:t>
      </w:r>
      <w:r w:rsidR="002B7CB7">
        <w:t xml:space="preserve"> </w:t>
      </w:r>
      <w:r w:rsidR="00A65D80">
        <w:tab/>
      </w:r>
    </w:p>
    <w:p w14:paraId="641DD635" w14:textId="00167AC1" w:rsidR="00A4097C" w:rsidRDefault="00A65D80" w:rsidP="00847C07">
      <w:r>
        <w:rPr>
          <w:rFonts w:ascii="Times New" w:hAnsi="Times New"/>
        </w:rPr>
        <w:t>High school c</w:t>
      </w:r>
      <w:r w:rsidRPr="00EE1B65">
        <w:rPr>
          <w:rFonts w:ascii="Times New" w:hAnsi="Times New"/>
        </w:rPr>
        <w:t xml:space="preserve">hemistry or CHEM 1000 and two </w:t>
      </w:r>
      <w:r>
        <w:rPr>
          <w:rFonts w:ascii="Times New" w:hAnsi="Times New"/>
        </w:rPr>
        <w:t xml:space="preserve">years of high school algebra or </w:t>
      </w:r>
      <w:r w:rsidRPr="00EE1B65">
        <w:rPr>
          <w:rFonts w:ascii="Times New" w:hAnsi="Times New"/>
        </w:rPr>
        <w:t>MATH 1010</w:t>
      </w:r>
      <w:r w:rsidR="00847C07">
        <w:rPr>
          <w:rFonts w:ascii="Times New" w:hAnsi="Times New"/>
        </w:rPr>
        <w:t xml:space="preserve">. </w:t>
      </w:r>
      <w:r w:rsidRPr="00EE1B65">
        <w:rPr>
          <w:rFonts w:ascii="Times New" w:hAnsi="Times New"/>
        </w:rPr>
        <w:t>Students without any previous chemistry course should consider taking CHEM 1000 before taking this course.</w:t>
      </w:r>
      <w:r w:rsidR="002B7CB7">
        <w:tab/>
      </w:r>
    </w:p>
    <w:p w14:paraId="641DD636" w14:textId="77777777" w:rsidR="00A4097C" w:rsidRDefault="00A4097C"/>
    <w:p w14:paraId="525C634A" w14:textId="6327A65E" w:rsidR="00847C07" w:rsidRDefault="00A4097C" w:rsidP="00847C07">
      <w:pPr>
        <w:pStyle w:val="Heading2"/>
      </w:pPr>
      <w:r>
        <w:t>Lecture Text:</w:t>
      </w:r>
    </w:p>
    <w:p w14:paraId="641DD63B" w14:textId="449797D5" w:rsidR="00DC4BA1" w:rsidRPr="009F7A0D" w:rsidRDefault="00A65D80" w:rsidP="00847C07">
      <w:r w:rsidRPr="00A65D80">
        <w:rPr>
          <w:i/>
        </w:rPr>
        <w:t>“CHEMISTRY: An Atoms First Approach”</w:t>
      </w:r>
      <w:r>
        <w:t xml:space="preserve"> 2</w:t>
      </w:r>
      <w:r w:rsidRPr="00A65D80">
        <w:rPr>
          <w:vertAlign w:val="superscript"/>
        </w:rPr>
        <w:t>nd</w:t>
      </w:r>
      <w:r>
        <w:t xml:space="preserve"> Ed. By Zumdah</w:t>
      </w:r>
      <w:r w:rsidR="0020492D">
        <w:t>l and Zumdahl, Cengage Learning, ISBN 1-305-07924-8</w:t>
      </w:r>
      <w:r>
        <w:t xml:space="preserve"> </w:t>
      </w:r>
      <w:r w:rsidR="0020492D">
        <w:t>(</w:t>
      </w:r>
      <w:r>
        <w:t>part of the university book bundle</w:t>
      </w:r>
      <w:r w:rsidR="0020492D">
        <w:t>)</w:t>
      </w:r>
    </w:p>
    <w:bookmarkEnd w:id="2"/>
    <w:p w14:paraId="641DD63C" w14:textId="77777777" w:rsidR="00A4097C" w:rsidRPr="00DC4BA1" w:rsidRDefault="00A4097C"/>
    <w:p w14:paraId="5770DF7A" w14:textId="77777777" w:rsidR="00EA7EF6" w:rsidRDefault="00C1327E" w:rsidP="00EA7EF6">
      <w:pPr>
        <w:pStyle w:val="Heading2"/>
      </w:pPr>
      <w:bookmarkStart w:id="3" w:name="_Hlk490998298"/>
      <w:r>
        <w:t xml:space="preserve">Learning </w:t>
      </w:r>
      <w:r w:rsidR="00A4097C">
        <w:t xml:space="preserve">Objectives:  </w:t>
      </w:r>
    </w:p>
    <w:p w14:paraId="314A45E6" w14:textId="4C4C3751" w:rsidR="00974A5F" w:rsidRDefault="0020492D" w:rsidP="00EA7EF6">
      <w:r>
        <w:t>Upon successful completion of General Chemistry I, students should be able to:</w:t>
      </w:r>
      <w:r w:rsidR="004A6D76">
        <w:t xml:space="preserve"> </w:t>
      </w:r>
      <w:r w:rsidR="00A4097C">
        <w:t xml:space="preserve"> </w:t>
      </w:r>
    </w:p>
    <w:p w14:paraId="58C35C5E" w14:textId="77777777" w:rsidR="00974A5F" w:rsidRDefault="00974A5F" w:rsidP="00974A5F">
      <w:pPr>
        <w:pStyle w:val="ListParagraph"/>
        <w:numPr>
          <w:ilvl w:val="0"/>
          <w:numId w:val="27"/>
        </w:numPr>
        <w:jc w:val="both"/>
      </w:pPr>
      <w:r>
        <w:t xml:space="preserve">Describe the scientific method </w:t>
      </w:r>
    </w:p>
    <w:p w14:paraId="6B67AB0D" w14:textId="77777777" w:rsidR="00974A5F" w:rsidRDefault="00974A5F" w:rsidP="00974A5F">
      <w:pPr>
        <w:pStyle w:val="ListParagraph"/>
        <w:numPr>
          <w:ilvl w:val="0"/>
          <w:numId w:val="27"/>
        </w:numPr>
        <w:jc w:val="both"/>
      </w:pPr>
      <w:r>
        <w:t>Describe and fully classify matter</w:t>
      </w:r>
    </w:p>
    <w:p w14:paraId="0DEE9C82" w14:textId="77777777" w:rsidR="00974A5F" w:rsidRDefault="00974A5F" w:rsidP="00974A5F">
      <w:pPr>
        <w:pStyle w:val="ListParagraph"/>
        <w:numPr>
          <w:ilvl w:val="0"/>
          <w:numId w:val="27"/>
        </w:numPr>
        <w:jc w:val="both"/>
      </w:pPr>
      <w:r>
        <w:t>Use dimensional analysis techniques to solve various types of problems</w:t>
      </w:r>
    </w:p>
    <w:p w14:paraId="15D6F587" w14:textId="77777777" w:rsidR="00974A5F" w:rsidRDefault="00974A5F" w:rsidP="00974A5F">
      <w:pPr>
        <w:pStyle w:val="ListParagraph"/>
        <w:numPr>
          <w:ilvl w:val="0"/>
          <w:numId w:val="27"/>
        </w:numPr>
        <w:jc w:val="both"/>
      </w:pPr>
      <w:r>
        <w:t xml:space="preserve">Express measurements using the metric system </w:t>
      </w:r>
    </w:p>
    <w:p w14:paraId="21350300" w14:textId="77777777" w:rsidR="00974A5F" w:rsidRDefault="00974A5F" w:rsidP="00974A5F">
      <w:pPr>
        <w:pStyle w:val="ListParagraph"/>
        <w:numPr>
          <w:ilvl w:val="0"/>
          <w:numId w:val="27"/>
        </w:numPr>
        <w:jc w:val="both"/>
      </w:pPr>
      <w:r>
        <w:t>Perform stoichiometric and theoretical yield calculations</w:t>
      </w:r>
    </w:p>
    <w:p w14:paraId="63AD4312" w14:textId="77777777" w:rsidR="00974A5F" w:rsidRDefault="00974A5F" w:rsidP="00974A5F">
      <w:pPr>
        <w:pStyle w:val="ListParagraph"/>
        <w:numPr>
          <w:ilvl w:val="0"/>
          <w:numId w:val="27"/>
        </w:numPr>
        <w:jc w:val="both"/>
      </w:pPr>
      <w:r>
        <w:t>Describe chemical compounds in terms of their nature, composition, formulas, and systematic nomenclature</w:t>
      </w:r>
    </w:p>
    <w:p w14:paraId="3FB32C7A" w14:textId="77777777" w:rsidR="00974A5F" w:rsidRDefault="00974A5F" w:rsidP="00974A5F">
      <w:pPr>
        <w:pStyle w:val="ListParagraph"/>
        <w:numPr>
          <w:ilvl w:val="0"/>
          <w:numId w:val="27"/>
        </w:numPr>
        <w:jc w:val="both"/>
      </w:pPr>
      <w:r>
        <w:t>Write and balance chemical equations</w:t>
      </w:r>
    </w:p>
    <w:p w14:paraId="4DE5A00D" w14:textId="77777777" w:rsidR="00974A5F" w:rsidRDefault="00974A5F" w:rsidP="00974A5F">
      <w:pPr>
        <w:pStyle w:val="ListParagraph"/>
        <w:numPr>
          <w:ilvl w:val="0"/>
          <w:numId w:val="27"/>
        </w:numPr>
        <w:jc w:val="both"/>
      </w:pPr>
      <w:r>
        <w:t>Understand and describe the structure of the atom, both nuclear and electronic</w:t>
      </w:r>
    </w:p>
    <w:p w14:paraId="412B78F4" w14:textId="77777777" w:rsidR="00974A5F" w:rsidRDefault="00974A5F" w:rsidP="00974A5F">
      <w:pPr>
        <w:pStyle w:val="ListParagraph"/>
        <w:numPr>
          <w:ilvl w:val="0"/>
          <w:numId w:val="27"/>
        </w:numPr>
        <w:jc w:val="both"/>
      </w:pPr>
      <w:r>
        <w:t>Draw and describe the molecular structure and molecular shapes of covalent compounds</w:t>
      </w:r>
    </w:p>
    <w:p w14:paraId="7AB5949C" w14:textId="77777777" w:rsidR="00974A5F" w:rsidRDefault="00974A5F" w:rsidP="00974A5F">
      <w:pPr>
        <w:pStyle w:val="ListParagraph"/>
        <w:numPr>
          <w:ilvl w:val="0"/>
          <w:numId w:val="27"/>
        </w:numPr>
        <w:jc w:val="both"/>
      </w:pPr>
      <w:r>
        <w:t>Describe the major classes of chemical reactions and predict their products</w:t>
      </w:r>
    </w:p>
    <w:p w14:paraId="6F79A3C5" w14:textId="77777777" w:rsidR="00974A5F" w:rsidRDefault="00974A5F" w:rsidP="00974A5F">
      <w:pPr>
        <w:pStyle w:val="ListParagraph"/>
        <w:numPr>
          <w:ilvl w:val="0"/>
          <w:numId w:val="27"/>
        </w:numPr>
        <w:jc w:val="both"/>
      </w:pPr>
      <w:r>
        <w:t>Describe the properties and behavior gases at the macroscale and molecular levels</w:t>
      </w:r>
    </w:p>
    <w:p w14:paraId="6170B1F6" w14:textId="77777777" w:rsidR="00974A5F" w:rsidRDefault="00974A5F" w:rsidP="00974A5F">
      <w:pPr>
        <w:pStyle w:val="ListParagraph"/>
        <w:numPr>
          <w:ilvl w:val="0"/>
          <w:numId w:val="27"/>
        </w:numPr>
        <w:jc w:val="both"/>
      </w:pPr>
      <w:r>
        <w:t>Understand and describe the basic principles energy, heat, and thermochemistry</w:t>
      </w:r>
    </w:p>
    <w:p w14:paraId="7845C78F" w14:textId="45C00A68" w:rsidR="00974A5F" w:rsidRDefault="00974A5F" w:rsidP="00974A5F">
      <w:pPr>
        <w:pStyle w:val="ListParagraph"/>
        <w:numPr>
          <w:ilvl w:val="0"/>
          <w:numId w:val="27"/>
        </w:numPr>
        <w:jc w:val="both"/>
      </w:pPr>
      <w:r>
        <w:lastRenderedPageBreak/>
        <w:t xml:space="preserve">Describe the set-up of the periodic </w:t>
      </w:r>
      <w:r w:rsidR="009222E0">
        <w:t>table of elements and</w:t>
      </w:r>
      <w:r>
        <w:t xml:space="preserve"> predict various physical properties based on the periodic table</w:t>
      </w:r>
    </w:p>
    <w:p w14:paraId="5A0E6031" w14:textId="3F13DE59" w:rsidR="00974A5F" w:rsidRDefault="00974A5F" w:rsidP="00974A5F">
      <w:pPr>
        <w:pStyle w:val="ListParagraph"/>
        <w:numPr>
          <w:ilvl w:val="0"/>
          <w:numId w:val="27"/>
        </w:numPr>
        <w:jc w:val="both"/>
      </w:pPr>
      <w:r>
        <w:t>Describe solutions and calculate solution concentration</w:t>
      </w:r>
    </w:p>
    <w:p w14:paraId="20ED3CC5" w14:textId="533B0D31" w:rsidR="00673EDB" w:rsidRDefault="00974A5F" w:rsidP="00974A5F">
      <w:pPr>
        <w:pStyle w:val="ListParagraph"/>
        <w:numPr>
          <w:ilvl w:val="0"/>
          <w:numId w:val="27"/>
        </w:numPr>
      </w:pPr>
      <w:r>
        <w:t>Describe and apply simple bonding theories</w:t>
      </w:r>
    </w:p>
    <w:bookmarkEnd w:id="3"/>
    <w:p w14:paraId="641DD646" w14:textId="77777777" w:rsidR="00A4097C" w:rsidRDefault="00A4097C">
      <w:pPr>
        <w:ind w:left="720"/>
      </w:pPr>
    </w:p>
    <w:p w14:paraId="3B46C8DD" w14:textId="77777777" w:rsidR="007A2779" w:rsidRDefault="007A2779" w:rsidP="009F7A0D">
      <w:pPr>
        <w:jc w:val="both"/>
        <w:rPr>
          <w:b/>
        </w:rPr>
      </w:pPr>
    </w:p>
    <w:p w14:paraId="7E993EA4" w14:textId="0594DF4A" w:rsidR="00847C07" w:rsidRDefault="00A65D80" w:rsidP="009F7A0D">
      <w:pPr>
        <w:jc w:val="both"/>
        <w:rPr>
          <w:b/>
        </w:rPr>
      </w:pPr>
      <w:r>
        <w:rPr>
          <w:b/>
        </w:rPr>
        <w:t>Course Presentation</w:t>
      </w:r>
      <w:r w:rsidR="00A4097C">
        <w:rPr>
          <w:b/>
        </w:rPr>
        <w:t xml:space="preserve">:  </w:t>
      </w:r>
    </w:p>
    <w:p w14:paraId="641DD651" w14:textId="195C2236" w:rsidR="00A4097C" w:rsidRDefault="00A65D80" w:rsidP="009F7A0D">
      <w:pPr>
        <w:jc w:val="both"/>
      </w:pPr>
      <w:r>
        <w:t>Lecture material will be taken from the textbook.</w:t>
      </w:r>
    </w:p>
    <w:p w14:paraId="452608FB" w14:textId="77777777" w:rsidR="009F7A0D" w:rsidRDefault="009F7A0D" w:rsidP="009F7A0D">
      <w:pPr>
        <w:jc w:val="both"/>
      </w:pPr>
    </w:p>
    <w:p w14:paraId="13F21743" w14:textId="7176920B" w:rsidR="009F7A0D" w:rsidRDefault="00A4097C" w:rsidP="005F4BD4">
      <w:r>
        <w:rPr>
          <w:b/>
        </w:rPr>
        <w:t>Grading Policy:</w:t>
      </w:r>
      <w:r w:rsidR="00BF7985">
        <w:tab/>
      </w:r>
    </w:p>
    <w:p w14:paraId="2843F96B" w14:textId="77777777" w:rsidR="00167F0D" w:rsidRDefault="00167F0D" w:rsidP="00167F0D">
      <w:pPr>
        <w:widowControl/>
        <w:spacing w:line="240" w:lineRule="exact"/>
        <w:rPr>
          <w:szCs w:val="24"/>
        </w:rPr>
      </w:pPr>
      <w:r>
        <w:rPr>
          <w:szCs w:val="24"/>
        </w:rPr>
        <w:t>Homework</w:t>
      </w:r>
      <w:r w:rsidRPr="00E73611">
        <w:rPr>
          <w:szCs w:val="24"/>
        </w:rPr>
        <w:t>:</w:t>
      </w:r>
      <w:r>
        <w:rPr>
          <w:szCs w:val="24"/>
        </w:rPr>
        <w:tab/>
      </w:r>
      <w:r>
        <w:rPr>
          <w:szCs w:val="24"/>
        </w:rPr>
        <w:tab/>
      </w:r>
      <w:r w:rsidRPr="00E73611">
        <w:rPr>
          <w:szCs w:val="24"/>
        </w:rPr>
        <w:tab/>
      </w:r>
      <w:r>
        <w:rPr>
          <w:szCs w:val="24"/>
        </w:rPr>
        <w:t>30</w:t>
      </w:r>
      <w:r w:rsidRPr="008D07A8">
        <w:rPr>
          <w:szCs w:val="24"/>
        </w:rPr>
        <w:t>%</w:t>
      </w:r>
      <w:r>
        <w:rPr>
          <w:szCs w:val="24"/>
        </w:rPr>
        <w:t xml:space="preserve"> of the course grade</w:t>
      </w:r>
    </w:p>
    <w:p w14:paraId="52C4340B" w14:textId="15885D53" w:rsidR="00167F0D" w:rsidRPr="00E73611" w:rsidRDefault="00167F0D" w:rsidP="00167F0D">
      <w:pPr>
        <w:widowControl/>
        <w:spacing w:line="240" w:lineRule="exact"/>
        <w:rPr>
          <w:szCs w:val="24"/>
        </w:rPr>
      </w:pPr>
      <w:r w:rsidRPr="00E73611">
        <w:rPr>
          <w:szCs w:val="24"/>
        </w:rPr>
        <w:t>Exa</w:t>
      </w:r>
      <w:r>
        <w:rPr>
          <w:szCs w:val="24"/>
        </w:rPr>
        <w:t>ms</w:t>
      </w:r>
      <w:r w:rsidRPr="00E73611">
        <w:rPr>
          <w:szCs w:val="24"/>
        </w:rPr>
        <w:t>:</w:t>
      </w:r>
      <w:r>
        <w:rPr>
          <w:szCs w:val="24"/>
        </w:rPr>
        <w:tab/>
      </w:r>
      <w:r>
        <w:rPr>
          <w:szCs w:val="24"/>
        </w:rPr>
        <w:tab/>
      </w:r>
      <w:r>
        <w:rPr>
          <w:szCs w:val="24"/>
        </w:rPr>
        <w:tab/>
      </w:r>
      <w:r w:rsidRPr="00E73611">
        <w:rPr>
          <w:szCs w:val="24"/>
        </w:rPr>
        <w:tab/>
      </w:r>
      <w:r w:rsidRPr="008D07A8">
        <w:rPr>
          <w:szCs w:val="24"/>
        </w:rPr>
        <w:t>5</w:t>
      </w:r>
      <w:r>
        <w:rPr>
          <w:szCs w:val="24"/>
        </w:rPr>
        <w:t>0</w:t>
      </w:r>
      <w:r w:rsidRPr="008D07A8">
        <w:rPr>
          <w:szCs w:val="24"/>
        </w:rPr>
        <w:t>%</w:t>
      </w:r>
      <w:r>
        <w:rPr>
          <w:szCs w:val="24"/>
        </w:rPr>
        <w:t xml:space="preserve"> of the course grade</w:t>
      </w:r>
    </w:p>
    <w:p w14:paraId="4C0D7059" w14:textId="10009EFF" w:rsidR="00167F0D" w:rsidRPr="00E73611" w:rsidRDefault="00167F0D" w:rsidP="00167F0D">
      <w:pPr>
        <w:widowControl/>
        <w:spacing w:line="240" w:lineRule="exact"/>
        <w:rPr>
          <w:szCs w:val="24"/>
        </w:rPr>
      </w:pPr>
      <w:r w:rsidRPr="00E73611">
        <w:rPr>
          <w:szCs w:val="24"/>
        </w:rPr>
        <w:t>Final Exam:</w:t>
      </w:r>
      <w:r w:rsidR="007A2779">
        <w:rPr>
          <w:szCs w:val="24"/>
        </w:rPr>
        <w:tab/>
      </w:r>
      <w:r w:rsidR="007A2779">
        <w:rPr>
          <w:szCs w:val="24"/>
        </w:rPr>
        <w:tab/>
      </w:r>
      <w:r w:rsidRPr="00E73611">
        <w:rPr>
          <w:szCs w:val="24"/>
        </w:rPr>
        <w:tab/>
      </w:r>
      <w:r>
        <w:rPr>
          <w:szCs w:val="24"/>
        </w:rPr>
        <w:t>20</w:t>
      </w:r>
      <w:r w:rsidRPr="008D07A8">
        <w:rPr>
          <w:szCs w:val="24"/>
        </w:rPr>
        <w:t xml:space="preserve">% </w:t>
      </w:r>
      <w:r>
        <w:rPr>
          <w:szCs w:val="24"/>
        </w:rPr>
        <w:t>of the course grade</w:t>
      </w:r>
    </w:p>
    <w:p w14:paraId="3A9BE4D1" w14:textId="77777777" w:rsidR="00167F0D" w:rsidRPr="00E73611" w:rsidRDefault="00167F0D" w:rsidP="00167F0D">
      <w:pPr>
        <w:widowControl/>
        <w:spacing w:line="240" w:lineRule="exact"/>
        <w:rPr>
          <w:szCs w:val="24"/>
        </w:rPr>
      </w:pPr>
    </w:p>
    <w:p w14:paraId="09A601A4" w14:textId="77777777" w:rsidR="00167F0D" w:rsidRPr="00E73611" w:rsidRDefault="00167F0D" w:rsidP="00167F0D">
      <w:pPr>
        <w:widowControl/>
        <w:tabs>
          <w:tab w:val="left" w:pos="2340"/>
        </w:tabs>
        <w:spacing w:line="240" w:lineRule="exact"/>
        <w:rPr>
          <w:szCs w:val="24"/>
        </w:rPr>
      </w:pPr>
      <w:r>
        <w:rPr>
          <w:szCs w:val="24"/>
        </w:rPr>
        <w:t>Homework:</w:t>
      </w:r>
      <w:r>
        <w:rPr>
          <w:szCs w:val="24"/>
        </w:rPr>
        <w:tab/>
      </w:r>
      <w:r>
        <w:rPr>
          <w:szCs w:val="24"/>
        </w:rPr>
        <w:tab/>
        <w:t>6 homework assignments x (30 points each) = 18</w:t>
      </w:r>
      <w:r w:rsidRPr="00E73611">
        <w:rPr>
          <w:szCs w:val="24"/>
        </w:rPr>
        <w:t>0 points</w:t>
      </w:r>
    </w:p>
    <w:p w14:paraId="4099B0A4" w14:textId="77777777" w:rsidR="00167F0D" w:rsidRPr="00E73611" w:rsidRDefault="00167F0D" w:rsidP="00167F0D">
      <w:pPr>
        <w:widowControl/>
        <w:tabs>
          <w:tab w:val="left" w:pos="2340"/>
        </w:tabs>
        <w:spacing w:line="240" w:lineRule="exact"/>
        <w:rPr>
          <w:szCs w:val="24"/>
        </w:rPr>
      </w:pPr>
      <w:r w:rsidRPr="00E73611">
        <w:rPr>
          <w:szCs w:val="24"/>
        </w:rPr>
        <w:t>Exams:</w:t>
      </w:r>
      <w:r w:rsidRPr="00E73611">
        <w:rPr>
          <w:szCs w:val="24"/>
        </w:rPr>
        <w:tab/>
      </w:r>
      <w:r>
        <w:rPr>
          <w:szCs w:val="24"/>
        </w:rPr>
        <w:tab/>
      </w:r>
      <w:r w:rsidRPr="00E73611">
        <w:rPr>
          <w:szCs w:val="24"/>
        </w:rPr>
        <w:t>3 exams x (100 points each) = 300 points</w:t>
      </w:r>
    </w:p>
    <w:p w14:paraId="631A6907" w14:textId="77777777" w:rsidR="00167F0D" w:rsidRPr="00E73611" w:rsidRDefault="00167F0D" w:rsidP="00167F0D">
      <w:pPr>
        <w:widowControl/>
        <w:tabs>
          <w:tab w:val="left" w:pos="2340"/>
        </w:tabs>
        <w:spacing w:line="240" w:lineRule="exact"/>
        <w:rPr>
          <w:szCs w:val="24"/>
        </w:rPr>
      </w:pPr>
      <w:r w:rsidRPr="00E73611">
        <w:rPr>
          <w:szCs w:val="24"/>
        </w:rPr>
        <w:t>Final Exam:</w:t>
      </w:r>
      <w:r w:rsidRPr="00E73611">
        <w:rPr>
          <w:szCs w:val="24"/>
        </w:rPr>
        <w:tab/>
      </w:r>
      <w:r>
        <w:rPr>
          <w:szCs w:val="24"/>
        </w:rPr>
        <w:tab/>
        <w:t>120</w:t>
      </w:r>
      <w:r w:rsidRPr="00E73611">
        <w:rPr>
          <w:szCs w:val="24"/>
        </w:rPr>
        <w:t xml:space="preserve"> points</w:t>
      </w:r>
    </w:p>
    <w:p w14:paraId="073C2F80" w14:textId="4481401E" w:rsidR="00167F0D" w:rsidRPr="008762DD" w:rsidRDefault="007A2779" w:rsidP="00167F0D">
      <w:pPr>
        <w:widowControl/>
        <w:tabs>
          <w:tab w:val="left" w:pos="2340"/>
        </w:tabs>
        <w:spacing w:line="240" w:lineRule="exact"/>
        <w:rPr>
          <w:szCs w:val="24"/>
        </w:rPr>
      </w:pPr>
      <w:r>
        <w:rPr>
          <w:szCs w:val="24"/>
        </w:rPr>
        <w:t>B</w:t>
      </w:r>
      <w:r w:rsidR="00167F0D" w:rsidRPr="008762DD">
        <w:rPr>
          <w:szCs w:val="24"/>
        </w:rPr>
        <w:t>onus:</w:t>
      </w:r>
      <w:r w:rsidR="00167F0D" w:rsidRPr="008762DD">
        <w:rPr>
          <w:szCs w:val="24"/>
        </w:rPr>
        <w:tab/>
      </w:r>
      <w:r w:rsidR="00167F0D" w:rsidRPr="008762DD">
        <w:rPr>
          <w:szCs w:val="24"/>
        </w:rPr>
        <w:tab/>
        <w:t>40 points</w:t>
      </w:r>
    </w:p>
    <w:p w14:paraId="2AF701F1" w14:textId="77777777" w:rsidR="00167F0D" w:rsidRDefault="00167F0D" w:rsidP="00167F0D">
      <w:pPr>
        <w:widowControl/>
        <w:tabs>
          <w:tab w:val="left" w:pos="2340"/>
        </w:tabs>
        <w:spacing w:line="240" w:lineRule="exact"/>
        <w:rPr>
          <w:szCs w:val="24"/>
        </w:rPr>
      </w:pPr>
      <w:r w:rsidRPr="00E73611">
        <w:rPr>
          <w:szCs w:val="24"/>
        </w:rPr>
        <w:t>TOTAL:</w:t>
      </w:r>
      <w:r w:rsidRPr="00E73611">
        <w:rPr>
          <w:szCs w:val="24"/>
        </w:rPr>
        <w:tab/>
      </w:r>
      <w:r>
        <w:rPr>
          <w:szCs w:val="24"/>
        </w:rPr>
        <w:tab/>
      </w:r>
      <w:r w:rsidRPr="00E73611">
        <w:rPr>
          <w:szCs w:val="24"/>
        </w:rPr>
        <w:t>600 points</w:t>
      </w:r>
    </w:p>
    <w:p w14:paraId="641DD658" w14:textId="6112361E" w:rsidR="00A4097C" w:rsidRDefault="00A4097C" w:rsidP="00696A18">
      <w:pPr>
        <w:jc w:val="both"/>
      </w:pPr>
    </w:p>
    <w:p w14:paraId="641DD659" w14:textId="77777777" w:rsidR="00B3519C" w:rsidRDefault="00B3519C" w:rsidP="00696A18">
      <w:pPr>
        <w:jc w:val="both"/>
      </w:pPr>
      <w:r>
        <w:t>The following grading scale will be used for assigning term letter grades:</w:t>
      </w:r>
    </w:p>
    <w:p w14:paraId="641DD65A" w14:textId="77777777" w:rsidR="00A4097C" w:rsidRDefault="00A4097C">
      <w:pPr>
        <w:ind w:firstLine="720"/>
      </w:pPr>
    </w:p>
    <w:p w14:paraId="641DD65B" w14:textId="75900195" w:rsidR="00A4097C" w:rsidRDefault="00A65D80" w:rsidP="00193C06">
      <w:pPr>
        <w:ind w:firstLine="720"/>
        <w:rPr>
          <w:b/>
        </w:rPr>
      </w:pPr>
      <w:r>
        <w:rPr>
          <w:b/>
        </w:rPr>
        <w:t>90</w:t>
      </w:r>
      <w:r w:rsidR="002945E0">
        <w:rPr>
          <w:b/>
        </w:rPr>
        <w:t xml:space="preserve"> –</w:t>
      </w:r>
      <w:r w:rsidR="005F4BD4">
        <w:rPr>
          <w:b/>
        </w:rPr>
        <w:t xml:space="preserve"> 10</w:t>
      </w:r>
      <w:r w:rsidR="006C14F1">
        <w:rPr>
          <w:b/>
        </w:rPr>
        <w:t>0</w:t>
      </w:r>
      <w:r w:rsidR="00A4097C">
        <w:rPr>
          <w:b/>
        </w:rPr>
        <w:tab/>
      </w:r>
      <w:r w:rsidR="005F4BD4" w:rsidRPr="005F4BD4">
        <w:rPr>
          <w:b/>
        </w:rPr>
        <w:sym w:font="Wingdings" w:char="F0E0"/>
      </w:r>
      <w:r w:rsidR="005F4BD4">
        <w:rPr>
          <w:b/>
        </w:rPr>
        <w:tab/>
      </w:r>
      <w:r w:rsidR="00A4097C">
        <w:rPr>
          <w:b/>
        </w:rPr>
        <w:t>A</w:t>
      </w:r>
    </w:p>
    <w:p w14:paraId="641DD65C" w14:textId="51D0CA25" w:rsidR="00A4097C" w:rsidRDefault="00A65D80" w:rsidP="00193C06">
      <w:pPr>
        <w:ind w:firstLine="720"/>
        <w:rPr>
          <w:b/>
        </w:rPr>
      </w:pPr>
      <w:r>
        <w:rPr>
          <w:b/>
        </w:rPr>
        <w:t>80</w:t>
      </w:r>
      <w:r w:rsidR="002945E0">
        <w:rPr>
          <w:b/>
        </w:rPr>
        <w:t xml:space="preserve"> –</w:t>
      </w:r>
      <w:r w:rsidR="005F4BD4">
        <w:rPr>
          <w:b/>
        </w:rPr>
        <w:t xml:space="preserve"> 8</w:t>
      </w:r>
      <w:r>
        <w:rPr>
          <w:b/>
        </w:rPr>
        <w:t>9</w:t>
      </w:r>
      <w:r w:rsidR="002945E0">
        <w:rPr>
          <w:b/>
        </w:rPr>
        <w:tab/>
      </w:r>
      <w:r w:rsidR="005F4BD4" w:rsidRPr="005F4BD4">
        <w:rPr>
          <w:b/>
        </w:rPr>
        <w:sym w:font="Wingdings" w:char="F0E0"/>
      </w:r>
      <w:r w:rsidR="005F4BD4">
        <w:rPr>
          <w:b/>
        </w:rPr>
        <w:tab/>
      </w:r>
      <w:r w:rsidR="00A4097C">
        <w:rPr>
          <w:b/>
        </w:rPr>
        <w:t>B</w:t>
      </w:r>
    </w:p>
    <w:p w14:paraId="641DD65D" w14:textId="7B04D162" w:rsidR="00A4097C" w:rsidRDefault="00A65D80" w:rsidP="00193C06">
      <w:pPr>
        <w:ind w:firstLine="720"/>
        <w:rPr>
          <w:b/>
        </w:rPr>
      </w:pPr>
      <w:r>
        <w:rPr>
          <w:b/>
        </w:rPr>
        <w:t>70</w:t>
      </w:r>
      <w:r w:rsidR="002945E0">
        <w:rPr>
          <w:b/>
        </w:rPr>
        <w:t xml:space="preserve"> –</w:t>
      </w:r>
      <w:r w:rsidR="005F4BD4">
        <w:rPr>
          <w:b/>
        </w:rPr>
        <w:t xml:space="preserve"> 7</w:t>
      </w:r>
      <w:r>
        <w:rPr>
          <w:b/>
        </w:rPr>
        <w:t>9</w:t>
      </w:r>
      <w:r w:rsidR="00A4097C">
        <w:rPr>
          <w:b/>
        </w:rPr>
        <w:tab/>
      </w:r>
      <w:r w:rsidR="005F4BD4" w:rsidRPr="005F4BD4">
        <w:rPr>
          <w:b/>
        </w:rPr>
        <w:sym w:font="Wingdings" w:char="F0E0"/>
      </w:r>
      <w:r w:rsidR="005F4BD4">
        <w:rPr>
          <w:b/>
        </w:rPr>
        <w:tab/>
      </w:r>
      <w:r w:rsidR="00A4097C">
        <w:rPr>
          <w:b/>
        </w:rPr>
        <w:t>C</w:t>
      </w:r>
    </w:p>
    <w:p w14:paraId="641DD65E" w14:textId="74EC3AA2" w:rsidR="00A4097C" w:rsidRDefault="00A65D80" w:rsidP="00193C06">
      <w:pPr>
        <w:ind w:firstLine="720"/>
        <w:rPr>
          <w:b/>
        </w:rPr>
      </w:pPr>
      <w:r>
        <w:rPr>
          <w:b/>
        </w:rPr>
        <w:t>60 – 69</w:t>
      </w:r>
      <w:r w:rsidR="005F4BD4">
        <w:rPr>
          <w:b/>
        </w:rPr>
        <w:tab/>
      </w:r>
      <w:r w:rsidR="005F4BD4" w:rsidRPr="005F4BD4">
        <w:rPr>
          <w:b/>
        </w:rPr>
        <w:sym w:font="Wingdings" w:char="F0E0"/>
      </w:r>
      <w:r w:rsidR="005F4BD4">
        <w:rPr>
          <w:b/>
        </w:rPr>
        <w:tab/>
      </w:r>
      <w:r w:rsidR="00A4097C">
        <w:rPr>
          <w:b/>
        </w:rPr>
        <w:t>D</w:t>
      </w:r>
    </w:p>
    <w:p w14:paraId="641DD660" w14:textId="25AC4404" w:rsidR="00A4097C" w:rsidRDefault="00A65D80" w:rsidP="00685094">
      <w:pPr>
        <w:ind w:firstLine="720"/>
      </w:pPr>
      <w:r>
        <w:rPr>
          <w:b/>
        </w:rPr>
        <w:t>00 – 59</w:t>
      </w:r>
      <w:r w:rsidR="00DD0F93">
        <w:rPr>
          <w:b/>
        </w:rPr>
        <w:t xml:space="preserve"> </w:t>
      </w:r>
      <w:r w:rsidR="00A4097C">
        <w:rPr>
          <w:b/>
        </w:rPr>
        <w:tab/>
      </w:r>
      <w:r w:rsidR="005F4BD4" w:rsidRPr="005F4BD4">
        <w:rPr>
          <w:b/>
        </w:rPr>
        <w:sym w:font="Wingdings" w:char="F0E0"/>
      </w:r>
      <w:r w:rsidR="005F4BD4">
        <w:rPr>
          <w:b/>
        </w:rPr>
        <w:tab/>
      </w:r>
      <w:r w:rsidR="00A4097C">
        <w:rPr>
          <w:b/>
        </w:rPr>
        <w:t>F</w:t>
      </w:r>
    </w:p>
    <w:p w14:paraId="5CBA1DB3" w14:textId="6B124A78" w:rsidR="00685094" w:rsidRDefault="00685094" w:rsidP="00685094"/>
    <w:p w14:paraId="37BFD3C2" w14:textId="2B70E80F" w:rsidR="00685094" w:rsidRDefault="00685094" w:rsidP="00685094">
      <w:pPr>
        <w:rPr>
          <w:b/>
        </w:rPr>
      </w:pPr>
      <w:r>
        <w:rPr>
          <w:b/>
        </w:rPr>
        <w:t>Schedule of Exams:</w:t>
      </w:r>
    </w:p>
    <w:p w14:paraId="27DA1E25" w14:textId="7A8C7012" w:rsidR="00167F0D" w:rsidRPr="00167F0D" w:rsidRDefault="00167F0D" w:rsidP="00167F0D">
      <w:pPr>
        <w:spacing w:line="240" w:lineRule="exact"/>
        <w:rPr>
          <w:szCs w:val="24"/>
        </w:rPr>
      </w:pPr>
      <w:r>
        <w:rPr>
          <w:szCs w:val="24"/>
        </w:rPr>
        <w:t xml:space="preserve">Exam 1 on </w:t>
      </w:r>
      <w:r w:rsidR="00A311D1">
        <w:rPr>
          <w:szCs w:val="24"/>
        </w:rPr>
        <w:t>February</w:t>
      </w:r>
      <w:r>
        <w:rPr>
          <w:szCs w:val="24"/>
        </w:rPr>
        <w:t xml:space="preserve"> </w:t>
      </w:r>
      <w:r w:rsidR="00A311D1">
        <w:rPr>
          <w:szCs w:val="24"/>
        </w:rPr>
        <w:t>7</w:t>
      </w:r>
    </w:p>
    <w:p w14:paraId="75C34369" w14:textId="6938171B" w:rsidR="00167F0D" w:rsidRPr="00167F0D" w:rsidRDefault="00167F0D" w:rsidP="00167F0D">
      <w:pPr>
        <w:spacing w:line="240" w:lineRule="exact"/>
        <w:rPr>
          <w:szCs w:val="24"/>
        </w:rPr>
      </w:pPr>
      <w:r>
        <w:rPr>
          <w:szCs w:val="24"/>
        </w:rPr>
        <w:t xml:space="preserve">Exam 2 on </w:t>
      </w:r>
      <w:r w:rsidR="00A311D1">
        <w:rPr>
          <w:szCs w:val="24"/>
        </w:rPr>
        <w:t>March</w:t>
      </w:r>
      <w:r>
        <w:rPr>
          <w:szCs w:val="24"/>
        </w:rPr>
        <w:t xml:space="preserve"> </w:t>
      </w:r>
      <w:r w:rsidR="00A311D1">
        <w:rPr>
          <w:szCs w:val="24"/>
        </w:rPr>
        <w:t>7</w:t>
      </w:r>
      <w:r>
        <w:rPr>
          <w:szCs w:val="24"/>
        </w:rPr>
        <w:t xml:space="preserve"> (mid-term exam)</w:t>
      </w:r>
    </w:p>
    <w:p w14:paraId="5EFE0868" w14:textId="3ECB26B8" w:rsidR="00167F0D" w:rsidRPr="00167F0D" w:rsidRDefault="00167F0D" w:rsidP="00167F0D">
      <w:pPr>
        <w:spacing w:line="240" w:lineRule="exact"/>
        <w:rPr>
          <w:szCs w:val="24"/>
        </w:rPr>
      </w:pPr>
      <w:r>
        <w:rPr>
          <w:szCs w:val="24"/>
        </w:rPr>
        <w:t xml:space="preserve">Exam 3 on </w:t>
      </w:r>
      <w:r w:rsidR="00A311D1">
        <w:rPr>
          <w:szCs w:val="24"/>
        </w:rPr>
        <w:t>April 4</w:t>
      </w:r>
    </w:p>
    <w:p w14:paraId="529561F6" w14:textId="58672E2D" w:rsidR="00167F0D" w:rsidRPr="00167F0D" w:rsidRDefault="00167F0D" w:rsidP="00167F0D">
      <w:pPr>
        <w:spacing w:line="240" w:lineRule="exact"/>
        <w:rPr>
          <w:szCs w:val="24"/>
        </w:rPr>
      </w:pPr>
      <w:r w:rsidRPr="00167F0D">
        <w:rPr>
          <w:szCs w:val="24"/>
        </w:rPr>
        <w:t>Final Exa</w:t>
      </w:r>
      <w:r>
        <w:rPr>
          <w:szCs w:val="24"/>
        </w:rPr>
        <w:t>m TBA</w:t>
      </w:r>
    </w:p>
    <w:p w14:paraId="2583560D" w14:textId="77777777" w:rsidR="00167F0D" w:rsidRPr="00685094" w:rsidRDefault="00167F0D" w:rsidP="00685094">
      <w:pPr>
        <w:rPr>
          <w:b/>
        </w:rPr>
      </w:pPr>
    </w:p>
    <w:p w14:paraId="2D184A29" w14:textId="314179F2" w:rsidR="007A2779" w:rsidRDefault="007A2779" w:rsidP="007A2779">
      <w:pPr>
        <w:pStyle w:val="Heading2"/>
      </w:pPr>
      <w:bookmarkStart w:id="4" w:name="_Hlk490998488"/>
      <w:r>
        <w:t>Homework:</w:t>
      </w:r>
    </w:p>
    <w:p w14:paraId="17E1D2BA" w14:textId="210AF9AB" w:rsidR="007A2779" w:rsidRDefault="007A2779" w:rsidP="007A2779">
      <w:pPr>
        <w:jc w:val="both"/>
        <w:rPr>
          <w:szCs w:val="24"/>
        </w:rPr>
      </w:pPr>
      <w:r w:rsidRPr="003B712F">
        <w:rPr>
          <w:szCs w:val="24"/>
        </w:rPr>
        <w:t>After the first lecture</w:t>
      </w:r>
      <w:r>
        <w:rPr>
          <w:szCs w:val="24"/>
        </w:rPr>
        <w:t>,</w:t>
      </w:r>
      <w:r w:rsidRPr="003B712F">
        <w:rPr>
          <w:szCs w:val="24"/>
        </w:rPr>
        <w:t xml:space="preserve"> it will be assumed that you have read the appropriate chapter before coming to class. </w:t>
      </w:r>
      <w:r>
        <w:rPr>
          <w:szCs w:val="24"/>
        </w:rPr>
        <w:t xml:space="preserve"> Homework will be assigned, tracked, and graded using the </w:t>
      </w:r>
      <w:r>
        <w:rPr>
          <w:i/>
          <w:szCs w:val="24"/>
        </w:rPr>
        <w:t>OWLv2</w:t>
      </w:r>
      <w:r>
        <w:rPr>
          <w:i/>
          <w:szCs w:val="24"/>
          <w:vertAlign w:val="superscript"/>
        </w:rPr>
        <w:t>®</w:t>
      </w:r>
      <w:r>
        <w:rPr>
          <w:szCs w:val="24"/>
        </w:rPr>
        <w:t xml:space="preserve"> online system. </w:t>
      </w:r>
      <w:r w:rsidRPr="00685094">
        <w:rPr>
          <w:szCs w:val="24"/>
        </w:rPr>
        <w:t>There is a strong, positive correlation between actively prac</w:t>
      </w:r>
      <w:r>
        <w:rPr>
          <w:szCs w:val="24"/>
        </w:rPr>
        <w:t>ticing the concepts and problem-</w:t>
      </w:r>
      <w:r w:rsidRPr="00685094">
        <w:rPr>
          <w:szCs w:val="24"/>
        </w:rPr>
        <w:t>solving techniques discussed in lecture by completing the homework assignments and doing well in this course.</w:t>
      </w:r>
      <w:r w:rsidR="00663919">
        <w:rPr>
          <w:szCs w:val="24"/>
        </w:rPr>
        <w:t xml:space="preserve"> The OWL course key is </w:t>
      </w:r>
      <w:r w:rsidR="00663919" w:rsidRPr="00663919">
        <w:rPr>
          <w:szCs w:val="24"/>
          <w:highlight w:val="yellow"/>
        </w:rPr>
        <w:t>E-X7FG6WTBN4RFM</w:t>
      </w:r>
      <w:r w:rsidR="00663919">
        <w:rPr>
          <w:szCs w:val="24"/>
        </w:rPr>
        <w:t>.</w:t>
      </w:r>
    </w:p>
    <w:p w14:paraId="4A1785CA" w14:textId="1D7C14BA" w:rsidR="007A2779" w:rsidRDefault="007A2779" w:rsidP="00696A18">
      <w:pPr>
        <w:jc w:val="both"/>
      </w:pPr>
    </w:p>
    <w:p w14:paraId="6ABBBFD9" w14:textId="77777777" w:rsidR="00847C07" w:rsidRDefault="00685094" w:rsidP="00847C07">
      <w:pPr>
        <w:pStyle w:val="Heading2"/>
      </w:pPr>
      <w:r>
        <w:t>Exams</w:t>
      </w:r>
      <w:r w:rsidR="00F12C50">
        <w:t xml:space="preserve">: </w:t>
      </w:r>
    </w:p>
    <w:p w14:paraId="641DD663" w14:textId="04B2D9B2" w:rsidR="00A4097C" w:rsidRDefault="00F12C50" w:rsidP="00696A18">
      <w:pPr>
        <w:jc w:val="both"/>
        <w:rPr>
          <w:bCs/>
          <w:szCs w:val="24"/>
        </w:rPr>
      </w:pPr>
      <w:r>
        <w:rPr>
          <w:szCs w:val="24"/>
        </w:rPr>
        <w:t>Exam</w:t>
      </w:r>
      <w:r w:rsidRPr="00231202">
        <w:rPr>
          <w:szCs w:val="24"/>
        </w:rPr>
        <w:t xml:space="preserve"> dates</w:t>
      </w:r>
      <w:r>
        <w:rPr>
          <w:szCs w:val="24"/>
        </w:rPr>
        <w:t xml:space="preserve"> are listed in this syllabus (any changes to the schedule will be announced in class)</w:t>
      </w:r>
      <w:r w:rsidRPr="00231202">
        <w:rPr>
          <w:szCs w:val="24"/>
        </w:rPr>
        <w:t xml:space="preserve"> and course coverage of the exams will be announ</w:t>
      </w:r>
      <w:r w:rsidR="00772804">
        <w:rPr>
          <w:szCs w:val="24"/>
        </w:rPr>
        <w:t>ced by the instructor</w:t>
      </w:r>
      <w:r w:rsidRPr="00231202">
        <w:rPr>
          <w:szCs w:val="24"/>
        </w:rPr>
        <w:t xml:space="preserve"> at least o</w:t>
      </w:r>
      <w:r w:rsidR="00772804">
        <w:rPr>
          <w:szCs w:val="24"/>
        </w:rPr>
        <w:t>ne week prior to the exam</w:t>
      </w:r>
      <w:r w:rsidRPr="00231202">
        <w:rPr>
          <w:szCs w:val="24"/>
        </w:rPr>
        <w:t>.</w:t>
      </w:r>
      <w:r>
        <w:rPr>
          <w:szCs w:val="24"/>
        </w:rPr>
        <w:t xml:space="preserve"> </w:t>
      </w:r>
      <w:r>
        <w:t>You must let the instructor know as soon as possible if you know you will miss an exam.</w:t>
      </w:r>
      <w:r w:rsidRPr="00231202">
        <w:rPr>
          <w:szCs w:val="24"/>
        </w:rPr>
        <w:t xml:space="preserve"> </w:t>
      </w:r>
      <w:r w:rsidRPr="00231202">
        <w:rPr>
          <w:szCs w:val="24"/>
          <w:u w:val="single"/>
        </w:rPr>
        <w:t xml:space="preserve">There will be </w:t>
      </w:r>
      <w:r w:rsidRPr="00FA4C38">
        <w:rPr>
          <w:b/>
          <w:szCs w:val="24"/>
          <w:u w:val="single"/>
        </w:rPr>
        <w:t>NO</w:t>
      </w:r>
      <w:r w:rsidRPr="00231202">
        <w:rPr>
          <w:szCs w:val="24"/>
          <w:u w:val="single"/>
        </w:rPr>
        <w:t xml:space="preserve"> make-up exams</w:t>
      </w:r>
      <w:r w:rsidRPr="00395B20">
        <w:rPr>
          <w:szCs w:val="24"/>
        </w:rPr>
        <w:t>.</w:t>
      </w:r>
      <w:r w:rsidRPr="00231202">
        <w:rPr>
          <w:szCs w:val="24"/>
        </w:rPr>
        <w:t xml:space="preserve"> </w:t>
      </w:r>
      <w:r w:rsidR="00FA4C38">
        <w:rPr>
          <w:bCs/>
          <w:szCs w:val="24"/>
        </w:rPr>
        <w:t>If you miss an exam AND you provide a VALID</w:t>
      </w:r>
      <w:r w:rsidR="00974126">
        <w:rPr>
          <w:bCs/>
          <w:szCs w:val="24"/>
        </w:rPr>
        <w:t xml:space="preserve"> excuse</w:t>
      </w:r>
      <w:r w:rsidRPr="00231202">
        <w:rPr>
          <w:bCs/>
          <w:szCs w:val="24"/>
        </w:rPr>
        <w:t xml:space="preserve">, your </w:t>
      </w:r>
      <w:r w:rsidRPr="00231202">
        <w:rPr>
          <w:bCs/>
          <w:szCs w:val="24"/>
        </w:rPr>
        <w:lastRenderedPageBreak/>
        <w:t>score on the final exam will be used in place of the exam you missed</w:t>
      </w:r>
      <w:r w:rsidR="00FA4C38">
        <w:rPr>
          <w:bCs/>
          <w:szCs w:val="24"/>
        </w:rPr>
        <w:t xml:space="preserve">. This will be allowed for only </w:t>
      </w:r>
      <w:r w:rsidR="00FA4C38" w:rsidRPr="00395B20">
        <w:rPr>
          <w:b/>
          <w:bCs/>
          <w:szCs w:val="24"/>
        </w:rPr>
        <w:t>ONE</w:t>
      </w:r>
      <w:r w:rsidR="00395B20">
        <w:rPr>
          <w:bCs/>
          <w:szCs w:val="24"/>
        </w:rPr>
        <w:t xml:space="preserve"> missed major</w:t>
      </w:r>
      <w:r w:rsidRPr="00231202">
        <w:rPr>
          <w:bCs/>
          <w:szCs w:val="24"/>
        </w:rPr>
        <w:t xml:space="preserve"> exam.</w:t>
      </w:r>
    </w:p>
    <w:p w14:paraId="5C56264D" w14:textId="77777777" w:rsidR="007A2779" w:rsidRDefault="007A2779" w:rsidP="00696A18">
      <w:pPr>
        <w:jc w:val="both"/>
        <w:rPr>
          <w:bCs/>
          <w:szCs w:val="24"/>
        </w:rPr>
      </w:pPr>
    </w:p>
    <w:p w14:paraId="117753E4" w14:textId="1786D01B" w:rsidR="00847C07" w:rsidRDefault="00847C07" w:rsidP="00847C07">
      <w:pPr>
        <w:pStyle w:val="Heading2"/>
      </w:pPr>
      <w:bookmarkStart w:id="5" w:name="_Hlk490998516"/>
      <w:bookmarkEnd w:id="4"/>
      <w:r>
        <w:t>Final Exam:</w:t>
      </w:r>
      <w:r w:rsidR="00685094">
        <w:t xml:space="preserve"> </w:t>
      </w:r>
    </w:p>
    <w:p w14:paraId="4EDB1B27" w14:textId="2D8585A2" w:rsidR="00685094" w:rsidRDefault="0001432F" w:rsidP="00696A18">
      <w:pPr>
        <w:jc w:val="both"/>
        <w:rPr>
          <w:rFonts w:ascii="Times New" w:hAnsi="Times New"/>
          <w:bCs/>
        </w:rPr>
      </w:pPr>
      <w:r>
        <w:rPr>
          <w:rFonts w:ascii="Times New" w:hAnsi="Times New"/>
        </w:rPr>
        <w:t>A two-</w:t>
      </w:r>
      <w:r w:rsidR="00685094">
        <w:rPr>
          <w:rFonts w:ascii="Times New" w:hAnsi="Times New"/>
        </w:rPr>
        <w:t xml:space="preserve">hour comprehensive final exam will be administered. Questions will be taken from all chapters covering major course competencies. Date, time and location of the final exam will be posted at least two weeks prior to the exam. The final exam is mandatory. </w:t>
      </w:r>
      <w:r w:rsidR="00685094" w:rsidRPr="00685094">
        <w:rPr>
          <w:rFonts w:ascii="Times New" w:hAnsi="Times New"/>
        </w:rPr>
        <w:t xml:space="preserve">No late finals are allowed and </w:t>
      </w:r>
      <w:r w:rsidR="00685094" w:rsidRPr="00685094">
        <w:rPr>
          <w:rFonts w:ascii="Times New" w:hAnsi="Times New"/>
          <w:bCs/>
        </w:rPr>
        <w:t>no makeup for the final exam is allowed.</w:t>
      </w:r>
    </w:p>
    <w:p w14:paraId="76645D4F" w14:textId="035C8827" w:rsidR="007A2779" w:rsidRDefault="007A2779" w:rsidP="00696A18">
      <w:pPr>
        <w:jc w:val="both"/>
        <w:rPr>
          <w:rFonts w:ascii="Times New" w:hAnsi="Times New"/>
          <w:bCs/>
        </w:rPr>
      </w:pPr>
    </w:p>
    <w:p w14:paraId="2FE59B32" w14:textId="77777777" w:rsidR="007A2779" w:rsidRDefault="007A2779" w:rsidP="007A2779">
      <w:pPr>
        <w:jc w:val="both"/>
      </w:pPr>
      <w:r>
        <w:rPr>
          <w:b/>
        </w:rPr>
        <w:t>Bonus:</w:t>
      </w:r>
      <w:r>
        <w:t xml:space="preserve"> </w:t>
      </w:r>
    </w:p>
    <w:p w14:paraId="3C2C7742" w14:textId="1BBDAD4E" w:rsidR="007A2779" w:rsidRPr="00685094" w:rsidRDefault="007A2779" w:rsidP="007A2779">
      <w:pPr>
        <w:jc w:val="both"/>
      </w:pPr>
      <w:r>
        <w:rPr>
          <w:szCs w:val="24"/>
        </w:rPr>
        <w:t xml:space="preserve">Questions for bonus points will be assigned using the </w:t>
      </w:r>
      <w:r>
        <w:rPr>
          <w:i/>
          <w:szCs w:val="24"/>
        </w:rPr>
        <w:t>OWLv2</w:t>
      </w:r>
      <w:r>
        <w:rPr>
          <w:i/>
          <w:szCs w:val="24"/>
          <w:vertAlign w:val="superscript"/>
        </w:rPr>
        <w:t>®</w:t>
      </w:r>
      <w:r>
        <w:rPr>
          <w:szCs w:val="24"/>
        </w:rPr>
        <w:t xml:space="preserve"> online system.</w:t>
      </w:r>
    </w:p>
    <w:p w14:paraId="2A5B569E" w14:textId="77777777" w:rsidR="007A2779" w:rsidRDefault="007A2779" w:rsidP="00696A18">
      <w:pPr>
        <w:jc w:val="both"/>
        <w:rPr>
          <w:rFonts w:ascii="Times New" w:hAnsi="Times New"/>
          <w:bCs/>
        </w:rPr>
      </w:pPr>
    </w:p>
    <w:p w14:paraId="295E505C" w14:textId="77777777" w:rsidR="007A2779" w:rsidRDefault="007A2779" w:rsidP="007A2779">
      <w:pPr>
        <w:jc w:val="both"/>
      </w:pPr>
      <w:r>
        <w:rPr>
          <w:b/>
        </w:rPr>
        <w:t>Attendance:</w:t>
      </w:r>
      <w:r>
        <w:t xml:space="preserve"> </w:t>
      </w:r>
    </w:p>
    <w:p w14:paraId="223D9E35" w14:textId="77777777" w:rsidR="007A2779" w:rsidRPr="00685094" w:rsidRDefault="007A2779" w:rsidP="007A2779">
      <w:pPr>
        <w:jc w:val="both"/>
      </w:pPr>
      <w:r w:rsidRPr="00993F95">
        <w:rPr>
          <w:szCs w:val="24"/>
        </w:rPr>
        <w:t>Students are expected to attend every lecture in its entirety. Students are expected to read and study the material to be discussed</w:t>
      </w:r>
      <w:r w:rsidRPr="00993F95">
        <w:rPr>
          <w:b/>
          <w:szCs w:val="24"/>
        </w:rPr>
        <w:t xml:space="preserve"> </w:t>
      </w:r>
      <w:r w:rsidRPr="00685094">
        <w:rPr>
          <w:szCs w:val="24"/>
        </w:rPr>
        <w:t>prior</w:t>
      </w:r>
      <w:r w:rsidRPr="00993F95">
        <w:rPr>
          <w:b/>
          <w:szCs w:val="24"/>
        </w:rPr>
        <w:t xml:space="preserve"> </w:t>
      </w:r>
      <w:r w:rsidRPr="00993F95">
        <w:rPr>
          <w:szCs w:val="24"/>
        </w:rPr>
        <w:t xml:space="preserve">to the lecture.  This includes working on problems and exercises given in the text. Students should review the material discussed until comprehension is acquired and seek assistance when necessary.  </w:t>
      </w:r>
      <w:r w:rsidRPr="00685094">
        <w:rPr>
          <w:szCs w:val="24"/>
        </w:rPr>
        <w:t>The Chemistry Department Tutorial Center is available to students needing help with chemistry.  The Tutorial Center is located in Rm. 106 (Chem. Bldg.).</w:t>
      </w:r>
    </w:p>
    <w:p w14:paraId="30FE5DB9" w14:textId="77777777" w:rsidR="007A2779" w:rsidRDefault="007A2779" w:rsidP="00696A18">
      <w:pPr>
        <w:jc w:val="both"/>
        <w:rPr>
          <w:rFonts w:ascii="Times New" w:hAnsi="Times New"/>
          <w:bCs/>
        </w:rPr>
      </w:pPr>
    </w:p>
    <w:p w14:paraId="1780D665" w14:textId="0AEB56E1" w:rsidR="00847C07" w:rsidRDefault="00847C07" w:rsidP="00847C07">
      <w:pPr>
        <w:pStyle w:val="Heading2"/>
      </w:pPr>
      <w:r>
        <w:t>Participation:</w:t>
      </w:r>
      <w:r w:rsidR="00685094">
        <w:t xml:space="preserve"> </w:t>
      </w:r>
    </w:p>
    <w:p w14:paraId="364AEA0C" w14:textId="583C2C6A" w:rsidR="00685094" w:rsidRDefault="00685094" w:rsidP="00685094">
      <w:pPr>
        <w:widowControl/>
        <w:spacing w:line="240" w:lineRule="exact"/>
        <w:jc w:val="both"/>
        <w:rPr>
          <w:rFonts w:ascii="Times New" w:hAnsi="Times New"/>
          <w:szCs w:val="24"/>
        </w:rPr>
      </w:pPr>
      <w:r>
        <w:rPr>
          <w:rFonts w:ascii="Times New" w:hAnsi="Times New"/>
          <w:szCs w:val="24"/>
        </w:rPr>
        <w:t xml:space="preserve">It is assumed that you want to do the best you can in this class. This means that you want to </w:t>
      </w:r>
      <w:r w:rsidRPr="00273401">
        <w:rPr>
          <w:rFonts w:ascii="Times New" w:hAnsi="Times New"/>
          <w:szCs w:val="24"/>
          <w:u w:val="single"/>
        </w:rPr>
        <w:t>actively participate</w:t>
      </w:r>
      <w:r>
        <w:rPr>
          <w:rFonts w:ascii="Times New" w:hAnsi="Times New"/>
          <w:szCs w:val="24"/>
        </w:rPr>
        <w:t xml:space="preserve"> in the course. By active participation we mean the following:</w:t>
      </w:r>
    </w:p>
    <w:p w14:paraId="7301B1F0" w14:textId="77777777" w:rsidR="00685094" w:rsidRPr="00685094" w:rsidRDefault="00685094" w:rsidP="00685094">
      <w:pPr>
        <w:pStyle w:val="ListParagraph"/>
        <w:widowControl/>
        <w:numPr>
          <w:ilvl w:val="0"/>
          <w:numId w:val="30"/>
        </w:numPr>
        <w:spacing w:line="240" w:lineRule="exact"/>
        <w:jc w:val="both"/>
        <w:rPr>
          <w:rFonts w:ascii="Times New" w:hAnsi="Times New"/>
          <w:szCs w:val="24"/>
        </w:rPr>
      </w:pPr>
      <w:r w:rsidRPr="00685094">
        <w:rPr>
          <w:rFonts w:ascii="Times New" w:hAnsi="Times New"/>
          <w:szCs w:val="24"/>
        </w:rPr>
        <w:t>Assignments are completed and, if requested, submitted on time</w:t>
      </w:r>
    </w:p>
    <w:p w14:paraId="23142D64" w14:textId="77777777" w:rsidR="00685094" w:rsidRPr="00685094" w:rsidRDefault="00685094" w:rsidP="00685094">
      <w:pPr>
        <w:pStyle w:val="ListParagraph"/>
        <w:widowControl/>
        <w:numPr>
          <w:ilvl w:val="0"/>
          <w:numId w:val="30"/>
        </w:numPr>
        <w:spacing w:line="240" w:lineRule="exact"/>
        <w:jc w:val="both"/>
        <w:rPr>
          <w:rFonts w:ascii="Times New" w:hAnsi="Times New"/>
          <w:szCs w:val="24"/>
        </w:rPr>
      </w:pPr>
      <w:r w:rsidRPr="00685094">
        <w:rPr>
          <w:rFonts w:ascii="Times New" w:hAnsi="Times New"/>
          <w:szCs w:val="24"/>
        </w:rPr>
        <w:t>You are willing to answer questions put forth by the instructor</w:t>
      </w:r>
    </w:p>
    <w:p w14:paraId="581E09B4" w14:textId="77777777" w:rsidR="00685094" w:rsidRPr="00685094" w:rsidRDefault="00685094" w:rsidP="00685094">
      <w:pPr>
        <w:pStyle w:val="ListParagraph"/>
        <w:widowControl/>
        <w:numPr>
          <w:ilvl w:val="0"/>
          <w:numId w:val="30"/>
        </w:numPr>
        <w:spacing w:line="240" w:lineRule="exact"/>
        <w:jc w:val="both"/>
        <w:rPr>
          <w:rFonts w:ascii="Times New" w:hAnsi="Times New"/>
          <w:szCs w:val="24"/>
        </w:rPr>
      </w:pPr>
      <w:r w:rsidRPr="00685094">
        <w:rPr>
          <w:rFonts w:ascii="Times New" w:hAnsi="Times New"/>
          <w:szCs w:val="24"/>
        </w:rPr>
        <w:t>You are willing to ask questions in and out of class</w:t>
      </w:r>
    </w:p>
    <w:p w14:paraId="136716F5" w14:textId="77777777" w:rsidR="00685094" w:rsidRPr="00685094" w:rsidRDefault="00685094" w:rsidP="00685094">
      <w:pPr>
        <w:pStyle w:val="ListParagraph"/>
        <w:widowControl/>
        <w:numPr>
          <w:ilvl w:val="0"/>
          <w:numId w:val="30"/>
        </w:numPr>
        <w:spacing w:line="240" w:lineRule="exact"/>
        <w:jc w:val="both"/>
        <w:rPr>
          <w:rFonts w:ascii="Times New" w:hAnsi="Times New"/>
          <w:szCs w:val="24"/>
        </w:rPr>
      </w:pPr>
      <w:r w:rsidRPr="00685094">
        <w:rPr>
          <w:rFonts w:ascii="Times New" w:hAnsi="Times New"/>
          <w:szCs w:val="24"/>
        </w:rPr>
        <w:t>You arrive to class on time</w:t>
      </w:r>
    </w:p>
    <w:p w14:paraId="74E8834D" w14:textId="77777777" w:rsidR="00685094" w:rsidRPr="00685094" w:rsidRDefault="00685094" w:rsidP="00685094">
      <w:pPr>
        <w:pStyle w:val="ListParagraph"/>
        <w:widowControl/>
        <w:numPr>
          <w:ilvl w:val="0"/>
          <w:numId w:val="30"/>
        </w:numPr>
        <w:spacing w:line="240" w:lineRule="exact"/>
        <w:jc w:val="both"/>
        <w:rPr>
          <w:rFonts w:ascii="Times New" w:hAnsi="Times New"/>
          <w:szCs w:val="24"/>
        </w:rPr>
      </w:pPr>
      <w:r w:rsidRPr="00685094">
        <w:rPr>
          <w:rFonts w:ascii="Times New" w:hAnsi="Times New"/>
          <w:szCs w:val="24"/>
        </w:rPr>
        <w:t>Your attention is focused on the material being presented by the instructor</w:t>
      </w:r>
    </w:p>
    <w:p w14:paraId="46AE794E" w14:textId="7397142C" w:rsidR="00685094" w:rsidRDefault="00685094" w:rsidP="00685094">
      <w:pPr>
        <w:widowControl/>
        <w:spacing w:line="240" w:lineRule="exact"/>
        <w:jc w:val="both"/>
        <w:rPr>
          <w:rFonts w:ascii="Times New" w:hAnsi="Times New"/>
          <w:szCs w:val="24"/>
        </w:rPr>
      </w:pPr>
      <w:r>
        <w:rPr>
          <w:rFonts w:ascii="Times New" w:hAnsi="Times New"/>
          <w:szCs w:val="24"/>
        </w:rPr>
        <w:t>The following behaviors are demonstrative of a lack of class participation:</w:t>
      </w:r>
    </w:p>
    <w:p w14:paraId="2E708698" w14:textId="185B8B4D" w:rsidR="00685094" w:rsidRPr="00685094" w:rsidRDefault="00685094" w:rsidP="00685094">
      <w:pPr>
        <w:pStyle w:val="ListParagraph"/>
        <w:widowControl/>
        <w:numPr>
          <w:ilvl w:val="0"/>
          <w:numId w:val="31"/>
        </w:numPr>
        <w:spacing w:line="240" w:lineRule="exact"/>
        <w:jc w:val="both"/>
        <w:rPr>
          <w:rFonts w:ascii="Times New" w:hAnsi="Times New"/>
          <w:szCs w:val="24"/>
        </w:rPr>
      </w:pPr>
      <w:r w:rsidRPr="00685094">
        <w:rPr>
          <w:rFonts w:ascii="Times New" w:hAnsi="Times New"/>
          <w:szCs w:val="24"/>
        </w:rPr>
        <w:t>Arriving late for or not attending class; not handing in assignments on time</w:t>
      </w:r>
    </w:p>
    <w:p w14:paraId="2DE84638" w14:textId="77777777" w:rsidR="00685094" w:rsidRPr="00685094" w:rsidRDefault="00685094" w:rsidP="00685094">
      <w:pPr>
        <w:pStyle w:val="ListParagraph"/>
        <w:widowControl/>
        <w:numPr>
          <w:ilvl w:val="0"/>
          <w:numId w:val="31"/>
        </w:numPr>
        <w:spacing w:line="240" w:lineRule="exact"/>
        <w:jc w:val="both"/>
        <w:rPr>
          <w:rFonts w:ascii="Times New" w:hAnsi="Times New"/>
          <w:szCs w:val="24"/>
        </w:rPr>
      </w:pPr>
      <w:r w:rsidRPr="00685094">
        <w:rPr>
          <w:rFonts w:ascii="Times New" w:hAnsi="Times New"/>
          <w:szCs w:val="24"/>
        </w:rPr>
        <w:t>Talking while the instructor or another classmate is speaking</w:t>
      </w:r>
    </w:p>
    <w:p w14:paraId="129BEC4F" w14:textId="52F9210A" w:rsidR="00685094" w:rsidRPr="00685094" w:rsidRDefault="00685094" w:rsidP="00685094">
      <w:pPr>
        <w:pStyle w:val="ListParagraph"/>
        <w:numPr>
          <w:ilvl w:val="0"/>
          <w:numId w:val="31"/>
        </w:numPr>
        <w:jc w:val="both"/>
        <w:rPr>
          <w:b/>
        </w:rPr>
      </w:pPr>
      <w:r w:rsidRPr="00685094">
        <w:rPr>
          <w:rFonts w:ascii="Times New" w:hAnsi="Times New"/>
          <w:szCs w:val="24"/>
        </w:rPr>
        <w:t>Being generally disruptive</w:t>
      </w:r>
    </w:p>
    <w:p w14:paraId="255EC604" w14:textId="239F4821" w:rsidR="00685094" w:rsidRDefault="00685094" w:rsidP="00685094">
      <w:pPr>
        <w:jc w:val="both"/>
        <w:rPr>
          <w:b/>
        </w:rPr>
      </w:pPr>
    </w:p>
    <w:bookmarkEnd w:id="5"/>
    <w:p w14:paraId="59048111" w14:textId="3103EF7C" w:rsidR="00847C07" w:rsidRDefault="00685094" w:rsidP="00847C07">
      <w:pPr>
        <w:pStyle w:val="Heading2"/>
      </w:pPr>
      <w:r>
        <w:t xml:space="preserve">Policy </w:t>
      </w:r>
      <w:r w:rsidR="00847C07">
        <w:t>on Cell Phones in Class:</w:t>
      </w:r>
      <w:r>
        <w:t xml:space="preserve"> </w:t>
      </w:r>
    </w:p>
    <w:p w14:paraId="309EE538" w14:textId="0170A206" w:rsidR="00685094" w:rsidRPr="00685094" w:rsidRDefault="00685094" w:rsidP="00685094">
      <w:pPr>
        <w:jc w:val="both"/>
        <w:rPr>
          <w:b/>
        </w:rPr>
      </w:pPr>
      <w:bookmarkStart w:id="6" w:name="_Hlk490998546"/>
      <w:r w:rsidRPr="00685094">
        <w:rPr>
          <w:szCs w:val="24"/>
        </w:rPr>
        <w:t>Use of cell phones in class is strictly forbidden.</w:t>
      </w:r>
      <w:r>
        <w:rPr>
          <w:szCs w:val="24"/>
        </w:rPr>
        <w:t xml:space="preserve"> Ringers on phones need to be turned off prior to lecture. Cell phones are not acceptable as calculators in class or on quizzes/exams. Only r</w:t>
      </w:r>
      <w:r w:rsidRPr="00C45578">
        <w:rPr>
          <w:szCs w:val="24"/>
        </w:rPr>
        <w:t>egular scientific calcu</w:t>
      </w:r>
      <w:r>
        <w:rPr>
          <w:szCs w:val="24"/>
        </w:rPr>
        <w:t>lators, not cell phones, may</w:t>
      </w:r>
      <w:r w:rsidRPr="00C45578">
        <w:rPr>
          <w:szCs w:val="24"/>
        </w:rPr>
        <w:t xml:space="preserve"> be used in class.</w:t>
      </w:r>
    </w:p>
    <w:bookmarkEnd w:id="6"/>
    <w:p w14:paraId="641DD664" w14:textId="77777777" w:rsidR="008F0C59" w:rsidRDefault="008F0C59" w:rsidP="00696A18">
      <w:pPr>
        <w:jc w:val="both"/>
      </w:pPr>
    </w:p>
    <w:p w14:paraId="67B71ECF" w14:textId="2F472BBB" w:rsidR="00847C07" w:rsidRDefault="008F0C59" w:rsidP="00847C07">
      <w:pPr>
        <w:pStyle w:val="Heading2"/>
      </w:pPr>
      <w:r w:rsidRPr="00595A44">
        <w:t>Policy</w:t>
      </w:r>
      <w:r>
        <w:t xml:space="preserve"> on Academic Misconduct,</w:t>
      </w:r>
      <w:r w:rsidRPr="00595A44">
        <w:t xml:space="preserve"> Cheating and Plagiarism:</w:t>
      </w:r>
      <w:r>
        <w:t xml:space="preserve">  </w:t>
      </w:r>
    </w:p>
    <w:p w14:paraId="641DD665" w14:textId="2B0B332D" w:rsidR="008F0C59" w:rsidRDefault="008F0C59" w:rsidP="008F0C59">
      <w:pPr>
        <w:jc w:val="both"/>
        <w:rPr>
          <w:szCs w:val="24"/>
        </w:rPr>
      </w:pPr>
      <w:r>
        <w:rPr>
          <w:szCs w:val="24"/>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(F) for that particular assignment/test/quiz for the first offense. If a student is caught cheating a second time, that student will be given an overall grade of “F” for the course. To this end, the following classroom policies will be in effect and enforced. </w:t>
      </w:r>
    </w:p>
    <w:p w14:paraId="641DD666" w14:textId="77777777" w:rsidR="008F0C59" w:rsidRDefault="008F0C59" w:rsidP="007A2779">
      <w:pPr>
        <w:pStyle w:val="ListParagraph"/>
        <w:widowControl/>
        <w:numPr>
          <w:ilvl w:val="0"/>
          <w:numId w:val="24"/>
        </w:numPr>
        <w:spacing w:after="200"/>
        <w:jc w:val="both"/>
        <w:rPr>
          <w:szCs w:val="24"/>
        </w:rPr>
      </w:pPr>
      <w:r>
        <w:rPr>
          <w:szCs w:val="24"/>
        </w:rPr>
        <w:t xml:space="preserve">Cell phones and any other electronic devices (including smart watches) that connect to wireless networks will not be permitted during any exam or quiz. These devices may not </w:t>
      </w:r>
      <w:r>
        <w:rPr>
          <w:szCs w:val="24"/>
        </w:rPr>
        <w:lastRenderedPageBreak/>
        <w:t>be on your desk during an exam or quiz and must be stored in your bag or purse and/or turned off. Calculators may be used, only if the questions on the exam or quiz warrant their use.</w:t>
      </w:r>
    </w:p>
    <w:p w14:paraId="641DD667" w14:textId="7672C952" w:rsidR="008F0C59" w:rsidRDefault="00167F0D" w:rsidP="007A2779">
      <w:pPr>
        <w:pStyle w:val="ListParagraph"/>
        <w:widowControl/>
        <w:numPr>
          <w:ilvl w:val="0"/>
          <w:numId w:val="24"/>
        </w:numPr>
        <w:spacing w:after="200"/>
        <w:jc w:val="both"/>
        <w:rPr>
          <w:szCs w:val="24"/>
        </w:rPr>
      </w:pPr>
      <w:r>
        <w:rPr>
          <w:szCs w:val="24"/>
        </w:rPr>
        <w:t xml:space="preserve">Once an exam </w:t>
      </w:r>
      <w:r w:rsidR="008F0C59">
        <w:rPr>
          <w:szCs w:val="24"/>
        </w:rPr>
        <w:t xml:space="preserve">period has started, you will not be permitted to leave to go to the restroom during the exam period. Please be sure to use the restroom before coming to class. Exceptions will only be made for those with documented medical needs.  </w:t>
      </w:r>
    </w:p>
    <w:p w14:paraId="641DD668" w14:textId="77777777" w:rsidR="008F0C59" w:rsidRDefault="008F0C59" w:rsidP="007A2779">
      <w:pPr>
        <w:pStyle w:val="ListParagraph"/>
        <w:widowControl/>
        <w:numPr>
          <w:ilvl w:val="0"/>
          <w:numId w:val="24"/>
        </w:numPr>
        <w:spacing w:after="200"/>
        <w:jc w:val="both"/>
        <w:rPr>
          <w:szCs w:val="24"/>
        </w:rPr>
      </w:pPr>
      <w:r>
        <w:rPr>
          <w:szCs w:val="24"/>
        </w:rPr>
        <w:t>No outside materials may be used during an exam or quiz. Any necessary materials (</w:t>
      </w:r>
      <w:r w:rsidRPr="00D1169A">
        <w:rPr>
          <w:i/>
          <w:szCs w:val="24"/>
        </w:rPr>
        <w:t>i.e.</w:t>
      </w:r>
      <w:r>
        <w:rPr>
          <w:szCs w:val="24"/>
        </w:rPr>
        <w:t xml:space="preserve"> periodic table, equations &amp; constants, scratch paper, </w:t>
      </w:r>
      <w:r w:rsidRPr="00D1169A">
        <w:rPr>
          <w:i/>
          <w:szCs w:val="24"/>
        </w:rPr>
        <w:t>etc.</w:t>
      </w:r>
      <w:r>
        <w:rPr>
          <w:szCs w:val="24"/>
        </w:rPr>
        <w:t xml:space="preserve">) will be provided for you.  </w:t>
      </w:r>
    </w:p>
    <w:p w14:paraId="641DD669" w14:textId="77777777" w:rsidR="008F0C59" w:rsidRDefault="008F0C59" w:rsidP="007A2779">
      <w:pPr>
        <w:pStyle w:val="ListParagraph"/>
        <w:widowControl/>
        <w:numPr>
          <w:ilvl w:val="0"/>
          <w:numId w:val="24"/>
        </w:numPr>
        <w:spacing w:after="200"/>
        <w:jc w:val="both"/>
        <w:rPr>
          <w:szCs w:val="24"/>
        </w:rPr>
      </w:pPr>
      <w:r>
        <w:rPr>
          <w:szCs w:val="24"/>
        </w:rPr>
        <w:t xml:space="preserve">Sunglasses and hats may not be worn during an exam or quiz period. </w:t>
      </w:r>
    </w:p>
    <w:p w14:paraId="641DD66A" w14:textId="77777777" w:rsidR="008F0C59" w:rsidRDefault="008F0C59" w:rsidP="008F0C59">
      <w:pPr>
        <w:pStyle w:val="ListParagraph"/>
        <w:widowControl/>
        <w:numPr>
          <w:ilvl w:val="0"/>
          <w:numId w:val="24"/>
        </w:numPr>
        <w:spacing w:after="200" w:line="276" w:lineRule="auto"/>
        <w:jc w:val="both"/>
        <w:rPr>
          <w:szCs w:val="24"/>
        </w:rPr>
      </w:pPr>
      <w:r>
        <w:rPr>
          <w:szCs w:val="24"/>
        </w:rPr>
        <w:t xml:space="preserve">The use of headphones and/or earbuds during an exam or quiz is strictly prohibited. </w:t>
      </w:r>
      <w:r w:rsidRPr="00D1169A">
        <w:rPr>
          <w:szCs w:val="24"/>
        </w:rPr>
        <w:t xml:space="preserve"> </w:t>
      </w:r>
    </w:p>
    <w:p w14:paraId="641DD66B" w14:textId="77777777" w:rsidR="008F0C59" w:rsidRPr="00653001" w:rsidRDefault="008F0C59" w:rsidP="008F0C59">
      <w:pPr>
        <w:pStyle w:val="ListParagraph"/>
        <w:widowControl/>
        <w:numPr>
          <w:ilvl w:val="0"/>
          <w:numId w:val="24"/>
        </w:numPr>
        <w:spacing w:line="240" w:lineRule="exact"/>
        <w:jc w:val="both"/>
        <w:rPr>
          <w:szCs w:val="24"/>
        </w:rPr>
      </w:pPr>
      <w:r w:rsidRPr="00653001">
        <w:rPr>
          <w:szCs w:val="24"/>
        </w:rPr>
        <w:t>Duplication or copying of homework assignments will result in a score of zero (F) for each student submitting a copied homework assignment.</w:t>
      </w:r>
    </w:p>
    <w:p w14:paraId="641DD66C" w14:textId="77777777" w:rsidR="008F0C59" w:rsidRDefault="008F0C59" w:rsidP="008F0C59">
      <w:pPr>
        <w:widowControl/>
        <w:spacing w:line="240" w:lineRule="exact"/>
        <w:jc w:val="both"/>
        <w:rPr>
          <w:szCs w:val="24"/>
        </w:rPr>
      </w:pPr>
    </w:p>
    <w:p w14:paraId="554F0970" w14:textId="746CAF0C" w:rsidR="00847C07" w:rsidRDefault="008F0C59" w:rsidP="00847C07">
      <w:pPr>
        <w:pStyle w:val="Heading2"/>
      </w:pPr>
      <w:r>
        <w:t xml:space="preserve">TSU </w:t>
      </w:r>
      <w:r w:rsidRPr="00C45578">
        <w:t>Disability</w:t>
      </w:r>
      <w:r>
        <w:t xml:space="preserve"> Accommodation Statement: </w:t>
      </w:r>
    </w:p>
    <w:p w14:paraId="641DD66D" w14:textId="7F074781" w:rsidR="008F0C59" w:rsidRDefault="008F0C59" w:rsidP="008F0C59">
      <w:pPr>
        <w:jc w:val="both"/>
      </w:pPr>
      <w:r w:rsidRPr="00653001">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9" w:tgtFrame="_blank" w:history="1">
        <w:r w:rsidRPr="00653001">
          <w:rPr>
            <w:rStyle w:val="Hyperlink"/>
          </w:rPr>
          <w:t>www.tnstate.edu/disabilityservices</w:t>
        </w:r>
      </w:hyperlink>
      <w:r w:rsidRPr="00653001">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653001">
        <w:rPr>
          <w:b/>
          <w:bCs/>
          <w:color w:val="FF0000"/>
        </w:rPr>
        <w:t>as soon as you receive it</w:t>
      </w:r>
      <w:r w:rsidRPr="00653001">
        <w:t xml:space="preserve">.  Accommodations will only be provided </w:t>
      </w:r>
      <w:r w:rsidRPr="00653001">
        <w:rPr>
          <w:b/>
          <w:bCs/>
          <w:color w:val="FF0000"/>
        </w:rPr>
        <w:t>AFTER</w:t>
      </w:r>
      <w:r w:rsidRPr="00653001">
        <w:t xml:space="preserve"> the instructor receives the accommodation instructions from ODS; accommodations are not retroactive.  You must follow this process for each semester that you require accommodations.</w:t>
      </w:r>
    </w:p>
    <w:p w14:paraId="641DD66E" w14:textId="77777777" w:rsidR="008F0C59" w:rsidRDefault="008F0C59" w:rsidP="008F0C59">
      <w:pPr>
        <w:jc w:val="both"/>
      </w:pPr>
    </w:p>
    <w:p w14:paraId="37059D39" w14:textId="77777777" w:rsidR="00847C07" w:rsidRDefault="008F0C59" w:rsidP="00847C07">
      <w:pPr>
        <w:pStyle w:val="Heading2"/>
      </w:pPr>
      <w:r>
        <w:t xml:space="preserve">TSU </w:t>
      </w:r>
      <w:r w:rsidRPr="00653001">
        <w:t>S</w:t>
      </w:r>
      <w:r>
        <w:t>exual</w:t>
      </w:r>
      <w:r w:rsidRPr="00653001">
        <w:t xml:space="preserve"> M</w:t>
      </w:r>
      <w:r>
        <w:t>isconduct</w:t>
      </w:r>
      <w:r w:rsidRPr="00653001">
        <w:t>, D</w:t>
      </w:r>
      <w:r>
        <w:t>omestic</w:t>
      </w:r>
      <w:r w:rsidRPr="00653001">
        <w:t>/D</w:t>
      </w:r>
      <w:r>
        <w:t>ating</w:t>
      </w:r>
      <w:r w:rsidRPr="00653001">
        <w:t xml:space="preserve"> V</w:t>
      </w:r>
      <w:r>
        <w:t>iolence</w:t>
      </w:r>
      <w:r w:rsidRPr="00653001">
        <w:t>, S</w:t>
      </w:r>
      <w:r>
        <w:t xml:space="preserve">talking Statement: </w:t>
      </w:r>
    </w:p>
    <w:p w14:paraId="641DD66F" w14:textId="0D48A599" w:rsidR="008F0C59" w:rsidRDefault="008F0C59" w:rsidP="008F0C59">
      <w:pPr>
        <w:jc w:val="both"/>
      </w:pPr>
      <w:r w:rsidRPr="00653001">
        <w:rPr>
          <w:color w:val="333333"/>
        </w:rPr>
        <w:t>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w:t>
      </w:r>
      <w:r>
        <w:rPr>
          <w:color w:val="333333"/>
        </w:rPr>
        <w:t xml:space="preserve">ce with legal protective orders and more. </w:t>
      </w:r>
      <w:r w:rsidRPr="00653001">
        <w:rPr>
          <w:color w:val="333333"/>
        </w:rPr>
        <w:t>Please be aware that most TSU employees, including faculty and instructors, are “responsible employees”, meaning that they are required to report incidents of sexual violence, domestic/dating violence or stalking.   </w:t>
      </w:r>
      <w:r w:rsidRPr="00653001">
        <w:rPr>
          <w:rStyle w:val="Strong"/>
          <w:color w:val="333333"/>
        </w:rPr>
        <w:t>This means that if you tell me about a situation involving sexual harassment, sexual assault, dating violence, domestic violence, or stalking, I must report the information to the Title IX Coordinator.</w:t>
      </w:r>
      <w:r w:rsidRPr="00653001">
        <w:rPr>
          <w:color w:val="333333"/>
        </w:rPr>
        <w:t xml:space="preserve">  Although I have to report the</w:t>
      </w:r>
      <w:r w:rsidRPr="00653001">
        <w:rPr>
          <w:rStyle w:val="Strong"/>
          <w:color w:val="333333"/>
        </w:rPr>
        <w:t xml:space="preserve"> </w:t>
      </w:r>
      <w:r w:rsidRPr="00653001">
        <w:rPr>
          <w:color w:val="333333"/>
        </w:rPr>
        <w:t>situation, you will still have options about how your situation will be handled, including</w:t>
      </w:r>
      <w:r w:rsidRPr="00653001">
        <w:rPr>
          <w:rStyle w:val="Strong"/>
          <w:color w:val="333333"/>
        </w:rPr>
        <w:t xml:space="preserve"> </w:t>
      </w:r>
      <w:r w:rsidRPr="00653001">
        <w:rPr>
          <w:color w:val="333333"/>
        </w:rPr>
        <w:t>whether or not you wish to pursue a formal complaint.  Our goal is to make sure you are</w:t>
      </w:r>
      <w:r w:rsidRPr="00653001">
        <w:rPr>
          <w:rStyle w:val="Strong"/>
          <w:color w:val="333333"/>
        </w:rPr>
        <w:t xml:space="preserve"> </w:t>
      </w:r>
      <w:r w:rsidRPr="00653001">
        <w:rPr>
          <w:color w:val="333333"/>
        </w:rPr>
        <w:t>aware of the range of options available to you and have access to the resources you</w:t>
      </w:r>
      <w:r w:rsidRPr="00653001">
        <w:rPr>
          <w:rStyle w:val="Strong"/>
          <w:color w:val="333333"/>
        </w:rPr>
        <w:t xml:space="preserve"> </w:t>
      </w:r>
      <w:r w:rsidRPr="00653001">
        <w:rPr>
          <w:color w:val="333333"/>
        </w:rPr>
        <w:t xml:space="preserve">need.  </w:t>
      </w:r>
      <w:r w:rsidRPr="00653001">
        <w:rPr>
          <w:color w:val="333333"/>
        </w:rPr>
        <w:br/>
        <w:t xml:space="preserve">You are encouraged to contact TSU’s Title IX Coordinator to report any incidents of sexual harassment, sexual violence, domestic/dating violence or stalking.  The Title IX coordinator is located in the Office of Equity and Inclusion, McWherter Administration Building, Ste. 260 and </w:t>
      </w:r>
      <w:r w:rsidRPr="00653001">
        <w:rPr>
          <w:color w:val="333333"/>
        </w:rPr>
        <w:lastRenderedPageBreak/>
        <w:t xml:space="preserve">can be reached at 963-7494 or 963-7438.  For more information about Title IX and TSU’s SART or policies and procedures regarding sexual, domestic/dating violence and stalking please visit:  </w:t>
      </w:r>
      <w:hyperlink r:id="rId10" w:tgtFrame="_blank" w:history="1">
        <w:r w:rsidRPr="00653001">
          <w:rPr>
            <w:rStyle w:val="Hyperlink"/>
          </w:rPr>
          <w:t>www.tnstate.edu/equity</w:t>
        </w:r>
      </w:hyperlink>
      <w:r>
        <w:rPr>
          <w:color w:val="333333"/>
        </w:rPr>
        <w:t xml:space="preserve">. </w:t>
      </w:r>
      <w:r w:rsidRPr="00653001">
        <w:rPr>
          <w:color w:val="333333"/>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11" w:tgtFrame="_blank" w:history="1">
        <w:r w:rsidRPr="00653001">
          <w:rPr>
            <w:rStyle w:val="Hyperlink"/>
          </w:rPr>
          <w:t>www.sacenter.org</w:t>
        </w:r>
      </w:hyperlink>
      <w:r w:rsidRPr="00653001">
        <w:rPr>
          <w:color w:val="333333"/>
        </w:rPr>
        <w:t xml:space="preserve"> or the Tennessee Coalition to End Domestic &amp; Sexual Violence at 615-386-9406 or </w:t>
      </w:r>
      <w:hyperlink r:id="rId12" w:tgtFrame="_blank" w:history="1">
        <w:r w:rsidRPr="00653001">
          <w:rPr>
            <w:rStyle w:val="Hyperlink"/>
          </w:rPr>
          <w:t>www.tncoalition.org</w:t>
        </w:r>
      </w:hyperlink>
      <w:r>
        <w:t>.</w:t>
      </w:r>
    </w:p>
    <w:p w14:paraId="641DD670" w14:textId="77777777" w:rsidR="008F0C59" w:rsidRDefault="008F0C59" w:rsidP="008F0C59">
      <w:pPr>
        <w:jc w:val="both"/>
      </w:pPr>
    </w:p>
    <w:p w14:paraId="1935EF5D" w14:textId="588C1125" w:rsidR="00847C07" w:rsidRDefault="008F0C59" w:rsidP="00847C07">
      <w:pPr>
        <w:pStyle w:val="Heading2"/>
      </w:pPr>
      <w:r w:rsidRPr="00A3037C">
        <w:t xml:space="preserve">TSU Harassment and Discrimination Statement: </w:t>
      </w:r>
    </w:p>
    <w:p w14:paraId="641DD671" w14:textId="6D6D67D9" w:rsidR="008F0C59" w:rsidRDefault="00CB5AF0" w:rsidP="008F0C59">
      <w:pPr>
        <w:jc w:val="both"/>
      </w:pPr>
      <w:r>
        <w:rPr>
          <w:szCs w:val="24"/>
        </w:rPr>
        <w:t>TSU</w:t>
      </w:r>
      <w:r w:rsidR="008F0C59" w:rsidRPr="00A3037C">
        <w:rPr>
          <w:szCs w:val="24"/>
        </w:rPr>
        <w:t xml:space="preserve">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McWherter Administration Building, Ste. 260, 615-963-7494 or 963-7438, </w:t>
      </w:r>
      <w:hyperlink r:id="rId13" w:tgtFrame="_blank" w:history="1">
        <w:r w:rsidR="008F0C59" w:rsidRPr="00A3037C">
          <w:rPr>
            <w:rStyle w:val="Hyperlink"/>
            <w:szCs w:val="24"/>
          </w:rPr>
          <w:t>www.tnstate.edu/equity</w:t>
        </w:r>
      </w:hyperlink>
      <w:r w:rsidR="008F0C59" w:rsidRPr="00A3037C">
        <w:rPr>
          <w:szCs w:val="24"/>
        </w:rPr>
        <w:t>.</w:t>
      </w:r>
    </w:p>
    <w:p w14:paraId="641DD672" w14:textId="77777777" w:rsidR="00A4097C" w:rsidRDefault="00A4097C" w:rsidP="00696A18">
      <w:pPr>
        <w:jc w:val="both"/>
      </w:pPr>
    </w:p>
    <w:p w14:paraId="332A8AA2" w14:textId="77777777" w:rsidR="00847C07" w:rsidRDefault="00A4097C" w:rsidP="00847C07">
      <w:pPr>
        <w:pStyle w:val="Heading2"/>
      </w:pPr>
      <w:r>
        <w:t xml:space="preserve">Classroom Misconduct: </w:t>
      </w:r>
    </w:p>
    <w:p w14:paraId="641DD673" w14:textId="2A5C54B6" w:rsidR="00A4097C" w:rsidRDefault="00A4097C" w:rsidP="00DA1F09">
      <w:pPr>
        <w:jc w:val="both"/>
      </w:pPr>
      <w:r>
        <w:t xml:space="preserve">Academic and classroom misconduct will not be tolerated.  Students are expected to conduct themselves appropriately at all times.  In keeping with the purpose of the university, it is expected that all students will maintain proper attitude and behavior at all times during lecture.  Respect for colleagues must also be maintained (arrive on time, no excessive talking during lecture, etc.) so that each class member will have equal opportunity to receive the best education for that student. </w:t>
      </w:r>
    </w:p>
    <w:p w14:paraId="641DD674" w14:textId="77777777" w:rsidR="00512FBC" w:rsidRDefault="00512FBC" w:rsidP="00696A18">
      <w:pPr>
        <w:jc w:val="both"/>
      </w:pPr>
    </w:p>
    <w:p w14:paraId="012E5A32" w14:textId="197B6336" w:rsidR="00847C07" w:rsidRDefault="00A4097C" w:rsidP="00847C07">
      <w:pPr>
        <w:pStyle w:val="Heading2"/>
      </w:pPr>
      <w:r>
        <w:t>Alteration</w:t>
      </w:r>
      <w:r w:rsidR="000264F0">
        <w:t>s</w:t>
      </w:r>
      <w:r>
        <w:t xml:space="preserve"> to Syllabus: </w:t>
      </w:r>
    </w:p>
    <w:p w14:paraId="641DD675" w14:textId="02152B64" w:rsidR="00A4097C" w:rsidRDefault="00A4097C" w:rsidP="00696A18">
      <w:pPr>
        <w:jc w:val="both"/>
      </w:pPr>
      <w:r>
        <w:t>During the course, it may become necessary for the instructor to modify this syllabus to meet the changing needs of the students or because of unforeseen circumstances.  All such changes will be announced in advance and in writing as soon as they are known.  Additional information will be posted to the web page for this class.</w:t>
      </w:r>
    </w:p>
    <w:p w14:paraId="641DD676" w14:textId="77777777" w:rsidR="00A85D5B" w:rsidRDefault="00A85D5B" w:rsidP="00696A18">
      <w:pPr>
        <w:jc w:val="both"/>
      </w:pPr>
    </w:p>
    <w:p w14:paraId="4EC5F2EA" w14:textId="259A43EF" w:rsidR="007A2779" w:rsidRDefault="00A85D5B" w:rsidP="007A2779">
      <w:pPr>
        <w:pStyle w:val="Heading2"/>
      </w:pPr>
      <w:r>
        <w:t>Important Dates</w:t>
      </w:r>
      <w:r w:rsidR="007A2779">
        <w:t>:</w:t>
      </w:r>
    </w:p>
    <w:p w14:paraId="2A2CE471" w14:textId="77777777" w:rsidR="007A2779" w:rsidRPr="007A2779" w:rsidRDefault="007A2779" w:rsidP="007A2779"/>
    <w:p w14:paraId="1B04CD5B" w14:textId="77777777" w:rsidR="007A2779" w:rsidRDefault="007A2779" w:rsidP="007A2779">
      <w:r>
        <w:t>1/16/18:</w:t>
      </w:r>
      <w:r>
        <w:tab/>
      </w:r>
      <w:r>
        <w:tab/>
        <w:t>Classes begin</w:t>
      </w:r>
    </w:p>
    <w:p w14:paraId="2246E770" w14:textId="77777777" w:rsidR="007A2779" w:rsidRDefault="007A2779" w:rsidP="007A2779">
      <w:r>
        <w:t>2/29/18-3/2/18:</w:t>
      </w:r>
      <w:r>
        <w:tab/>
        <w:t>Student study week</w:t>
      </w:r>
      <w:r>
        <w:tab/>
      </w:r>
      <w:r>
        <w:tab/>
      </w:r>
    </w:p>
    <w:p w14:paraId="15298330" w14:textId="77777777" w:rsidR="007A2779" w:rsidRDefault="007A2779" w:rsidP="007A2779">
      <w:r>
        <w:t>3/3-9/18:</w:t>
      </w:r>
      <w:r>
        <w:tab/>
      </w:r>
      <w:r>
        <w:tab/>
        <w:t>Mid-term exam week</w:t>
      </w:r>
    </w:p>
    <w:p w14:paraId="749A978F" w14:textId="77777777" w:rsidR="007A2779" w:rsidRDefault="007A2779" w:rsidP="007A2779">
      <w:r>
        <w:t>3/12-16/18:</w:t>
      </w:r>
      <w:r>
        <w:tab/>
      </w:r>
      <w:r>
        <w:tab/>
        <w:t>Spring Break</w:t>
      </w:r>
      <w:r>
        <w:tab/>
      </w:r>
      <w:r>
        <w:tab/>
      </w:r>
    </w:p>
    <w:p w14:paraId="69B541F5" w14:textId="77777777" w:rsidR="007A2779" w:rsidRDefault="007A2779" w:rsidP="007A2779">
      <w:r>
        <w:t>3/30/18:</w:t>
      </w:r>
      <w:r>
        <w:tab/>
      </w:r>
      <w:r>
        <w:tab/>
        <w:t>Withdrawal deadline</w:t>
      </w:r>
    </w:p>
    <w:p w14:paraId="69B03B54" w14:textId="77777777" w:rsidR="007A2779" w:rsidRPr="00E82909" w:rsidRDefault="007A2779" w:rsidP="007A2779">
      <w:r>
        <w:t>4/23-25/18:</w:t>
      </w:r>
      <w:r>
        <w:tab/>
      </w:r>
      <w:r>
        <w:tab/>
        <w:t>Early final exams (candidates for Spring 2018 graduation only)</w:t>
      </w:r>
    </w:p>
    <w:p w14:paraId="28E0F1DD" w14:textId="77777777" w:rsidR="007A2779" w:rsidRDefault="007A2779" w:rsidP="007A2779">
      <w:r>
        <w:t>4/23-27/18:</w:t>
      </w:r>
      <w:r>
        <w:tab/>
      </w:r>
      <w:r>
        <w:tab/>
        <w:t>Student study week</w:t>
      </w:r>
    </w:p>
    <w:p w14:paraId="58AB77C9" w14:textId="77777777" w:rsidR="007A2779" w:rsidRDefault="007A2779" w:rsidP="007A2779">
      <w:r>
        <w:t>4/27/18:</w:t>
      </w:r>
      <w:r>
        <w:tab/>
      </w:r>
      <w:r>
        <w:tab/>
        <w:t>Last day of classes</w:t>
      </w:r>
    </w:p>
    <w:p w14:paraId="451F4551" w14:textId="77777777" w:rsidR="007A2779" w:rsidRDefault="007A2779" w:rsidP="007A2779">
      <w:r>
        <w:t>4/28/18-5/4/19:</w:t>
      </w:r>
      <w:r>
        <w:tab/>
        <w:t>Final exams</w:t>
      </w:r>
    </w:p>
    <w:p w14:paraId="6064F92A" w14:textId="0CCD5B2C" w:rsidR="007A2779" w:rsidRPr="007A2779" w:rsidRDefault="007A2779">
      <w:r>
        <w:t>5/5/18:</w:t>
      </w:r>
      <w:r>
        <w:tab/>
      </w:r>
      <w:r>
        <w:tab/>
      </w:r>
      <w:r>
        <w:tab/>
        <w:t>Commencement</w:t>
      </w:r>
    </w:p>
    <w:p w14:paraId="641DD687" w14:textId="08235187" w:rsidR="00F744AB" w:rsidRDefault="00F744AB">
      <w:pPr>
        <w:rPr>
          <w:b/>
        </w:rPr>
      </w:pPr>
      <w:r>
        <w:rPr>
          <w:b/>
        </w:rPr>
        <w:lastRenderedPageBreak/>
        <w:t>General Course Outline:</w:t>
      </w:r>
    </w:p>
    <w:p w14:paraId="6D8F80AA" w14:textId="77777777" w:rsidR="007A2779" w:rsidRDefault="007A2779">
      <w:pPr>
        <w:rPr>
          <w:b/>
        </w:rPr>
      </w:pPr>
    </w:p>
    <w:p w14:paraId="641DD688" w14:textId="77777777" w:rsidR="00310F6A" w:rsidRDefault="00310F6A">
      <w:pPr>
        <w:rPr>
          <w:b/>
        </w:rPr>
      </w:pPr>
    </w:p>
    <w:tbl>
      <w:tblPr>
        <w:tblStyle w:val="TableGridLight"/>
        <w:tblW w:w="0" w:type="auto"/>
        <w:tblLook w:val="01E0" w:firstRow="1" w:lastRow="1" w:firstColumn="1" w:lastColumn="1" w:noHBand="0" w:noVBand="0"/>
        <w:tblDescription w:val="Course outline and reading assignments"/>
      </w:tblPr>
      <w:tblGrid>
        <w:gridCol w:w="1070"/>
        <w:gridCol w:w="5135"/>
        <w:gridCol w:w="3145"/>
      </w:tblGrid>
      <w:tr w:rsidR="00F744AB" w:rsidRPr="00A85D5B" w14:paraId="641DD68C" w14:textId="77777777" w:rsidTr="0001432F">
        <w:tc>
          <w:tcPr>
            <w:tcW w:w="1070" w:type="dxa"/>
          </w:tcPr>
          <w:p w14:paraId="641DD689" w14:textId="6F888CC9" w:rsidR="00F744AB" w:rsidRPr="00A85D5B" w:rsidRDefault="00B7156E">
            <w:pPr>
              <w:rPr>
                <w:b/>
              </w:rPr>
            </w:pPr>
            <w:r>
              <w:rPr>
                <w:b/>
              </w:rPr>
              <w:t xml:space="preserve">Chapter </w:t>
            </w:r>
          </w:p>
        </w:tc>
        <w:tc>
          <w:tcPr>
            <w:tcW w:w="5135" w:type="dxa"/>
          </w:tcPr>
          <w:p w14:paraId="641DD68A" w14:textId="4F94D36A" w:rsidR="00F744AB" w:rsidRPr="00A85D5B" w:rsidRDefault="00B7156E">
            <w:pPr>
              <w:rPr>
                <w:b/>
              </w:rPr>
            </w:pPr>
            <w:r>
              <w:rPr>
                <w:b/>
              </w:rPr>
              <w:t>Topic</w:t>
            </w:r>
          </w:p>
        </w:tc>
        <w:tc>
          <w:tcPr>
            <w:tcW w:w="3145" w:type="dxa"/>
          </w:tcPr>
          <w:p w14:paraId="641DD68B" w14:textId="4EF0E917" w:rsidR="00F744AB" w:rsidRPr="00A85D5B" w:rsidRDefault="00B7156E">
            <w:pPr>
              <w:rPr>
                <w:b/>
              </w:rPr>
            </w:pPr>
            <w:r>
              <w:rPr>
                <w:b/>
              </w:rPr>
              <w:t>Reading Assignment</w:t>
            </w:r>
            <w:r w:rsidR="0001432F">
              <w:rPr>
                <w:b/>
              </w:rPr>
              <w:t xml:space="preserve"> (pages)</w:t>
            </w:r>
          </w:p>
        </w:tc>
      </w:tr>
      <w:tr w:rsidR="00F744AB" w:rsidRPr="00A85D5B" w14:paraId="641DD693" w14:textId="77777777" w:rsidTr="0001432F">
        <w:tc>
          <w:tcPr>
            <w:tcW w:w="1070" w:type="dxa"/>
          </w:tcPr>
          <w:p w14:paraId="641DD68D" w14:textId="4D9D6E6B" w:rsidR="00F744AB" w:rsidRPr="00A85D5B" w:rsidRDefault="00B7156E" w:rsidP="00A85D5B">
            <w:pPr>
              <w:jc w:val="center"/>
              <w:rPr>
                <w:b/>
              </w:rPr>
            </w:pPr>
            <w:r>
              <w:rPr>
                <w:b/>
              </w:rPr>
              <w:t>R</w:t>
            </w:r>
          </w:p>
        </w:tc>
        <w:tc>
          <w:tcPr>
            <w:tcW w:w="5135" w:type="dxa"/>
          </w:tcPr>
          <w:p w14:paraId="641DD68E" w14:textId="07E3CA90" w:rsidR="00F744AB" w:rsidRPr="00A85D5B" w:rsidRDefault="005B39FF">
            <w:pPr>
              <w:rPr>
                <w:b/>
              </w:rPr>
            </w:pPr>
            <w:r>
              <w:rPr>
                <w:b/>
              </w:rPr>
              <w:t>Measurement and Calculation in Chemistry</w:t>
            </w:r>
          </w:p>
          <w:p w14:paraId="3BE003F9" w14:textId="77777777" w:rsidR="00772804" w:rsidRDefault="005B39FF" w:rsidP="005B39FF">
            <w:pPr>
              <w:numPr>
                <w:ilvl w:val="0"/>
                <w:numId w:val="15"/>
              </w:numPr>
              <w:rPr>
                <w:sz w:val="22"/>
                <w:szCs w:val="22"/>
              </w:rPr>
            </w:pPr>
            <w:r>
              <w:rPr>
                <w:sz w:val="22"/>
                <w:szCs w:val="22"/>
              </w:rPr>
              <w:t>Units of measurement</w:t>
            </w:r>
          </w:p>
          <w:p w14:paraId="54BCAA18" w14:textId="0755C630" w:rsidR="005B39FF" w:rsidRPr="00D53624" w:rsidRDefault="00D53624" w:rsidP="00D53624">
            <w:pPr>
              <w:numPr>
                <w:ilvl w:val="0"/>
                <w:numId w:val="15"/>
              </w:numPr>
              <w:rPr>
                <w:sz w:val="22"/>
                <w:szCs w:val="22"/>
              </w:rPr>
            </w:pPr>
            <w:r>
              <w:rPr>
                <w:sz w:val="22"/>
                <w:szCs w:val="22"/>
              </w:rPr>
              <w:t>Uncertainty and s</w:t>
            </w:r>
            <w:r w:rsidR="005B39FF" w:rsidRPr="00D53624">
              <w:rPr>
                <w:sz w:val="22"/>
                <w:szCs w:val="22"/>
              </w:rPr>
              <w:t>ignificant figures</w:t>
            </w:r>
          </w:p>
          <w:p w14:paraId="472DF0B3" w14:textId="77777777" w:rsidR="005B39FF" w:rsidRDefault="005B39FF" w:rsidP="005B39FF">
            <w:pPr>
              <w:numPr>
                <w:ilvl w:val="0"/>
                <w:numId w:val="15"/>
              </w:numPr>
              <w:rPr>
                <w:sz w:val="22"/>
                <w:szCs w:val="22"/>
              </w:rPr>
            </w:pPr>
            <w:r>
              <w:rPr>
                <w:sz w:val="22"/>
                <w:szCs w:val="22"/>
              </w:rPr>
              <w:t>Dimensional analysis</w:t>
            </w:r>
          </w:p>
          <w:p w14:paraId="7740276B" w14:textId="77777777" w:rsidR="005B39FF" w:rsidRDefault="005B39FF" w:rsidP="005B39FF">
            <w:pPr>
              <w:numPr>
                <w:ilvl w:val="0"/>
                <w:numId w:val="15"/>
              </w:numPr>
              <w:rPr>
                <w:sz w:val="22"/>
                <w:szCs w:val="22"/>
              </w:rPr>
            </w:pPr>
            <w:r>
              <w:rPr>
                <w:sz w:val="22"/>
                <w:szCs w:val="22"/>
              </w:rPr>
              <w:t>Temperature</w:t>
            </w:r>
          </w:p>
          <w:p w14:paraId="7A14CFA9" w14:textId="77777777" w:rsidR="005B39FF" w:rsidRDefault="005B39FF" w:rsidP="005B39FF">
            <w:pPr>
              <w:numPr>
                <w:ilvl w:val="0"/>
                <w:numId w:val="15"/>
              </w:numPr>
              <w:rPr>
                <w:sz w:val="22"/>
                <w:szCs w:val="22"/>
              </w:rPr>
            </w:pPr>
            <w:r>
              <w:rPr>
                <w:sz w:val="22"/>
                <w:szCs w:val="22"/>
              </w:rPr>
              <w:t>Density</w:t>
            </w:r>
          </w:p>
          <w:p w14:paraId="0B300785" w14:textId="77777777" w:rsidR="005B39FF" w:rsidRDefault="005B39FF" w:rsidP="005B39FF">
            <w:pPr>
              <w:numPr>
                <w:ilvl w:val="0"/>
                <w:numId w:val="15"/>
              </w:numPr>
              <w:rPr>
                <w:sz w:val="22"/>
                <w:szCs w:val="22"/>
              </w:rPr>
            </w:pPr>
            <w:r>
              <w:rPr>
                <w:sz w:val="22"/>
                <w:szCs w:val="22"/>
              </w:rPr>
              <w:t>Classification of matter</w:t>
            </w:r>
          </w:p>
          <w:p w14:paraId="1261F4F6" w14:textId="77777777" w:rsidR="005B39FF" w:rsidRDefault="005B39FF" w:rsidP="005B39FF">
            <w:pPr>
              <w:numPr>
                <w:ilvl w:val="0"/>
                <w:numId w:val="15"/>
              </w:numPr>
              <w:rPr>
                <w:sz w:val="22"/>
                <w:szCs w:val="22"/>
              </w:rPr>
            </w:pPr>
            <w:r>
              <w:rPr>
                <w:sz w:val="22"/>
                <w:szCs w:val="22"/>
              </w:rPr>
              <w:t>Energy</w:t>
            </w:r>
          </w:p>
          <w:p w14:paraId="641DD691" w14:textId="2107846C" w:rsidR="005B39FF" w:rsidRPr="005B39FF" w:rsidRDefault="005B39FF" w:rsidP="005B39FF">
            <w:pPr>
              <w:numPr>
                <w:ilvl w:val="0"/>
                <w:numId w:val="15"/>
              </w:numPr>
              <w:rPr>
                <w:sz w:val="22"/>
                <w:szCs w:val="22"/>
              </w:rPr>
            </w:pPr>
            <w:r>
              <w:rPr>
                <w:sz w:val="22"/>
                <w:szCs w:val="22"/>
              </w:rPr>
              <w:t>The mole</w:t>
            </w:r>
          </w:p>
        </w:tc>
        <w:tc>
          <w:tcPr>
            <w:tcW w:w="3145" w:type="dxa"/>
          </w:tcPr>
          <w:p w14:paraId="641DD692" w14:textId="57804756" w:rsidR="00F744AB" w:rsidRPr="005B39FF" w:rsidRDefault="005B39FF" w:rsidP="00310F6A">
            <w:r>
              <w:t>1-27</w:t>
            </w:r>
          </w:p>
        </w:tc>
      </w:tr>
      <w:tr w:rsidR="00F744AB" w:rsidRPr="00A85D5B" w14:paraId="641DD69C" w14:textId="77777777" w:rsidTr="0001432F">
        <w:tc>
          <w:tcPr>
            <w:tcW w:w="1070" w:type="dxa"/>
          </w:tcPr>
          <w:p w14:paraId="641DD694" w14:textId="09857DF4" w:rsidR="00F744AB" w:rsidRPr="00A85D5B" w:rsidRDefault="00B7156E" w:rsidP="00A85D5B">
            <w:pPr>
              <w:jc w:val="center"/>
              <w:rPr>
                <w:b/>
              </w:rPr>
            </w:pPr>
            <w:r>
              <w:rPr>
                <w:b/>
              </w:rPr>
              <w:t>1</w:t>
            </w:r>
          </w:p>
        </w:tc>
        <w:tc>
          <w:tcPr>
            <w:tcW w:w="5135" w:type="dxa"/>
          </w:tcPr>
          <w:p w14:paraId="37B90B82" w14:textId="730B99CC" w:rsidR="00E17485" w:rsidRPr="004B4883" w:rsidRDefault="005B39FF" w:rsidP="004B4883">
            <w:pPr>
              <w:rPr>
                <w:b/>
              </w:rPr>
            </w:pPr>
            <w:r>
              <w:rPr>
                <w:b/>
              </w:rPr>
              <w:t>Chemical Foundations</w:t>
            </w:r>
          </w:p>
          <w:p w14:paraId="7D19288A" w14:textId="3BBD528A" w:rsidR="005B39FF" w:rsidRPr="005B39FF" w:rsidRDefault="005B39FF" w:rsidP="005B39FF">
            <w:pPr>
              <w:numPr>
                <w:ilvl w:val="0"/>
                <w:numId w:val="20"/>
              </w:numPr>
              <w:rPr>
                <w:b/>
                <w:sz w:val="22"/>
                <w:szCs w:val="22"/>
              </w:rPr>
            </w:pPr>
            <w:r>
              <w:rPr>
                <w:sz w:val="22"/>
                <w:szCs w:val="22"/>
              </w:rPr>
              <w:t>Early chemical history</w:t>
            </w:r>
          </w:p>
          <w:p w14:paraId="4A8855D9" w14:textId="77777777" w:rsidR="005B39FF" w:rsidRPr="005B39FF" w:rsidRDefault="005B39FF" w:rsidP="005B39FF">
            <w:pPr>
              <w:numPr>
                <w:ilvl w:val="0"/>
                <w:numId w:val="20"/>
              </w:numPr>
              <w:rPr>
                <w:b/>
                <w:sz w:val="22"/>
                <w:szCs w:val="22"/>
              </w:rPr>
            </w:pPr>
            <w:r>
              <w:rPr>
                <w:sz w:val="22"/>
                <w:szCs w:val="22"/>
              </w:rPr>
              <w:t>Fundamental chemical laws</w:t>
            </w:r>
          </w:p>
          <w:p w14:paraId="3D083885" w14:textId="77777777" w:rsidR="005B39FF" w:rsidRPr="005B39FF" w:rsidRDefault="005B39FF" w:rsidP="005B39FF">
            <w:pPr>
              <w:numPr>
                <w:ilvl w:val="0"/>
                <w:numId w:val="20"/>
              </w:numPr>
              <w:rPr>
                <w:b/>
                <w:sz w:val="22"/>
                <w:szCs w:val="22"/>
              </w:rPr>
            </w:pPr>
            <w:r>
              <w:rPr>
                <w:sz w:val="22"/>
                <w:szCs w:val="22"/>
              </w:rPr>
              <w:t>Dalton’s atomic theory</w:t>
            </w:r>
          </w:p>
          <w:p w14:paraId="56837386" w14:textId="77777777" w:rsidR="005B39FF" w:rsidRPr="005B39FF" w:rsidRDefault="005B39FF" w:rsidP="005B39FF">
            <w:pPr>
              <w:numPr>
                <w:ilvl w:val="0"/>
                <w:numId w:val="20"/>
              </w:numPr>
              <w:rPr>
                <w:b/>
                <w:sz w:val="22"/>
                <w:szCs w:val="22"/>
              </w:rPr>
            </w:pPr>
            <w:r>
              <w:rPr>
                <w:sz w:val="22"/>
                <w:szCs w:val="22"/>
              </w:rPr>
              <w:t>Early experiments to characterize the atom</w:t>
            </w:r>
          </w:p>
          <w:p w14:paraId="641DD69A" w14:textId="5CA58774" w:rsidR="005B39FF" w:rsidRPr="005B39FF" w:rsidRDefault="00BC0F7D" w:rsidP="005B39FF">
            <w:pPr>
              <w:numPr>
                <w:ilvl w:val="0"/>
                <w:numId w:val="20"/>
              </w:numPr>
              <w:rPr>
                <w:b/>
                <w:sz w:val="22"/>
                <w:szCs w:val="22"/>
              </w:rPr>
            </w:pPr>
            <w:r>
              <w:rPr>
                <w:sz w:val="22"/>
                <w:szCs w:val="22"/>
              </w:rPr>
              <w:t>Modern view of atomic structure</w:t>
            </w:r>
          </w:p>
        </w:tc>
        <w:tc>
          <w:tcPr>
            <w:tcW w:w="3145" w:type="dxa"/>
          </w:tcPr>
          <w:p w14:paraId="641DD69B" w14:textId="306EA90C" w:rsidR="00F744AB" w:rsidRPr="005B39FF" w:rsidRDefault="00BC0F7D" w:rsidP="00310F6A">
            <w:r>
              <w:t>28-51</w:t>
            </w:r>
          </w:p>
        </w:tc>
      </w:tr>
      <w:tr w:rsidR="00F744AB" w:rsidRPr="00A85D5B" w14:paraId="641DD6A5" w14:textId="77777777" w:rsidTr="0001432F">
        <w:tc>
          <w:tcPr>
            <w:tcW w:w="1070" w:type="dxa"/>
          </w:tcPr>
          <w:p w14:paraId="641DD69D" w14:textId="3827D73F" w:rsidR="00F744AB" w:rsidRPr="00A85D5B" w:rsidRDefault="00B7156E" w:rsidP="00772804">
            <w:pPr>
              <w:jc w:val="center"/>
              <w:rPr>
                <w:b/>
              </w:rPr>
            </w:pPr>
            <w:r>
              <w:rPr>
                <w:b/>
              </w:rPr>
              <w:t>2</w:t>
            </w:r>
          </w:p>
        </w:tc>
        <w:tc>
          <w:tcPr>
            <w:tcW w:w="5135" w:type="dxa"/>
          </w:tcPr>
          <w:p w14:paraId="641DD69E" w14:textId="473B8225" w:rsidR="001239DD" w:rsidRDefault="00BC0F7D" w:rsidP="001239DD">
            <w:pPr>
              <w:rPr>
                <w:b/>
              </w:rPr>
            </w:pPr>
            <w:r>
              <w:rPr>
                <w:b/>
              </w:rPr>
              <w:t>Atomic Structure and Periodicity</w:t>
            </w:r>
          </w:p>
          <w:p w14:paraId="055802C4" w14:textId="77777777" w:rsidR="00E17485" w:rsidRPr="00BC0F7D" w:rsidRDefault="00BC0F7D" w:rsidP="00BC0F7D">
            <w:pPr>
              <w:numPr>
                <w:ilvl w:val="0"/>
                <w:numId w:val="23"/>
              </w:numPr>
              <w:rPr>
                <w:b/>
                <w:sz w:val="22"/>
                <w:szCs w:val="22"/>
              </w:rPr>
            </w:pPr>
            <w:r>
              <w:rPr>
                <w:sz w:val="22"/>
                <w:szCs w:val="22"/>
              </w:rPr>
              <w:t>Electromagnetic radiation</w:t>
            </w:r>
          </w:p>
          <w:p w14:paraId="2A626B67" w14:textId="77777777" w:rsidR="00BC0F7D" w:rsidRPr="00BC0F7D" w:rsidRDefault="00BC0F7D" w:rsidP="00BC0F7D">
            <w:pPr>
              <w:numPr>
                <w:ilvl w:val="0"/>
                <w:numId w:val="23"/>
              </w:numPr>
              <w:rPr>
                <w:b/>
                <w:sz w:val="22"/>
                <w:szCs w:val="22"/>
              </w:rPr>
            </w:pPr>
            <w:r>
              <w:rPr>
                <w:sz w:val="22"/>
                <w:szCs w:val="22"/>
              </w:rPr>
              <w:t>The nature of matter</w:t>
            </w:r>
          </w:p>
          <w:p w14:paraId="3C1450C1" w14:textId="77777777" w:rsidR="00BC0F7D" w:rsidRPr="00BC0F7D" w:rsidRDefault="00BC0F7D" w:rsidP="00BC0F7D">
            <w:pPr>
              <w:numPr>
                <w:ilvl w:val="0"/>
                <w:numId w:val="23"/>
              </w:numPr>
              <w:rPr>
                <w:b/>
                <w:sz w:val="22"/>
                <w:szCs w:val="22"/>
              </w:rPr>
            </w:pPr>
            <w:r>
              <w:rPr>
                <w:sz w:val="22"/>
                <w:szCs w:val="22"/>
              </w:rPr>
              <w:t>Atomic structure of hydrogen</w:t>
            </w:r>
          </w:p>
          <w:p w14:paraId="7A3842CF" w14:textId="6F67A4DD" w:rsidR="00BC0F7D" w:rsidRPr="004B4883" w:rsidRDefault="00BC0F7D" w:rsidP="004B4883">
            <w:pPr>
              <w:numPr>
                <w:ilvl w:val="0"/>
                <w:numId w:val="23"/>
              </w:numPr>
              <w:rPr>
                <w:b/>
                <w:sz w:val="22"/>
                <w:szCs w:val="22"/>
              </w:rPr>
            </w:pPr>
            <w:r>
              <w:rPr>
                <w:sz w:val="22"/>
                <w:szCs w:val="22"/>
              </w:rPr>
              <w:t>The Bohr model</w:t>
            </w:r>
            <w:r w:rsidR="009222E0">
              <w:rPr>
                <w:sz w:val="22"/>
                <w:szCs w:val="22"/>
              </w:rPr>
              <w:t xml:space="preserve"> of the atom</w:t>
            </w:r>
          </w:p>
          <w:p w14:paraId="05A5C8F8" w14:textId="77777777" w:rsidR="00BC0F7D" w:rsidRPr="00BC0F7D" w:rsidRDefault="00BC0F7D" w:rsidP="00BC0F7D">
            <w:pPr>
              <w:numPr>
                <w:ilvl w:val="0"/>
                <w:numId w:val="23"/>
              </w:numPr>
              <w:rPr>
                <w:b/>
                <w:sz w:val="22"/>
                <w:szCs w:val="22"/>
              </w:rPr>
            </w:pPr>
            <w:r>
              <w:rPr>
                <w:sz w:val="22"/>
                <w:szCs w:val="22"/>
              </w:rPr>
              <w:t>Quantum numbers</w:t>
            </w:r>
          </w:p>
          <w:p w14:paraId="033B66C6" w14:textId="77777777" w:rsidR="00BC0F7D" w:rsidRPr="00BC0F7D" w:rsidRDefault="00BC0F7D" w:rsidP="00BC0F7D">
            <w:pPr>
              <w:numPr>
                <w:ilvl w:val="0"/>
                <w:numId w:val="23"/>
              </w:numPr>
              <w:rPr>
                <w:b/>
                <w:sz w:val="22"/>
                <w:szCs w:val="22"/>
              </w:rPr>
            </w:pPr>
            <w:r>
              <w:rPr>
                <w:sz w:val="22"/>
                <w:szCs w:val="22"/>
              </w:rPr>
              <w:t>Orbital shapes and energies</w:t>
            </w:r>
          </w:p>
          <w:p w14:paraId="1455C4B6" w14:textId="77777777" w:rsidR="00BC0F7D" w:rsidRPr="00BC0F7D" w:rsidRDefault="00BC0F7D" w:rsidP="00BC0F7D">
            <w:pPr>
              <w:numPr>
                <w:ilvl w:val="0"/>
                <w:numId w:val="23"/>
              </w:numPr>
              <w:rPr>
                <w:b/>
                <w:sz w:val="22"/>
                <w:szCs w:val="22"/>
              </w:rPr>
            </w:pPr>
            <w:r>
              <w:rPr>
                <w:sz w:val="22"/>
                <w:szCs w:val="22"/>
              </w:rPr>
              <w:t>Electron spin and the Pauli principle</w:t>
            </w:r>
          </w:p>
          <w:p w14:paraId="02B494C4" w14:textId="77777777" w:rsidR="00BC0F7D" w:rsidRPr="00BC0F7D" w:rsidRDefault="00BC0F7D" w:rsidP="00BC0F7D">
            <w:pPr>
              <w:numPr>
                <w:ilvl w:val="0"/>
                <w:numId w:val="23"/>
              </w:numPr>
              <w:rPr>
                <w:b/>
                <w:sz w:val="22"/>
                <w:szCs w:val="22"/>
              </w:rPr>
            </w:pPr>
            <w:r>
              <w:rPr>
                <w:sz w:val="22"/>
                <w:szCs w:val="22"/>
              </w:rPr>
              <w:t>Polyelectronic atoms</w:t>
            </w:r>
          </w:p>
          <w:p w14:paraId="3C96D952" w14:textId="77777777" w:rsidR="00BC0F7D" w:rsidRPr="00BC0F7D" w:rsidRDefault="00BC0F7D" w:rsidP="00BC0F7D">
            <w:pPr>
              <w:numPr>
                <w:ilvl w:val="0"/>
                <w:numId w:val="23"/>
              </w:numPr>
              <w:rPr>
                <w:b/>
                <w:sz w:val="22"/>
                <w:szCs w:val="22"/>
              </w:rPr>
            </w:pPr>
            <w:r>
              <w:rPr>
                <w:sz w:val="22"/>
                <w:szCs w:val="22"/>
              </w:rPr>
              <w:t>History of the periodic table</w:t>
            </w:r>
          </w:p>
          <w:p w14:paraId="3E66F500" w14:textId="77777777" w:rsidR="00BC0F7D" w:rsidRPr="00BC0F7D" w:rsidRDefault="00BC0F7D" w:rsidP="00BC0F7D">
            <w:pPr>
              <w:numPr>
                <w:ilvl w:val="0"/>
                <w:numId w:val="23"/>
              </w:numPr>
              <w:rPr>
                <w:b/>
                <w:sz w:val="22"/>
                <w:szCs w:val="22"/>
              </w:rPr>
            </w:pPr>
            <w:r>
              <w:rPr>
                <w:sz w:val="22"/>
                <w:szCs w:val="22"/>
              </w:rPr>
              <w:t>The Aufbau principle and the periodic table</w:t>
            </w:r>
          </w:p>
          <w:p w14:paraId="641DD6A3" w14:textId="54753A43" w:rsidR="00BC0F7D" w:rsidRPr="00BC0F7D" w:rsidRDefault="00BC0F7D" w:rsidP="00BC0F7D">
            <w:pPr>
              <w:numPr>
                <w:ilvl w:val="0"/>
                <w:numId w:val="23"/>
              </w:numPr>
              <w:rPr>
                <w:b/>
                <w:sz w:val="22"/>
                <w:szCs w:val="22"/>
              </w:rPr>
            </w:pPr>
            <w:r>
              <w:rPr>
                <w:sz w:val="22"/>
                <w:szCs w:val="22"/>
              </w:rPr>
              <w:t>Periodic trends in atomic properties</w:t>
            </w:r>
          </w:p>
        </w:tc>
        <w:tc>
          <w:tcPr>
            <w:tcW w:w="3145" w:type="dxa"/>
          </w:tcPr>
          <w:p w14:paraId="641DD6A4" w14:textId="3801B92B" w:rsidR="00F744AB" w:rsidRPr="00BC0F7D" w:rsidRDefault="00BC0F7D" w:rsidP="00310F6A">
            <w:r>
              <w:t>52-99</w:t>
            </w:r>
          </w:p>
        </w:tc>
      </w:tr>
      <w:tr w:rsidR="00F744AB" w:rsidRPr="00A85D5B" w14:paraId="641DD6B0" w14:textId="77777777" w:rsidTr="0001432F">
        <w:tc>
          <w:tcPr>
            <w:tcW w:w="1070" w:type="dxa"/>
          </w:tcPr>
          <w:p w14:paraId="641DD6A6" w14:textId="5219F001" w:rsidR="00F744AB" w:rsidRPr="00A85D5B" w:rsidRDefault="00B7156E" w:rsidP="00A85D5B">
            <w:pPr>
              <w:jc w:val="center"/>
              <w:rPr>
                <w:b/>
              </w:rPr>
            </w:pPr>
            <w:r>
              <w:rPr>
                <w:b/>
              </w:rPr>
              <w:t>3</w:t>
            </w:r>
          </w:p>
        </w:tc>
        <w:tc>
          <w:tcPr>
            <w:tcW w:w="5135" w:type="dxa"/>
          </w:tcPr>
          <w:p w14:paraId="641DD6A7" w14:textId="5D5503E9" w:rsidR="001239DD" w:rsidRPr="001239DD" w:rsidRDefault="00BC0F7D" w:rsidP="001239DD">
            <w:pPr>
              <w:rPr>
                <w:b/>
              </w:rPr>
            </w:pPr>
            <w:r>
              <w:rPr>
                <w:b/>
              </w:rPr>
              <w:t>Bonding: General Concepts</w:t>
            </w:r>
          </w:p>
          <w:p w14:paraId="46E04F06" w14:textId="77777777" w:rsidR="003D02E9" w:rsidRPr="00BC0F7D" w:rsidRDefault="00BC0F7D" w:rsidP="00BC0F7D">
            <w:pPr>
              <w:numPr>
                <w:ilvl w:val="0"/>
                <w:numId w:val="20"/>
              </w:numPr>
              <w:rPr>
                <w:b/>
                <w:sz w:val="22"/>
                <w:szCs w:val="22"/>
              </w:rPr>
            </w:pPr>
            <w:r>
              <w:rPr>
                <w:sz w:val="22"/>
                <w:szCs w:val="22"/>
              </w:rPr>
              <w:t>Types of chemical bonds</w:t>
            </w:r>
          </w:p>
          <w:p w14:paraId="1E085691" w14:textId="7995FE77" w:rsidR="00BC0F7D" w:rsidRPr="00BC0F7D" w:rsidRDefault="00BC0F7D" w:rsidP="00BC0F7D">
            <w:pPr>
              <w:numPr>
                <w:ilvl w:val="0"/>
                <w:numId w:val="20"/>
              </w:numPr>
              <w:rPr>
                <w:b/>
                <w:sz w:val="22"/>
                <w:szCs w:val="22"/>
              </w:rPr>
            </w:pPr>
            <w:r>
              <w:rPr>
                <w:sz w:val="22"/>
                <w:szCs w:val="22"/>
              </w:rPr>
              <w:t>Electronegativity</w:t>
            </w:r>
          </w:p>
          <w:p w14:paraId="4AD2513F" w14:textId="186BA4AB" w:rsidR="00BC0F7D" w:rsidRPr="004B4883" w:rsidRDefault="00BC0F7D" w:rsidP="004B4883">
            <w:pPr>
              <w:numPr>
                <w:ilvl w:val="0"/>
                <w:numId w:val="20"/>
              </w:numPr>
              <w:rPr>
                <w:b/>
                <w:sz w:val="22"/>
                <w:szCs w:val="22"/>
              </w:rPr>
            </w:pPr>
            <w:r>
              <w:rPr>
                <w:sz w:val="22"/>
                <w:szCs w:val="22"/>
              </w:rPr>
              <w:t>Ions: Electron configurations and sizes</w:t>
            </w:r>
          </w:p>
          <w:p w14:paraId="073E0BC8" w14:textId="77777777" w:rsidR="00BC0F7D" w:rsidRPr="00BC0F7D" w:rsidRDefault="00BC0F7D" w:rsidP="00BC0F7D">
            <w:pPr>
              <w:numPr>
                <w:ilvl w:val="0"/>
                <w:numId w:val="20"/>
              </w:numPr>
              <w:rPr>
                <w:b/>
                <w:sz w:val="22"/>
                <w:szCs w:val="22"/>
              </w:rPr>
            </w:pPr>
            <w:r>
              <w:rPr>
                <w:sz w:val="22"/>
                <w:szCs w:val="22"/>
              </w:rPr>
              <w:t>The covalent chemical bond: a model</w:t>
            </w:r>
          </w:p>
          <w:p w14:paraId="370F944D" w14:textId="77777777" w:rsidR="00BC0F7D" w:rsidRPr="00BC0F7D" w:rsidRDefault="00BC0F7D" w:rsidP="00BC0F7D">
            <w:pPr>
              <w:numPr>
                <w:ilvl w:val="0"/>
                <w:numId w:val="20"/>
              </w:numPr>
              <w:rPr>
                <w:b/>
                <w:sz w:val="22"/>
                <w:szCs w:val="22"/>
              </w:rPr>
            </w:pPr>
            <w:r>
              <w:rPr>
                <w:sz w:val="22"/>
                <w:szCs w:val="22"/>
              </w:rPr>
              <w:t>Covalent bond energies and chemical reactions</w:t>
            </w:r>
          </w:p>
          <w:p w14:paraId="6F08E8F4" w14:textId="77777777" w:rsidR="00BC0F7D" w:rsidRPr="00BC0F7D" w:rsidRDefault="00BC0F7D" w:rsidP="00BC0F7D">
            <w:pPr>
              <w:numPr>
                <w:ilvl w:val="0"/>
                <w:numId w:val="20"/>
              </w:numPr>
              <w:rPr>
                <w:b/>
                <w:sz w:val="22"/>
                <w:szCs w:val="22"/>
              </w:rPr>
            </w:pPr>
            <w:r>
              <w:rPr>
                <w:sz w:val="22"/>
                <w:szCs w:val="22"/>
              </w:rPr>
              <w:t>The localized electron bonding model</w:t>
            </w:r>
          </w:p>
          <w:p w14:paraId="7D4B3DF8" w14:textId="77777777" w:rsidR="00BC0F7D" w:rsidRPr="00BC0F7D" w:rsidRDefault="00BC0F7D" w:rsidP="00BC0F7D">
            <w:pPr>
              <w:numPr>
                <w:ilvl w:val="0"/>
                <w:numId w:val="20"/>
              </w:numPr>
              <w:rPr>
                <w:b/>
                <w:sz w:val="22"/>
                <w:szCs w:val="22"/>
              </w:rPr>
            </w:pPr>
            <w:r>
              <w:rPr>
                <w:sz w:val="22"/>
                <w:szCs w:val="22"/>
              </w:rPr>
              <w:t>Lewis structures</w:t>
            </w:r>
          </w:p>
          <w:p w14:paraId="00AD99B6" w14:textId="77777777" w:rsidR="00BC0F7D" w:rsidRPr="003B5186" w:rsidRDefault="003B5186" w:rsidP="00BC0F7D">
            <w:pPr>
              <w:numPr>
                <w:ilvl w:val="0"/>
                <w:numId w:val="20"/>
              </w:numPr>
              <w:rPr>
                <w:b/>
                <w:sz w:val="22"/>
                <w:szCs w:val="22"/>
              </w:rPr>
            </w:pPr>
            <w:r>
              <w:rPr>
                <w:sz w:val="22"/>
                <w:szCs w:val="22"/>
              </w:rPr>
              <w:t>Exceptions to the octet rule</w:t>
            </w:r>
          </w:p>
          <w:p w14:paraId="641DD6AE" w14:textId="01569C63" w:rsidR="003B5186" w:rsidRPr="00BC0F7D" w:rsidRDefault="003B5186" w:rsidP="00BC0F7D">
            <w:pPr>
              <w:numPr>
                <w:ilvl w:val="0"/>
                <w:numId w:val="20"/>
              </w:numPr>
              <w:rPr>
                <w:b/>
                <w:sz w:val="22"/>
                <w:szCs w:val="22"/>
              </w:rPr>
            </w:pPr>
            <w:r>
              <w:rPr>
                <w:sz w:val="22"/>
                <w:szCs w:val="22"/>
              </w:rPr>
              <w:t>Naming simple compounds</w:t>
            </w:r>
          </w:p>
        </w:tc>
        <w:tc>
          <w:tcPr>
            <w:tcW w:w="3145" w:type="dxa"/>
          </w:tcPr>
          <w:p w14:paraId="641DD6AF" w14:textId="3C41056E" w:rsidR="00F744AB" w:rsidRPr="00BC0F7D" w:rsidRDefault="00BC0F7D" w:rsidP="001239DD">
            <w:r>
              <w:t>100-151</w:t>
            </w:r>
          </w:p>
        </w:tc>
      </w:tr>
      <w:tr w:rsidR="003D02E9" w:rsidRPr="00A85D5B" w14:paraId="641DD6C4" w14:textId="77777777" w:rsidTr="0001432F">
        <w:tc>
          <w:tcPr>
            <w:tcW w:w="1070" w:type="dxa"/>
          </w:tcPr>
          <w:p w14:paraId="641DD6BB" w14:textId="2A0D00AF" w:rsidR="003D02E9" w:rsidRPr="00A85D5B" w:rsidRDefault="003B5186" w:rsidP="00A85D5B">
            <w:pPr>
              <w:jc w:val="center"/>
              <w:rPr>
                <w:b/>
              </w:rPr>
            </w:pPr>
            <w:r>
              <w:rPr>
                <w:b/>
              </w:rPr>
              <w:t>4</w:t>
            </w:r>
          </w:p>
        </w:tc>
        <w:tc>
          <w:tcPr>
            <w:tcW w:w="5135" w:type="dxa"/>
          </w:tcPr>
          <w:p w14:paraId="641DD6BC" w14:textId="57375C78" w:rsidR="003D02E9" w:rsidRPr="00A85D5B" w:rsidRDefault="003B5186" w:rsidP="003D02E9">
            <w:pPr>
              <w:rPr>
                <w:b/>
              </w:rPr>
            </w:pPr>
            <w:r>
              <w:rPr>
                <w:b/>
              </w:rPr>
              <w:t>Molecular Structure and Orbitals</w:t>
            </w:r>
          </w:p>
          <w:p w14:paraId="3F4FF682" w14:textId="77777777" w:rsidR="003D02E9" w:rsidRPr="003B5186" w:rsidRDefault="003B5186" w:rsidP="003B5186">
            <w:pPr>
              <w:numPr>
                <w:ilvl w:val="0"/>
                <w:numId w:val="20"/>
              </w:numPr>
              <w:rPr>
                <w:b/>
                <w:sz w:val="22"/>
                <w:szCs w:val="22"/>
              </w:rPr>
            </w:pPr>
            <w:r>
              <w:rPr>
                <w:sz w:val="22"/>
                <w:szCs w:val="22"/>
              </w:rPr>
              <w:t>The VSEPR model</w:t>
            </w:r>
          </w:p>
          <w:p w14:paraId="27D1173C" w14:textId="311596F1" w:rsidR="003B5186" w:rsidRPr="003B5186" w:rsidRDefault="003B5186" w:rsidP="003B5186">
            <w:pPr>
              <w:numPr>
                <w:ilvl w:val="0"/>
                <w:numId w:val="20"/>
              </w:numPr>
              <w:rPr>
                <w:b/>
                <w:sz w:val="22"/>
                <w:szCs w:val="22"/>
              </w:rPr>
            </w:pPr>
            <w:r>
              <w:rPr>
                <w:sz w:val="22"/>
                <w:szCs w:val="22"/>
              </w:rPr>
              <w:t>Bo</w:t>
            </w:r>
            <w:r w:rsidR="00395B20">
              <w:rPr>
                <w:sz w:val="22"/>
                <w:szCs w:val="22"/>
              </w:rPr>
              <w:t>n</w:t>
            </w:r>
            <w:r>
              <w:rPr>
                <w:sz w:val="22"/>
                <w:szCs w:val="22"/>
              </w:rPr>
              <w:t>d polarity and dipole moments</w:t>
            </w:r>
          </w:p>
          <w:p w14:paraId="641DD6C2" w14:textId="16244FE5" w:rsidR="003B5186" w:rsidRPr="003B5186" w:rsidRDefault="003B5186" w:rsidP="003B5186">
            <w:pPr>
              <w:numPr>
                <w:ilvl w:val="0"/>
                <w:numId w:val="20"/>
              </w:numPr>
              <w:rPr>
                <w:b/>
                <w:sz w:val="22"/>
                <w:szCs w:val="22"/>
              </w:rPr>
            </w:pPr>
            <w:r w:rsidRPr="004B4883">
              <w:rPr>
                <w:sz w:val="22"/>
                <w:szCs w:val="22"/>
              </w:rPr>
              <w:t>Hybridization and the localized electron model</w:t>
            </w:r>
          </w:p>
        </w:tc>
        <w:tc>
          <w:tcPr>
            <w:tcW w:w="3145" w:type="dxa"/>
          </w:tcPr>
          <w:p w14:paraId="641DD6C3" w14:textId="7D1DDDE9" w:rsidR="003D02E9" w:rsidRPr="003B5186" w:rsidRDefault="003B5186" w:rsidP="003D02E9">
            <w:r>
              <w:t>151-197</w:t>
            </w:r>
          </w:p>
        </w:tc>
      </w:tr>
      <w:tr w:rsidR="003D02E9" w:rsidRPr="00A85D5B" w14:paraId="641DD6DE" w14:textId="77777777" w:rsidTr="0001432F">
        <w:tc>
          <w:tcPr>
            <w:tcW w:w="1070" w:type="dxa"/>
          </w:tcPr>
          <w:p w14:paraId="641DD6CA" w14:textId="07290BEF" w:rsidR="003D02E9" w:rsidRPr="00A85D5B" w:rsidRDefault="003B5186" w:rsidP="00A85D5B">
            <w:pPr>
              <w:jc w:val="center"/>
              <w:rPr>
                <w:b/>
              </w:rPr>
            </w:pPr>
            <w:r>
              <w:rPr>
                <w:b/>
              </w:rPr>
              <w:lastRenderedPageBreak/>
              <w:t>5</w:t>
            </w:r>
          </w:p>
        </w:tc>
        <w:tc>
          <w:tcPr>
            <w:tcW w:w="5135" w:type="dxa"/>
          </w:tcPr>
          <w:p w14:paraId="641DD6D0" w14:textId="032A1ECC" w:rsidR="00F82C89" w:rsidRPr="00A85D5B" w:rsidRDefault="003B5186" w:rsidP="00F82C89">
            <w:pPr>
              <w:rPr>
                <w:b/>
              </w:rPr>
            </w:pPr>
            <w:r>
              <w:rPr>
                <w:b/>
              </w:rPr>
              <w:t>Stoichiometry</w:t>
            </w:r>
          </w:p>
          <w:p w14:paraId="0CF9CFD8" w14:textId="77777777" w:rsidR="003D02E9" w:rsidRDefault="003B5186" w:rsidP="003B5186">
            <w:pPr>
              <w:numPr>
                <w:ilvl w:val="0"/>
                <w:numId w:val="22"/>
              </w:numPr>
              <w:rPr>
                <w:sz w:val="22"/>
                <w:szCs w:val="22"/>
              </w:rPr>
            </w:pPr>
            <w:r>
              <w:rPr>
                <w:sz w:val="22"/>
                <w:szCs w:val="22"/>
              </w:rPr>
              <w:t>Counting by weighing</w:t>
            </w:r>
          </w:p>
          <w:p w14:paraId="29590AFC" w14:textId="77777777" w:rsidR="003B5186" w:rsidRDefault="003B5186" w:rsidP="003B5186">
            <w:pPr>
              <w:numPr>
                <w:ilvl w:val="0"/>
                <w:numId w:val="22"/>
              </w:numPr>
              <w:rPr>
                <w:sz w:val="22"/>
                <w:szCs w:val="22"/>
              </w:rPr>
            </w:pPr>
            <w:r>
              <w:rPr>
                <w:sz w:val="22"/>
                <w:szCs w:val="22"/>
              </w:rPr>
              <w:t>Atomic masses</w:t>
            </w:r>
          </w:p>
          <w:p w14:paraId="6A6EB1F1" w14:textId="77777777" w:rsidR="003B5186" w:rsidRDefault="003B5186" w:rsidP="003B5186">
            <w:pPr>
              <w:numPr>
                <w:ilvl w:val="0"/>
                <w:numId w:val="22"/>
              </w:numPr>
              <w:rPr>
                <w:sz w:val="22"/>
                <w:szCs w:val="22"/>
              </w:rPr>
            </w:pPr>
            <w:r>
              <w:rPr>
                <w:sz w:val="22"/>
                <w:szCs w:val="22"/>
              </w:rPr>
              <w:t>Learning to solve problems</w:t>
            </w:r>
          </w:p>
          <w:p w14:paraId="3FFDA511" w14:textId="77777777" w:rsidR="003B5186" w:rsidRDefault="003B5186" w:rsidP="003B5186">
            <w:pPr>
              <w:numPr>
                <w:ilvl w:val="0"/>
                <w:numId w:val="22"/>
              </w:numPr>
              <w:rPr>
                <w:sz w:val="22"/>
                <w:szCs w:val="22"/>
              </w:rPr>
            </w:pPr>
            <w:r>
              <w:rPr>
                <w:sz w:val="22"/>
                <w:szCs w:val="22"/>
              </w:rPr>
              <w:t>The Mole</w:t>
            </w:r>
          </w:p>
          <w:p w14:paraId="270A1880" w14:textId="77777777" w:rsidR="003B5186" w:rsidRDefault="003B5186" w:rsidP="003B5186">
            <w:pPr>
              <w:numPr>
                <w:ilvl w:val="0"/>
                <w:numId w:val="22"/>
              </w:numPr>
              <w:rPr>
                <w:sz w:val="22"/>
                <w:szCs w:val="22"/>
              </w:rPr>
            </w:pPr>
            <w:r>
              <w:rPr>
                <w:sz w:val="22"/>
                <w:szCs w:val="22"/>
              </w:rPr>
              <w:t>Molar mass</w:t>
            </w:r>
          </w:p>
          <w:p w14:paraId="105800E9" w14:textId="77777777" w:rsidR="003B5186" w:rsidRDefault="003B5186" w:rsidP="003B5186">
            <w:pPr>
              <w:numPr>
                <w:ilvl w:val="0"/>
                <w:numId w:val="22"/>
              </w:numPr>
              <w:rPr>
                <w:sz w:val="22"/>
                <w:szCs w:val="22"/>
              </w:rPr>
            </w:pPr>
            <w:r>
              <w:rPr>
                <w:sz w:val="22"/>
                <w:szCs w:val="22"/>
              </w:rPr>
              <w:t>Percent composition</w:t>
            </w:r>
          </w:p>
          <w:p w14:paraId="783F44DA" w14:textId="77777777" w:rsidR="003B5186" w:rsidRDefault="003B5186" w:rsidP="003B5186">
            <w:pPr>
              <w:numPr>
                <w:ilvl w:val="0"/>
                <w:numId w:val="22"/>
              </w:numPr>
              <w:rPr>
                <w:sz w:val="22"/>
                <w:szCs w:val="22"/>
              </w:rPr>
            </w:pPr>
            <w:r>
              <w:rPr>
                <w:sz w:val="22"/>
                <w:szCs w:val="22"/>
              </w:rPr>
              <w:t>Determining the formula of a compound</w:t>
            </w:r>
          </w:p>
          <w:p w14:paraId="340307A9" w14:textId="2301C863" w:rsidR="003B5186" w:rsidRPr="00D53624" w:rsidRDefault="003B5186" w:rsidP="00D53624">
            <w:pPr>
              <w:numPr>
                <w:ilvl w:val="0"/>
                <w:numId w:val="22"/>
              </w:numPr>
              <w:rPr>
                <w:sz w:val="22"/>
                <w:szCs w:val="22"/>
              </w:rPr>
            </w:pPr>
            <w:r>
              <w:rPr>
                <w:sz w:val="22"/>
                <w:szCs w:val="22"/>
              </w:rPr>
              <w:t>Chemical equations</w:t>
            </w:r>
            <w:r w:rsidR="00D53624">
              <w:rPr>
                <w:sz w:val="22"/>
                <w:szCs w:val="22"/>
              </w:rPr>
              <w:t xml:space="preserve"> and equation balancing</w:t>
            </w:r>
          </w:p>
          <w:p w14:paraId="29A7F50A" w14:textId="77777777" w:rsidR="003B5186" w:rsidRDefault="003B5186" w:rsidP="003B5186">
            <w:pPr>
              <w:numPr>
                <w:ilvl w:val="0"/>
                <w:numId w:val="22"/>
              </w:numPr>
              <w:rPr>
                <w:sz w:val="22"/>
                <w:szCs w:val="22"/>
              </w:rPr>
            </w:pPr>
            <w:r>
              <w:rPr>
                <w:sz w:val="22"/>
                <w:szCs w:val="22"/>
              </w:rPr>
              <w:t>Stoichiometric calculations</w:t>
            </w:r>
          </w:p>
          <w:p w14:paraId="641DD6D6" w14:textId="3C4FEC9F" w:rsidR="003B5186" w:rsidRPr="003B5186" w:rsidRDefault="003B5186" w:rsidP="003B5186">
            <w:pPr>
              <w:numPr>
                <w:ilvl w:val="0"/>
                <w:numId w:val="22"/>
              </w:numPr>
              <w:rPr>
                <w:sz w:val="22"/>
                <w:szCs w:val="22"/>
              </w:rPr>
            </w:pPr>
            <w:r>
              <w:rPr>
                <w:sz w:val="22"/>
                <w:szCs w:val="22"/>
              </w:rPr>
              <w:t>Limiting reactants</w:t>
            </w:r>
          </w:p>
        </w:tc>
        <w:tc>
          <w:tcPr>
            <w:tcW w:w="3145" w:type="dxa"/>
          </w:tcPr>
          <w:p w14:paraId="641DD6DC" w14:textId="5A212E17" w:rsidR="00F82C89" w:rsidRPr="003B5186" w:rsidRDefault="003B5186" w:rsidP="003D02E9">
            <w:r>
              <w:t>198-240</w:t>
            </w:r>
          </w:p>
          <w:p w14:paraId="641DD6DD" w14:textId="77777777" w:rsidR="003D02E9" w:rsidRPr="00A85D5B" w:rsidRDefault="003D02E9" w:rsidP="003D02E9">
            <w:pPr>
              <w:rPr>
                <w:b/>
              </w:rPr>
            </w:pPr>
          </w:p>
        </w:tc>
      </w:tr>
      <w:tr w:rsidR="009A3DA5" w:rsidRPr="00A85D5B" w14:paraId="7C0FA276" w14:textId="77777777" w:rsidTr="0001432F">
        <w:tc>
          <w:tcPr>
            <w:tcW w:w="1070" w:type="dxa"/>
          </w:tcPr>
          <w:p w14:paraId="5F451343" w14:textId="2DB15A6D" w:rsidR="009A3DA5" w:rsidRDefault="003B5186" w:rsidP="00A85D5B">
            <w:pPr>
              <w:jc w:val="center"/>
              <w:rPr>
                <w:b/>
              </w:rPr>
            </w:pPr>
            <w:r>
              <w:rPr>
                <w:b/>
              </w:rPr>
              <w:t>6</w:t>
            </w:r>
          </w:p>
        </w:tc>
        <w:tc>
          <w:tcPr>
            <w:tcW w:w="5135" w:type="dxa"/>
          </w:tcPr>
          <w:p w14:paraId="0385846F" w14:textId="4E08F637" w:rsidR="009A3DA5" w:rsidRDefault="003B5186" w:rsidP="00F82C89">
            <w:pPr>
              <w:rPr>
                <w:b/>
              </w:rPr>
            </w:pPr>
            <w:r>
              <w:rPr>
                <w:b/>
              </w:rPr>
              <w:t>Types of Chemical Reactions</w:t>
            </w:r>
          </w:p>
          <w:p w14:paraId="7D6ACE4B" w14:textId="77777777" w:rsidR="003B5186" w:rsidRPr="003B5186" w:rsidRDefault="003B5186" w:rsidP="00D53624">
            <w:pPr>
              <w:pStyle w:val="ListParagraph"/>
              <w:numPr>
                <w:ilvl w:val="0"/>
                <w:numId w:val="32"/>
              </w:numPr>
              <w:rPr>
                <w:b/>
                <w:sz w:val="28"/>
              </w:rPr>
            </w:pPr>
            <w:r w:rsidRPr="003B5186">
              <w:rPr>
                <w:sz w:val="22"/>
              </w:rPr>
              <w:t>Water, the common solvent</w:t>
            </w:r>
          </w:p>
          <w:p w14:paraId="68D7FF0E" w14:textId="4160B34C" w:rsidR="003B5186" w:rsidRPr="003B5186" w:rsidRDefault="003B5186" w:rsidP="00D53624">
            <w:pPr>
              <w:pStyle w:val="ListParagraph"/>
              <w:numPr>
                <w:ilvl w:val="0"/>
                <w:numId w:val="32"/>
              </w:numPr>
              <w:rPr>
                <w:b/>
                <w:sz w:val="28"/>
              </w:rPr>
            </w:pPr>
            <w:r>
              <w:rPr>
                <w:sz w:val="22"/>
              </w:rPr>
              <w:t>Electrolytes</w:t>
            </w:r>
          </w:p>
          <w:p w14:paraId="26817B3E" w14:textId="77777777" w:rsidR="003B5186" w:rsidRPr="003B5186" w:rsidRDefault="003B5186" w:rsidP="00D53624">
            <w:pPr>
              <w:pStyle w:val="ListParagraph"/>
              <w:numPr>
                <w:ilvl w:val="0"/>
                <w:numId w:val="32"/>
              </w:numPr>
              <w:rPr>
                <w:b/>
                <w:sz w:val="28"/>
              </w:rPr>
            </w:pPr>
            <w:r>
              <w:rPr>
                <w:sz w:val="22"/>
              </w:rPr>
              <w:t>Solution composition</w:t>
            </w:r>
          </w:p>
          <w:p w14:paraId="38ABE444" w14:textId="77777777" w:rsidR="003B5186" w:rsidRPr="003B5186" w:rsidRDefault="003B5186" w:rsidP="00D53624">
            <w:pPr>
              <w:pStyle w:val="ListParagraph"/>
              <w:numPr>
                <w:ilvl w:val="0"/>
                <w:numId w:val="32"/>
              </w:numPr>
              <w:rPr>
                <w:b/>
                <w:sz w:val="28"/>
              </w:rPr>
            </w:pPr>
            <w:r>
              <w:rPr>
                <w:sz w:val="22"/>
              </w:rPr>
              <w:t>Types of chemical reactions</w:t>
            </w:r>
          </w:p>
          <w:p w14:paraId="20B62DA0" w14:textId="77777777" w:rsidR="003B5186" w:rsidRPr="003B5186" w:rsidRDefault="003B5186" w:rsidP="00D53624">
            <w:pPr>
              <w:pStyle w:val="ListParagraph"/>
              <w:numPr>
                <w:ilvl w:val="0"/>
                <w:numId w:val="32"/>
              </w:numPr>
              <w:rPr>
                <w:b/>
                <w:sz w:val="28"/>
              </w:rPr>
            </w:pPr>
            <w:r>
              <w:rPr>
                <w:sz w:val="22"/>
              </w:rPr>
              <w:t>Precipitation reactions</w:t>
            </w:r>
          </w:p>
          <w:p w14:paraId="1675DE61" w14:textId="42E0FE10" w:rsidR="003B5186" w:rsidRPr="003B5186" w:rsidRDefault="003B5186" w:rsidP="00D53624">
            <w:pPr>
              <w:pStyle w:val="ListParagraph"/>
              <w:numPr>
                <w:ilvl w:val="0"/>
                <w:numId w:val="32"/>
              </w:numPr>
              <w:rPr>
                <w:b/>
                <w:sz w:val="28"/>
              </w:rPr>
            </w:pPr>
            <w:r>
              <w:rPr>
                <w:sz w:val="22"/>
              </w:rPr>
              <w:t>Describing reactions in solution</w:t>
            </w:r>
          </w:p>
          <w:p w14:paraId="2F8F79C4" w14:textId="77777777" w:rsidR="003B5186" w:rsidRPr="003B5186" w:rsidRDefault="003B5186" w:rsidP="00D53624">
            <w:pPr>
              <w:pStyle w:val="ListParagraph"/>
              <w:numPr>
                <w:ilvl w:val="0"/>
                <w:numId w:val="32"/>
              </w:numPr>
              <w:rPr>
                <w:sz w:val="28"/>
              </w:rPr>
            </w:pPr>
            <w:r w:rsidRPr="003B5186">
              <w:rPr>
                <w:sz w:val="22"/>
              </w:rPr>
              <w:t>Stoichiometry of precipitation reactions</w:t>
            </w:r>
          </w:p>
          <w:p w14:paraId="33137DB5" w14:textId="77777777" w:rsidR="003B5186" w:rsidRPr="003B5186" w:rsidRDefault="003B5186" w:rsidP="00D53624">
            <w:pPr>
              <w:pStyle w:val="ListParagraph"/>
              <w:numPr>
                <w:ilvl w:val="0"/>
                <w:numId w:val="32"/>
              </w:numPr>
              <w:rPr>
                <w:sz w:val="28"/>
              </w:rPr>
            </w:pPr>
            <w:r>
              <w:rPr>
                <w:sz w:val="22"/>
              </w:rPr>
              <w:t>Acid-base reactions</w:t>
            </w:r>
          </w:p>
          <w:p w14:paraId="63AF7A8C" w14:textId="77777777" w:rsidR="003B5186" w:rsidRPr="003B5186" w:rsidRDefault="003B5186" w:rsidP="00D53624">
            <w:pPr>
              <w:pStyle w:val="ListParagraph"/>
              <w:numPr>
                <w:ilvl w:val="0"/>
                <w:numId w:val="32"/>
              </w:numPr>
              <w:rPr>
                <w:sz w:val="28"/>
              </w:rPr>
            </w:pPr>
            <w:r>
              <w:rPr>
                <w:sz w:val="22"/>
              </w:rPr>
              <w:t>Oxidation-reduction reactions</w:t>
            </w:r>
          </w:p>
          <w:p w14:paraId="7800D73D" w14:textId="69C128E2" w:rsidR="003B5186" w:rsidRPr="003B5186" w:rsidRDefault="003B5186" w:rsidP="00D53624">
            <w:pPr>
              <w:pStyle w:val="ListParagraph"/>
              <w:numPr>
                <w:ilvl w:val="0"/>
                <w:numId w:val="32"/>
              </w:numPr>
              <w:rPr>
                <w:sz w:val="28"/>
              </w:rPr>
            </w:pPr>
            <w:r>
              <w:rPr>
                <w:sz w:val="22"/>
              </w:rPr>
              <w:t>Balancing redox reactions</w:t>
            </w:r>
          </w:p>
        </w:tc>
        <w:tc>
          <w:tcPr>
            <w:tcW w:w="3145" w:type="dxa"/>
          </w:tcPr>
          <w:p w14:paraId="534E408F" w14:textId="39E9FF7E" w:rsidR="009A3DA5" w:rsidRPr="003B5186" w:rsidRDefault="003B5186" w:rsidP="003D02E9">
            <w:r>
              <w:t>241-281</w:t>
            </w:r>
          </w:p>
        </w:tc>
      </w:tr>
      <w:tr w:rsidR="003D02E9" w:rsidRPr="00A85D5B" w14:paraId="641DD6E7" w14:textId="77777777" w:rsidTr="0001432F">
        <w:tc>
          <w:tcPr>
            <w:tcW w:w="1070" w:type="dxa"/>
          </w:tcPr>
          <w:p w14:paraId="641DD6DF" w14:textId="12B8723A" w:rsidR="003D02E9" w:rsidRPr="00A85D5B" w:rsidRDefault="003B5186" w:rsidP="00A85D5B">
            <w:pPr>
              <w:jc w:val="center"/>
              <w:rPr>
                <w:b/>
              </w:rPr>
            </w:pPr>
            <w:r>
              <w:rPr>
                <w:b/>
              </w:rPr>
              <w:t>7</w:t>
            </w:r>
          </w:p>
        </w:tc>
        <w:tc>
          <w:tcPr>
            <w:tcW w:w="5135" w:type="dxa"/>
          </w:tcPr>
          <w:p w14:paraId="641DD6E0" w14:textId="21954258" w:rsidR="00F82C89" w:rsidRPr="00A85D5B" w:rsidRDefault="00E4581B" w:rsidP="00F82C89">
            <w:pPr>
              <w:rPr>
                <w:b/>
              </w:rPr>
            </w:pPr>
            <w:r>
              <w:rPr>
                <w:b/>
              </w:rPr>
              <w:t>Chemical Energy</w:t>
            </w:r>
          </w:p>
          <w:p w14:paraId="19B3CE14" w14:textId="77777777" w:rsidR="003D02E9" w:rsidRPr="00E4581B" w:rsidRDefault="00E4581B" w:rsidP="00D53624">
            <w:pPr>
              <w:numPr>
                <w:ilvl w:val="0"/>
                <w:numId w:val="20"/>
              </w:numPr>
              <w:rPr>
                <w:b/>
                <w:sz w:val="22"/>
                <w:szCs w:val="22"/>
              </w:rPr>
            </w:pPr>
            <w:r>
              <w:rPr>
                <w:sz w:val="22"/>
                <w:szCs w:val="22"/>
              </w:rPr>
              <w:t>The nature of chemical energy</w:t>
            </w:r>
          </w:p>
          <w:p w14:paraId="5803EDBD" w14:textId="77777777" w:rsidR="00E4581B" w:rsidRPr="00E4581B" w:rsidRDefault="00E4581B" w:rsidP="00D53624">
            <w:pPr>
              <w:numPr>
                <w:ilvl w:val="0"/>
                <w:numId w:val="20"/>
              </w:numPr>
              <w:rPr>
                <w:b/>
                <w:sz w:val="22"/>
                <w:szCs w:val="22"/>
              </w:rPr>
            </w:pPr>
            <w:r>
              <w:rPr>
                <w:sz w:val="22"/>
                <w:szCs w:val="22"/>
              </w:rPr>
              <w:t>Enthalpy</w:t>
            </w:r>
          </w:p>
          <w:p w14:paraId="0E7E78CC" w14:textId="77777777" w:rsidR="00E4581B" w:rsidRPr="00E4581B" w:rsidRDefault="00E4581B" w:rsidP="00D53624">
            <w:pPr>
              <w:numPr>
                <w:ilvl w:val="0"/>
                <w:numId w:val="20"/>
              </w:numPr>
              <w:rPr>
                <w:b/>
                <w:sz w:val="22"/>
                <w:szCs w:val="22"/>
              </w:rPr>
            </w:pPr>
            <w:r>
              <w:rPr>
                <w:sz w:val="22"/>
                <w:szCs w:val="22"/>
              </w:rPr>
              <w:t>Calorimetry</w:t>
            </w:r>
          </w:p>
          <w:p w14:paraId="10A4BCD1" w14:textId="77777777" w:rsidR="00E4581B" w:rsidRPr="00E4581B" w:rsidRDefault="00E4581B" w:rsidP="00D53624">
            <w:pPr>
              <w:numPr>
                <w:ilvl w:val="0"/>
                <w:numId w:val="20"/>
              </w:numPr>
              <w:rPr>
                <w:b/>
                <w:sz w:val="22"/>
                <w:szCs w:val="22"/>
              </w:rPr>
            </w:pPr>
            <w:r>
              <w:rPr>
                <w:sz w:val="22"/>
                <w:szCs w:val="22"/>
              </w:rPr>
              <w:t>Hess’s law</w:t>
            </w:r>
          </w:p>
          <w:p w14:paraId="641DD6E4" w14:textId="48817277" w:rsidR="00E4581B" w:rsidRPr="00E4581B" w:rsidRDefault="00E4581B" w:rsidP="00D53624">
            <w:pPr>
              <w:numPr>
                <w:ilvl w:val="0"/>
                <w:numId w:val="20"/>
              </w:numPr>
              <w:rPr>
                <w:b/>
                <w:sz w:val="22"/>
                <w:szCs w:val="22"/>
              </w:rPr>
            </w:pPr>
            <w:r>
              <w:rPr>
                <w:sz w:val="22"/>
                <w:szCs w:val="22"/>
              </w:rPr>
              <w:t>Standard enthalpies of formation</w:t>
            </w:r>
          </w:p>
        </w:tc>
        <w:tc>
          <w:tcPr>
            <w:tcW w:w="3145" w:type="dxa"/>
          </w:tcPr>
          <w:p w14:paraId="641DD6E5" w14:textId="7C958054" w:rsidR="00F82C89" w:rsidRPr="00E4581B" w:rsidRDefault="00E4581B" w:rsidP="003D02E9">
            <w:r>
              <w:t>282-318</w:t>
            </w:r>
          </w:p>
          <w:p w14:paraId="641DD6E6" w14:textId="77777777" w:rsidR="003D02E9" w:rsidRPr="00A85D5B" w:rsidRDefault="003D02E9" w:rsidP="003D02E9">
            <w:pPr>
              <w:rPr>
                <w:b/>
              </w:rPr>
            </w:pPr>
          </w:p>
        </w:tc>
      </w:tr>
      <w:tr w:rsidR="00E4581B" w:rsidRPr="00A85D5B" w14:paraId="0AB57C9B" w14:textId="77777777" w:rsidTr="0001432F">
        <w:tc>
          <w:tcPr>
            <w:tcW w:w="1070" w:type="dxa"/>
          </w:tcPr>
          <w:p w14:paraId="40C9E423" w14:textId="6F7A08C4" w:rsidR="00E4581B" w:rsidRDefault="00E4581B" w:rsidP="00A85D5B">
            <w:pPr>
              <w:jc w:val="center"/>
              <w:rPr>
                <w:b/>
              </w:rPr>
            </w:pPr>
            <w:r>
              <w:rPr>
                <w:b/>
              </w:rPr>
              <w:t>8</w:t>
            </w:r>
          </w:p>
        </w:tc>
        <w:tc>
          <w:tcPr>
            <w:tcW w:w="5135" w:type="dxa"/>
          </w:tcPr>
          <w:p w14:paraId="38FB4B30" w14:textId="77777777" w:rsidR="00E4581B" w:rsidRDefault="00E4581B" w:rsidP="00F82C89">
            <w:pPr>
              <w:rPr>
                <w:b/>
              </w:rPr>
            </w:pPr>
            <w:r>
              <w:rPr>
                <w:b/>
              </w:rPr>
              <w:t>Gases</w:t>
            </w:r>
          </w:p>
          <w:p w14:paraId="50188FBD" w14:textId="77777777" w:rsidR="00E4581B" w:rsidRPr="00E4581B" w:rsidRDefault="00E4581B" w:rsidP="00E4581B">
            <w:pPr>
              <w:pStyle w:val="ListParagraph"/>
              <w:numPr>
                <w:ilvl w:val="0"/>
                <w:numId w:val="33"/>
              </w:numPr>
              <w:rPr>
                <w:sz w:val="22"/>
              </w:rPr>
            </w:pPr>
            <w:r w:rsidRPr="00E4581B">
              <w:rPr>
                <w:sz w:val="22"/>
              </w:rPr>
              <w:t>Pressure</w:t>
            </w:r>
          </w:p>
          <w:p w14:paraId="572D01D2" w14:textId="77777777" w:rsidR="00E4581B" w:rsidRPr="00E4581B" w:rsidRDefault="00E4581B" w:rsidP="00E4581B">
            <w:pPr>
              <w:pStyle w:val="ListParagraph"/>
              <w:numPr>
                <w:ilvl w:val="0"/>
                <w:numId w:val="33"/>
              </w:numPr>
              <w:rPr>
                <w:sz w:val="22"/>
              </w:rPr>
            </w:pPr>
            <w:r w:rsidRPr="00E4581B">
              <w:rPr>
                <w:sz w:val="22"/>
              </w:rPr>
              <w:t>Gas laws of Boyle, Charles and Avogadro</w:t>
            </w:r>
          </w:p>
          <w:p w14:paraId="7066F173" w14:textId="77777777" w:rsidR="00E4581B" w:rsidRPr="00E4581B" w:rsidRDefault="00E4581B" w:rsidP="00E4581B">
            <w:pPr>
              <w:pStyle w:val="ListParagraph"/>
              <w:numPr>
                <w:ilvl w:val="0"/>
                <w:numId w:val="33"/>
              </w:numPr>
              <w:rPr>
                <w:sz w:val="22"/>
              </w:rPr>
            </w:pPr>
            <w:r w:rsidRPr="00E4581B">
              <w:rPr>
                <w:sz w:val="22"/>
              </w:rPr>
              <w:t>Ideal gas law</w:t>
            </w:r>
          </w:p>
          <w:p w14:paraId="6D968BF4" w14:textId="77777777" w:rsidR="00E4581B" w:rsidRPr="00E4581B" w:rsidRDefault="00E4581B" w:rsidP="00E4581B">
            <w:pPr>
              <w:pStyle w:val="ListParagraph"/>
              <w:numPr>
                <w:ilvl w:val="0"/>
                <w:numId w:val="33"/>
              </w:numPr>
              <w:rPr>
                <w:sz w:val="22"/>
              </w:rPr>
            </w:pPr>
            <w:r w:rsidRPr="00E4581B">
              <w:rPr>
                <w:sz w:val="22"/>
              </w:rPr>
              <w:t>Gas stoichiometry</w:t>
            </w:r>
          </w:p>
          <w:p w14:paraId="189199DC" w14:textId="77777777" w:rsidR="00E4581B" w:rsidRPr="00E4581B" w:rsidRDefault="00E4581B" w:rsidP="00E4581B">
            <w:pPr>
              <w:pStyle w:val="ListParagraph"/>
              <w:numPr>
                <w:ilvl w:val="0"/>
                <w:numId w:val="33"/>
              </w:numPr>
              <w:rPr>
                <w:sz w:val="22"/>
              </w:rPr>
            </w:pPr>
            <w:r w:rsidRPr="00E4581B">
              <w:rPr>
                <w:sz w:val="22"/>
              </w:rPr>
              <w:t>Dalton’s law of partial pressures</w:t>
            </w:r>
          </w:p>
          <w:p w14:paraId="5F9A1EAE" w14:textId="77777777" w:rsidR="00E4581B" w:rsidRPr="00E4581B" w:rsidRDefault="00E4581B" w:rsidP="00E4581B">
            <w:pPr>
              <w:pStyle w:val="ListParagraph"/>
              <w:numPr>
                <w:ilvl w:val="0"/>
                <w:numId w:val="33"/>
              </w:numPr>
              <w:rPr>
                <w:sz w:val="22"/>
              </w:rPr>
            </w:pPr>
            <w:r w:rsidRPr="00E4581B">
              <w:rPr>
                <w:sz w:val="22"/>
              </w:rPr>
              <w:t>Kinetic molecular theory</w:t>
            </w:r>
          </w:p>
          <w:p w14:paraId="6B7F6E45" w14:textId="77777777" w:rsidR="00E4581B" w:rsidRPr="00E4581B" w:rsidRDefault="00E4581B" w:rsidP="00E4581B">
            <w:pPr>
              <w:pStyle w:val="ListParagraph"/>
              <w:numPr>
                <w:ilvl w:val="0"/>
                <w:numId w:val="33"/>
              </w:numPr>
              <w:rPr>
                <w:sz w:val="22"/>
              </w:rPr>
            </w:pPr>
            <w:r w:rsidRPr="00E4581B">
              <w:rPr>
                <w:sz w:val="22"/>
              </w:rPr>
              <w:t>Effusion and diffusion</w:t>
            </w:r>
          </w:p>
          <w:p w14:paraId="1C41F1E0" w14:textId="2C7CE941" w:rsidR="00E4581B" w:rsidRPr="00E4581B" w:rsidRDefault="00D53624" w:rsidP="00E4581B">
            <w:pPr>
              <w:pStyle w:val="ListParagraph"/>
              <w:numPr>
                <w:ilvl w:val="0"/>
                <w:numId w:val="33"/>
              </w:numPr>
              <w:rPr>
                <w:b/>
                <w:sz w:val="22"/>
              </w:rPr>
            </w:pPr>
            <w:r>
              <w:rPr>
                <w:sz w:val="22"/>
              </w:rPr>
              <w:t>Overview of real gas behavior</w:t>
            </w:r>
          </w:p>
        </w:tc>
        <w:tc>
          <w:tcPr>
            <w:tcW w:w="3145" w:type="dxa"/>
          </w:tcPr>
          <w:p w14:paraId="28E8EC14" w14:textId="7CF03A76" w:rsidR="00E4581B" w:rsidRDefault="00E4581B" w:rsidP="003D02E9">
            <w:r>
              <w:t>319-362</w:t>
            </w:r>
          </w:p>
        </w:tc>
      </w:tr>
    </w:tbl>
    <w:p w14:paraId="641DD706" w14:textId="1EE13D76" w:rsidR="003D02E9" w:rsidRDefault="003D02E9"/>
    <w:p w14:paraId="41FF97EE" w14:textId="589A73EA" w:rsidR="00663919" w:rsidRDefault="00663919"/>
    <w:p w14:paraId="385DC64E" w14:textId="300D0E1B" w:rsidR="00663919" w:rsidRDefault="00663919"/>
    <w:p w14:paraId="7FE2FA25" w14:textId="02BC3BF7" w:rsidR="00663919" w:rsidRDefault="00663919"/>
    <w:p w14:paraId="0A55271C" w14:textId="1F5D733F" w:rsidR="00663919" w:rsidRDefault="00663919"/>
    <w:p w14:paraId="5F1B02F7" w14:textId="5A2D5980" w:rsidR="00663919" w:rsidRDefault="00663919"/>
    <w:p w14:paraId="2586C75A" w14:textId="77777777" w:rsidR="00663919" w:rsidRPr="00663919" w:rsidRDefault="00663919" w:rsidP="00663919">
      <w:pPr>
        <w:widowControl/>
        <w:spacing w:line="276" w:lineRule="auto"/>
        <w:jc w:val="center"/>
        <w:rPr>
          <w:rFonts w:asciiTheme="minorHAnsi" w:eastAsiaTheme="minorHAnsi" w:hAnsiTheme="minorHAnsi" w:cstheme="minorBidi"/>
          <w:b/>
          <w:snapToGrid/>
          <w:sz w:val="22"/>
          <w:szCs w:val="22"/>
        </w:rPr>
      </w:pPr>
      <w:r w:rsidRPr="00663919">
        <w:rPr>
          <w:rFonts w:asciiTheme="minorHAnsi" w:eastAsiaTheme="minorHAnsi" w:hAnsiTheme="minorHAnsi" w:cstheme="minorBidi"/>
          <w:b/>
          <w:snapToGrid/>
          <w:sz w:val="22"/>
          <w:szCs w:val="22"/>
        </w:rPr>
        <w:lastRenderedPageBreak/>
        <w:t>E-BOOK &amp; OWL ACCESS</w:t>
      </w:r>
    </w:p>
    <w:p w14:paraId="3E9A8357" w14:textId="77777777" w:rsidR="00663919" w:rsidRPr="00663919" w:rsidRDefault="00663919" w:rsidP="00663919">
      <w:pPr>
        <w:widowControl/>
        <w:spacing w:line="276" w:lineRule="auto"/>
        <w:jc w:val="center"/>
        <w:rPr>
          <w:rFonts w:asciiTheme="minorHAnsi" w:eastAsiaTheme="minorHAnsi" w:hAnsiTheme="minorHAnsi" w:cstheme="minorBidi"/>
          <w:b/>
          <w:snapToGrid/>
          <w:sz w:val="22"/>
          <w:szCs w:val="22"/>
        </w:rPr>
      </w:pPr>
      <w:r w:rsidRPr="00663919">
        <w:rPr>
          <w:rFonts w:asciiTheme="minorHAnsi" w:eastAsiaTheme="minorHAnsi" w:hAnsiTheme="minorHAnsi" w:cstheme="minorBidi"/>
          <w:b/>
          <w:snapToGrid/>
          <w:sz w:val="22"/>
          <w:szCs w:val="22"/>
        </w:rPr>
        <w:t>for</w:t>
      </w:r>
    </w:p>
    <w:p w14:paraId="48AD6A8F" w14:textId="77777777" w:rsidR="00663919" w:rsidRPr="00663919" w:rsidRDefault="00663919" w:rsidP="00663919">
      <w:pPr>
        <w:widowControl/>
        <w:spacing w:line="276" w:lineRule="auto"/>
        <w:jc w:val="center"/>
        <w:rPr>
          <w:rFonts w:asciiTheme="minorHAnsi" w:eastAsiaTheme="minorHAnsi" w:hAnsiTheme="minorHAnsi" w:cstheme="minorBidi"/>
          <w:b/>
          <w:snapToGrid/>
          <w:sz w:val="22"/>
          <w:szCs w:val="22"/>
        </w:rPr>
      </w:pPr>
      <w:r w:rsidRPr="00663919">
        <w:rPr>
          <w:rFonts w:asciiTheme="minorHAnsi" w:eastAsiaTheme="minorHAnsi" w:hAnsiTheme="minorHAnsi" w:cstheme="minorBidi"/>
          <w:b/>
          <w:snapToGrid/>
          <w:sz w:val="22"/>
          <w:szCs w:val="22"/>
        </w:rPr>
        <w:t>GENERAL CHEMISTRY I, CHEM 1110-01 (M/W, 8:00-9:25)</w:t>
      </w:r>
    </w:p>
    <w:p w14:paraId="3FDDD481" w14:textId="77777777" w:rsidR="00663919" w:rsidRPr="00663919" w:rsidRDefault="00663919" w:rsidP="00663919">
      <w:pPr>
        <w:widowControl/>
        <w:spacing w:line="276" w:lineRule="auto"/>
        <w:jc w:val="center"/>
        <w:rPr>
          <w:rFonts w:asciiTheme="minorHAnsi" w:eastAsiaTheme="minorHAnsi" w:hAnsiTheme="minorHAnsi" w:cstheme="minorBidi"/>
          <w:snapToGrid/>
          <w:sz w:val="22"/>
          <w:szCs w:val="22"/>
        </w:rPr>
      </w:pPr>
    </w:p>
    <w:p w14:paraId="3C2E2990" w14:textId="77777777" w:rsidR="00663919" w:rsidRPr="00663919" w:rsidRDefault="00663919" w:rsidP="00663919">
      <w:pPr>
        <w:widowControl/>
        <w:spacing w:line="276" w:lineRule="auto"/>
        <w:rPr>
          <w:rFonts w:asciiTheme="minorHAnsi" w:eastAsiaTheme="minorHAnsi" w:hAnsiTheme="minorHAnsi" w:cstheme="minorBidi"/>
          <w:b/>
          <w:snapToGrid/>
          <w:sz w:val="22"/>
          <w:szCs w:val="22"/>
        </w:rPr>
      </w:pPr>
      <w:r w:rsidRPr="00663919">
        <w:rPr>
          <w:rFonts w:asciiTheme="minorHAnsi" w:eastAsiaTheme="minorHAnsi" w:hAnsiTheme="minorHAnsi" w:cstheme="minorBidi"/>
          <w:b/>
          <w:snapToGrid/>
          <w:sz w:val="22"/>
          <w:szCs w:val="22"/>
        </w:rPr>
        <w:t xml:space="preserve">INITIAL SET-UP: </w:t>
      </w:r>
    </w:p>
    <w:p w14:paraId="7C46C98A" w14:textId="4ABE37F3"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t>Enter</w:t>
      </w:r>
      <w:r w:rsidRPr="00663919">
        <w:rPr>
          <w:rFonts w:asciiTheme="minorHAnsi" w:eastAsiaTheme="minorHAnsi" w:hAnsiTheme="minorHAnsi" w:cstheme="minorBidi"/>
          <w:snapToGrid/>
          <w:sz w:val="22"/>
          <w:szCs w:val="22"/>
        </w:rPr>
        <w:t xml:space="preserve"> the “Course Key”  </w:t>
      </w:r>
      <w:r w:rsidRPr="00663919">
        <w:rPr>
          <w:rFonts w:asciiTheme="minorHAnsi" w:eastAsiaTheme="minorHAnsi" w:hAnsiTheme="minorHAnsi" w:cstheme="minorHAnsi"/>
          <w:snapToGrid/>
          <w:szCs w:val="24"/>
          <w:highlight w:val="yellow"/>
        </w:rPr>
        <w:t>E-X7FG6WTBN4RFM</w:t>
      </w:r>
    </w:p>
    <w:p w14:paraId="42AEA061"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Go to </w:t>
      </w:r>
      <w:r w:rsidRPr="00663919">
        <w:rPr>
          <w:rFonts w:asciiTheme="minorHAnsi" w:eastAsiaTheme="minorHAnsi" w:hAnsiTheme="minorHAnsi" w:cstheme="minorBidi"/>
          <w:snapToGrid/>
          <w:color w:val="000099"/>
          <w:sz w:val="22"/>
          <w:szCs w:val="22"/>
          <w:u w:val="single"/>
        </w:rPr>
        <w:t>https://eLearn.tnstate.edu</w:t>
      </w:r>
      <w:r w:rsidRPr="00663919">
        <w:rPr>
          <w:rFonts w:asciiTheme="minorHAnsi" w:eastAsiaTheme="minorHAnsi" w:hAnsiTheme="minorHAnsi" w:cstheme="minorBidi"/>
          <w:snapToGrid/>
          <w:color w:val="000099"/>
          <w:sz w:val="22"/>
          <w:szCs w:val="22"/>
        </w:rPr>
        <w:t xml:space="preserve"> </w:t>
      </w:r>
      <w:r w:rsidRPr="00663919">
        <w:rPr>
          <w:rFonts w:asciiTheme="minorHAnsi" w:eastAsiaTheme="minorHAnsi" w:hAnsiTheme="minorHAnsi" w:cstheme="minorBidi"/>
          <w:snapToGrid/>
          <w:sz w:val="22"/>
          <w:szCs w:val="22"/>
        </w:rPr>
        <w:t xml:space="preserve">and login using your university username and password </w:t>
      </w:r>
    </w:p>
    <w:p w14:paraId="404B7CC9"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Once in eLearn, scroll down, locate your general chemistry course/section and click on that link. This will take you to the course’s eLearn page. </w:t>
      </w:r>
    </w:p>
    <w:p w14:paraId="2AFEF2CD"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In the box labeled </w:t>
      </w:r>
      <w:r w:rsidRPr="00663919">
        <w:rPr>
          <w:rFonts w:asciiTheme="minorHAnsi" w:eastAsiaTheme="minorHAnsi" w:hAnsiTheme="minorHAnsi" w:cstheme="minorBidi"/>
          <w:b/>
          <w:i/>
          <w:snapToGrid/>
          <w:sz w:val="22"/>
          <w:szCs w:val="22"/>
        </w:rPr>
        <w:t>“Course Textbook Access – Cengage OWL”</w:t>
      </w:r>
      <w:r w:rsidRPr="00663919">
        <w:rPr>
          <w:rFonts w:asciiTheme="minorHAnsi" w:eastAsiaTheme="minorHAnsi" w:hAnsiTheme="minorHAnsi" w:cstheme="minorBidi"/>
          <w:snapToGrid/>
          <w:sz w:val="22"/>
          <w:szCs w:val="22"/>
        </w:rPr>
        <w:t xml:space="preserve">, click on the Cengage OWL link. This will take you into the Cengage system in a new window. </w:t>
      </w:r>
    </w:p>
    <w:p w14:paraId="11B57CC4"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Click on </w:t>
      </w:r>
      <w:r w:rsidRPr="00663919">
        <w:rPr>
          <w:rFonts w:asciiTheme="minorHAnsi" w:eastAsiaTheme="minorHAnsi" w:hAnsiTheme="minorHAnsi" w:cstheme="minorBidi"/>
          <w:b/>
          <w:snapToGrid/>
          <w:sz w:val="22"/>
          <w:szCs w:val="22"/>
        </w:rPr>
        <w:t>“REGISTER A PRODUCT.”</w:t>
      </w:r>
      <w:r w:rsidRPr="00663919">
        <w:rPr>
          <w:rFonts w:asciiTheme="minorHAnsi" w:eastAsiaTheme="minorHAnsi" w:hAnsiTheme="minorHAnsi" w:cstheme="minorBidi"/>
          <w:snapToGrid/>
          <w:sz w:val="22"/>
          <w:szCs w:val="22"/>
        </w:rPr>
        <w:t xml:space="preserve"> </w:t>
      </w:r>
    </w:p>
    <w:p w14:paraId="7A8019F5"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Type your course key in the space where prompted. Then click </w:t>
      </w:r>
      <w:r w:rsidRPr="00663919">
        <w:rPr>
          <w:rFonts w:asciiTheme="minorHAnsi" w:eastAsiaTheme="minorHAnsi" w:hAnsiTheme="minorHAnsi" w:cstheme="minorBidi"/>
          <w:b/>
          <w:snapToGrid/>
          <w:sz w:val="22"/>
          <w:szCs w:val="22"/>
        </w:rPr>
        <w:t>“REGISTER.”</w:t>
      </w:r>
      <w:r w:rsidRPr="00663919">
        <w:rPr>
          <w:rFonts w:asciiTheme="minorHAnsi" w:eastAsiaTheme="minorHAnsi" w:hAnsiTheme="minorHAnsi" w:cstheme="minorBidi"/>
          <w:snapToGrid/>
          <w:sz w:val="22"/>
          <w:szCs w:val="22"/>
        </w:rPr>
        <w:t xml:space="preserve"> </w:t>
      </w:r>
    </w:p>
    <w:p w14:paraId="1F70B308"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If you have </w:t>
      </w:r>
      <w:r w:rsidRPr="00663919">
        <w:rPr>
          <w:rFonts w:asciiTheme="minorHAnsi" w:eastAsiaTheme="minorHAnsi" w:hAnsiTheme="minorHAnsi" w:cstheme="minorBidi"/>
          <w:snapToGrid/>
          <w:sz w:val="22"/>
          <w:szCs w:val="22"/>
          <w:u w:val="single"/>
        </w:rPr>
        <w:t>never</w:t>
      </w:r>
      <w:r w:rsidRPr="00663919">
        <w:rPr>
          <w:rFonts w:asciiTheme="minorHAnsi" w:eastAsiaTheme="minorHAnsi" w:hAnsiTheme="minorHAnsi" w:cstheme="minorBidi"/>
          <w:snapToGrid/>
          <w:sz w:val="22"/>
          <w:szCs w:val="22"/>
        </w:rPr>
        <w:t xml:space="preserve"> used the OWL system before, enter your email address in the box under </w:t>
      </w:r>
      <w:r w:rsidRPr="00663919">
        <w:rPr>
          <w:rFonts w:asciiTheme="minorHAnsi" w:eastAsiaTheme="minorHAnsi" w:hAnsiTheme="minorHAnsi" w:cstheme="minorBidi"/>
          <w:b/>
          <w:snapToGrid/>
          <w:sz w:val="22"/>
          <w:szCs w:val="22"/>
        </w:rPr>
        <w:t>“NEW STUDENTS”</w:t>
      </w:r>
      <w:r w:rsidRPr="00663919">
        <w:rPr>
          <w:rFonts w:asciiTheme="minorHAnsi" w:eastAsiaTheme="minorHAnsi" w:hAnsiTheme="minorHAnsi" w:cstheme="minorBidi"/>
          <w:snapToGrid/>
          <w:sz w:val="22"/>
          <w:szCs w:val="22"/>
        </w:rPr>
        <w:t xml:space="preserve"> and then click on </w:t>
      </w:r>
      <w:r w:rsidRPr="00663919">
        <w:rPr>
          <w:rFonts w:asciiTheme="minorHAnsi" w:eastAsiaTheme="minorHAnsi" w:hAnsiTheme="minorHAnsi" w:cstheme="minorBidi"/>
          <w:b/>
          <w:snapToGrid/>
          <w:sz w:val="22"/>
          <w:szCs w:val="22"/>
        </w:rPr>
        <w:t>“CREATE A NEW ACCOUNT”</w:t>
      </w:r>
      <w:r w:rsidRPr="00663919">
        <w:rPr>
          <w:rFonts w:asciiTheme="minorHAnsi" w:eastAsiaTheme="minorHAnsi" w:hAnsiTheme="minorHAnsi" w:cstheme="minorBidi"/>
          <w:snapToGrid/>
          <w:sz w:val="22"/>
          <w:szCs w:val="22"/>
        </w:rPr>
        <w:t xml:space="preserve"> and follow the prompts, providing the required information to create your account. </w:t>
      </w:r>
    </w:p>
    <w:p w14:paraId="41910A74" w14:textId="77777777" w:rsidR="00663919" w:rsidRPr="00663919" w:rsidRDefault="00663919" w:rsidP="00663919">
      <w:pPr>
        <w:widowControl/>
        <w:numPr>
          <w:ilvl w:val="1"/>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If have used OWL before and have an account, enter your email address and password under </w:t>
      </w:r>
      <w:r w:rsidRPr="00663919">
        <w:rPr>
          <w:rFonts w:asciiTheme="minorHAnsi" w:eastAsiaTheme="minorHAnsi" w:hAnsiTheme="minorHAnsi" w:cstheme="minorBidi"/>
          <w:b/>
          <w:snapToGrid/>
          <w:sz w:val="22"/>
          <w:szCs w:val="22"/>
        </w:rPr>
        <w:t>“RETURNING STUDENTS”</w:t>
      </w:r>
      <w:r w:rsidRPr="00663919">
        <w:rPr>
          <w:rFonts w:asciiTheme="minorHAnsi" w:eastAsiaTheme="minorHAnsi" w:hAnsiTheme="minorHAnsi" w:cstheme="minorBidi"/>
          <w:snapToGrid/>
          <w:sz w:val="22"/>
          <w:szCs w:val="22"/>
        </w:rPr>
        <w:t xml:space="preserve"> and click </w:t>
      </w:r>
      <w:r w:rsidRPr="00663919">
        <w:rPr>
          <w:rFonts w:asciiTheme="minorHAnsi" w:eastAsiaTheme="minorHAnsi" w:hAnsiTheme="minorHAnsi" w:cstheme="minorBidi"/>
          <w:b/>
          <w:snapToGrid/>
          <w:sz w:val="22"/>
          <w:szCs w:val="22"/>
        </w:rPr>
        <w:t>“LOG IN.”</w:t>
      </w:r>
      <w:r w:rsidRPr="00663919">
        <w:rPr>
          <w:rFonts w:asciiTheme="minorHAnsi" w:eastAsiaTheme="minorHAnsi" w:hAnsiTheme="minorHAnsi" w:cstheme="minorBidi"/>
          <w:snapToGrid/>
          <w:sz w:val="22"/>
          <w:szCs w:val="22"/>
        </w:rPr>
        <w:t xml:space="preserve"> </w:t>
      </w:r>
    </w:p>
    <w:p w14:paraId="744AE818"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Once you have created your account you will land in the </w:t>
      </w:r>
      <w:r w:rsidRPr="00663919">
        <w:rPr>
          <w:rFonts w:asciiTheme="minorHAnsi" w:eastAsiaTheme="minorHAnsi" w:hAnsiTheme="minorHAnsi" w:cstheme="minorBidi"/>
          <w:b/>
          <w:snapToGrid/>
          <w:sz w:val="22"/>
          <w:szCs w:val="22"/>
        </w:rPr>
        <w:t>“MY HOME”</w:t>
      </w:r>
      <w:r w:rsidRPr="00663919">
        <w:rPr>
          <w:rFonts w:asciiTheme="minorHAnsi" w:eastAsiaTheme="minorHAnsi" w:hAnsiTheme="minorHAnsi" w:cstheme="minorBidi"/>
          <w:snapToGrid/>
          <w:sz w:val="22"/>
          <w:szCs w:val="22"/>
        </w:rPr>
        <w:t xml:space="preserve"> page at cengagbrain.com. Next to where is says OWL v2 GUHA_CHEM_1110-01_F17, click </w:t>
      </w:r>
      <w:r w:rsidRPr="00663919">
        <w:rPr>
          <w:rFonts w:asciiTheme="minorHAnsi" w:eastAsiaTheme="minorHAnsi" w:hAnsiTheme="minorHAnsi" w:cstheme="minorBidi"/>
          <w:b/>
          <w:snapToGrid/>
          <w:sz w:val="22"/>
          <w:szCs w:val="22"/>
        </w:rPr>
        <w:t>“OPEN.”</w:t>
      </w:r>
      <w:r w:rsidRPr="00663919">
        <w:rPr>
          <w:rFonts w:asciiTheme="minorHAnsi" w:eastAsiaTheme="minorHAnsi" w:hAnsiTheme="minorHAnsi" w:cstheme="minorBidi"/>
          <w:snapToGrid/>
          <w:sz w:val="22"/>
          <w:szCs w:val="22"/>
        </w:rPr>
        <w:t xml:space="preserve"> This will launch you into the OWL system. </w:t>
      </w:r>
    </w:p>
    <w:p w14:paraId="78B6C665" w14:textId="77777777" w:rsidR="00663919" w:rsidRPr="00663919" w:rsidRDefault="00663919" w:rsidP="00663919">
      <w:pPr>
        <w:widowControl/>
        <w:numPr>
          <w:ilvl w:val="1"/>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Any active homework assignments will appear here. </w:t>
      </w:r>
    </w:p>
    <w:p w14:paraId="16E5FD44" w14:textId="77777777" w:rsidR="00663919" w:rsidRPr="00663919" w:rsidRDefault="00663919" w:rsidP="00663919">
      <w:pPr>
        <w:widowControl/>
        <w:numPr>
          <w:ilvl w:val="0"/>
          <w:numId w:val="34"/>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From that same page, if you click on </w:t>
      </w:r>
      <w:r w:rsidRPr="00663919">
        <w:rPr>
          <w:rFonts w:asciiTheme="minorHAnsi" w:eastAsiaTheme="minorHAnsi" w:hAnsiTheme="minorHAnsi" w:cstheme="minorBidi"/>
          <w:b/>
          <w:snapToGrid/>
          <w:sz w:val="22"/>
          <w:szCs w:val="22"/>
        </w:rPr>
        <w:t>“STUDY TOOLS”</w:t>
      </w:r>
      <w:r w:rsidRPr="00663919">
        <w:rPr>
          <w:rFonts w:asciiTheme="minorHAnsi" w:eastAsiaTheme="minorHAnsi" w:hAnsiTheme="minorHAnsi" w:cstheme="minorBidi"/>
          <w:snapToGrid/>
          <w:sz w:val="22"/>
          <w:szCs w:val="22"/>
        </w:rPr>
        <w:t xml:space="preserve"> you will be directed to a page that will allow you to access the e-book for your general chemistry course via the embedded MindTap e-reader. </w:t>
      </w:r>
    </w:p>
    <w:p w14:paraId="1031D4D3" w14:textId="77777777" w:rsidR="00663919" w:rsidRPr="00663919" w:rsidRDefault="00663919" w:rsidP="00663919">
      <w:pPr>
        <w:widowControl/>
        <w:spacing w:line="276" w:lineRule="auto"/>
        <w:rPr>
          <w:rFonts w:asciiTheme="minorHAnsi" w:eastAsiaTheme="minorHAnsi" w:hAnsiTheme="minorHAnsi" w:cstheme="minorBidi"/>
          <w:snapToGrid/>
          <w:sz w:val="22"/>
          <w:szCs w:val="22"/>
        </w:rPr>
      </w:pPr>
    </w:p>
    <w:p w14:paraId="62BE6231" w14:textId="77777777" w:rsidR="00663919" w:rsidRPr="00663919" w:rsidRDefault="00663919" w:rsidP="00663919">
      <w:pPr>
        <w:widowControl/>
        <w:spacing w:line="276" w:lineRule="auto"/>
        <w:rPr>
          <w:rFonts w:asciiTheme="minorHAnsi" w:eastAsiaTheme="minorHAnsi" w:hAnsiTheme="minorHAnsi" w:cstheme="minorBidi"/>
          <w:b/>
          <w:snapToGrid/>
          <w:sz w:val="22"/>
          <w:szCs w:val="22"/>
        </w:rPr>
      </w:pPr>
      <w:r w:rsidRPr="00663919">
        <w:rPr>
          <w:rFonts w:asciiTheme="minorHAnsi" w:eastAsiaTheme="minorHAnsi" w:hAnsiTheme="minorHAnsi" w:cstheme="minorBidi"/>
          <w:b/>
          <w:snapToGrid/>
          <w:sz w:val="22"/>
          <w:szCs w:val="22"/>
        </w:rPr>
        <w:t xml:space="preserve">SUBSEQUENT ACCESS: </w:t>
      </w:r>
    </w:p>
    <w:p w14:paraId="3CC9CCD7" w14:textId="77777777" w:rsidR="00663919" w:rsidRPr="00663919" w:rsidRDefault="00663919" w:rsidP="00663919">
      <w:pPr>
        <w:widowControl/>
        <w:numPr>
          <w:ilvl w:val="0"/>
          <w:numId w:val="35"/>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After your initial set-up, you will not need to log in to eLearn in order to access OWL and the e-book. </w:t>
      </w:r>
    </w:p>
    <w:p w14:paraId="24C4222F" w14:textId="77777777" w:rsidR="00663919" w:rsidRPr="00663919" w:rsidRDefault="00663919" w:rsidP="00663919">
      <w:pPr>
        <w:widowControl/>
        <w:numPr>
          <w:ilvl w:val="0"/>
          <w:numId w:val="35"/>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Go to </w:t>
      </w:r>
      <w:r w:rsidRPr="00663919">
        <w:rPr>
          <w:rFonts w:asciiTheme="minorHAnsi" w:eastAsiaTheme="minorHAnsi" w:hAnsiTheme="minorHAnsi" w:cstheme="minorBidi"/>
          <w:snapToGrid/>
          <w:color w:val="000099"/>
          <w:sz w:val="22"/>
          <w:szCs w:val="22"/>
          <w:u w:val="single"/>
        </w:rPr>
        <w:t>https://login.cengagebrain.com</w:t>
      </w:r>
      <w:r w:rsidRPr="00663919">
        <w:rPr>
          <w:rFonts w:asciiTheme="minorHAnsi" w:eastAsiaTheme="minorHAnsi" w:hAnsiTheme="minorHAnsi" w:cstheme="minorBidi"/>
          <w:snapToGrid/>
          <w:sz w:val="22"/>
          <w:szCs w:val="22"/>
        </w:rPr>
        <w:t xml:space="preserve"> and log in using the credentials that you created previously. </w:t>
      </w:r>
    </w:p>
    <w:p w14:paraId="136022E5" w14:textId="77777777" w:rsidR="00663919" w:rsidRPr="00663919" w:rsidRDefault="00663919" w:rsidP="00663919">
      <w:pPr>
        <w:widowControl/>
        <w:numPr>
          <w:ilvl w:val="0"/>
          <w:numId w:val="35"/>
        </w:numPr>
        <w:spacing w:after="200" w:line="276" w:lineRule="auto"/>
        <w:contextualSpacing/>
        <w:rPr>
          <w:rFonts w:asciiTheme="minorHAnsi" w:eastAsiaTheme="minorHAnsi" w:hAnsiTheme="minorHAnsi" w:cstheme="minorBidi"/>
          <w:snapToGrid/>
          <w:sz w:val="22"/>
          <w:szCs w:val="22"/>
        </w:rPr>
      </w:pPr>
      <w:r w:rsidRPr="00663919">
        <w:rPr>
          <w:rFonts w:asciiTheme="minorHAnsi" w:eastAsiaTheme="minorHAnsi" w:hAnsiTheme="minorHAnsi" w:cstheme="minorBidi"/>
          <w:snapToGrid/>
          <w:sz w:val="22"/>
          <w:szCs w:val="22"/>
        </w:rPr>
        <w:t xml:space="preserve">Once you click </w:t>
      </w:r>
      <w:r w:rsidRPr="00663919">
        <w:rPr>
          <w:rFonts w:asciiTheme="minorHAnsi" w:eastAsiaTheme="minorHAnsi" w:hAnsiTheme="minorHAnsi" w:cstheme="minorBidi"/>
          <w:b/>
          <w:snapToGrid/>
          <w:sz w:val="22"/>
          <w:szCs w:val="22"/>
        </w:rPr>
        <w:t>“LOG IN”</w:t>
      </w:r>
      <w:r w:rsidRPr="00663919">
        <w:rPr>
          <w:rFonts w:asciiTheme="minorHAnsi" w:eastAsiaTheme="minorHAnsi" w:hAnsiTheme="minorHAnsi" w:cstheme="minorBidi"/>
          <w:snapToGrid/>
          <w:sz w:val="22"/>
          <w:szCs w:val="22"/>
        </w:rPr>
        <w:t xml:space="preserve"> you will, once again, land in the </w:t>
      </w:r>
      <w:r w:rsidRPr="00663919">
        <w:rPr>
          <w:rFonts w:asciiTheme="minorHAnsi" w:eastAsiaTheme="minorHAnsi" w:hAnsiTheme="minorHAnsi" w:cstheme="minorBidi"/>
          <w:b/>
          <w:snapToGrid/>
          <w:sz w:val="22"/>
          <w:szCs w:val="22"/>
        </w:rPr>
        <w:t>“MY HOME”</w:t>
      </w:r>
      <w:r w:rsidRPr="00663919">
        <w:rPr>
          <w:rFonts w:asciiTheme="minorHAnsi" w:eastAsiaTheme="minorHAnsi" w:hAnsiTheme="minorHAnsi" w:cstheme="minorBidi"/>
          <w:snapToGrid/>
          <w:sz w:val="22"/>
          <w:szCs w:val="22"/>
        </w:rPr>
        <w:t xml:space="preserve"> page at cengagebrain.com. From here you can navigate to your homework assignments and the e-book.</w:t>
      </w:r>
    </w:p>
    <w:p w14:paraId="18CF6EE0" w14:textId="77777777" w:rsidR="00663919" w:rsidRPr="003D02E9" w:rsidRDefault="00663919"/>
    <w:sectPr w:rsidR="00663919" w:rsidRPr="003D02E9" w:rsidSect="007A2779">
      <w:footerReference w:type="default" r:id="rId14"/>
      <w:endnotePr>
        <w:numFmt w:val="decimal"/>
      </w:endnotePr>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6536" w14:textId="77777777" w:rsidR="00A30E4E" w:rsidRDefault="00A30E4E" w:rsidP="007A2779">
      <w:r>
        <w:separator/>
      </w:r>
    </w:p>
  </w:endnote>
  <w:endnote w:type="continuationSeparator" w:id="0">
    <w:p w14:paraId="2A89A416" w14:textId="77777777" w:rsidR="00A30E4E" w:rsidRDefault="00A30E4E" w:rsidP="007A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183688"/>
      <w:docPartObj>
        <w:docPartGallery w:val="Page Numbers (Bottom of Page)"/>
        <w:docPartUnique/>
      </w:docPartObj>
    </w:sdtPr>
    <w:sdtEndPr>
      <w:rPr>
        <w:noProof/>
      </w:rPr>
    </w:sdtEndPr>
    <w:sdtContent>
      <w:p w14:paraId="227CBF49" w14:textId="019911F1" w:rsidR="007A2779" w:rsidRDefault="007A2779">
        <w:pPr>
          <w:pStyle w:val="Footer"/>
          <w:jc w:val="center"/>
        </w:pPr>
        <w:r>
          <w:fldChar w:fldCharType="begin"/>
        </w:r>
        <w:r>
          <w:instrText xml:space="preserve"> PAGE   \* MERGEFORMAT </w:instrText>
        </w:r>
        <w:r>
          <w:fldChar w:fldCharType="separate"/>
        </w:r>
        <w:r w:rsidR="009E1AD7">
          <w:rPr>
            <w:noProof/>
          </w:rPr>
          <w:t>8</w:t>
        </w:r>
        <w:r>
          <w:rPr>
            <w:noProof/>
          </w:rPr>
          <w:fldChar w:fldCharType="end"/>
        </w:r>
      </w:p>
    </w:sdtContent>
  </w:sdt>
  <w:p w14:paraId="04334089" w14:textId="77777777" w:rsidR="007A2779" w:rsidRDefault="007A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37F8" w14:textId="77777777" w:rsidR="00A30E4E" w:rsidRDefault="00A30E4E" w:rsidP="007A2779">
      <w:r>
        <w:separator/>
      </w:r>
    </w:p>
  </w:footnote>
  <w:footnote w:type="continuationSeparator" w:id="0">
    <w:p w14:paraId="46F1376D" w14:textId="77777777" w:rsidR="00A30E4E" w:rsidRDefault="00A30E4E" w:rsidP="007A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B7A27"/>
    <w:multiLevelType w:val="hybridMultilevel"/>
    <w:tmpl w:val="1ED4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B7689"/>
    <w:multiLevelType w:val="hybridMultilevel"/>
    <w:tmpl w:val="A87E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66E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738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1F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5F3A60"/>
    <w:multiLevelType w:val="hybridMultilevel"/>
    <w:tmpl w:val="6FCA20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180B2675"/>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AC94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02388"/>
    <w:multiLevelType w:val="hybridMultilevel"/>
    <w:tmpl w:val="B194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5AF9"/>
    <w:multiLevelType w:val="hybridMultilevel"/>
    <w:tmpl w:val="93800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57AF8"/>
    <w:multiLevelType w:val="hybridMultilevel"/>
    <w:tmpl w:val="59D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B6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8E29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4F77CC"/>
    <w:multiLevelType w:val="hybridMultilevel"/>
    <w:tmpl w:val="D1123C7C"/>
    <w:lvl w:ilvl="0" w:tplc="A970C5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2330A"/>
    <w:multiLevelType w:val="singleLevel"/>
    <w:tmpl w:val="82768838"/>
    <w:lvl w:ilvl="0">
      <w:start w:val="9"/>
      <w:numFmt w:val="decimal"/>
      <w:lvlText w:val="%1."/>
      <w:lvlJc w:val="left"/>
      <w:pPr>
        <w:tabs>
          <w:tab w:val="num" w:pos="360"/>
        </w:tabs>
        <w:ind w:left="360" w:hanging="360"/>
      </w:pPr>
      <w:rPr>
        <w:rFonts w:hint="default"/>
        <w:b/>
      </w:rPr>
    </w:lvl>
  </w:abstractNum>
  <w:abstractNum w:abstractNumId="16" w15:restartNumberingAfterBreak="0">
    <w:nsid w:val="3A115D87"/>
    <w:multiLevelType w:val="singleLevel"/>
    <w:tmpl w:val="AB2E7250"/>
    <w:lvl w:ilvl="0">
      <w:start w:val="11"/>
      <w:numFmt w:val="decimal"/>
      <w:lvlText w:val="%1."/>
      <w:lvlJc w:val="left"/>
      <w:pPr>
        <w:tabs>
          <w:tab w:val="num" w:pos="360"/>
        </w:tabs>
        <w:ind w:left="360" w:hanging="360"/>
      </w:pPr>
      <w:rPr>
        <w:rFonts w:hint="default"/>
        <w:b/>
      </w:rPr>
    </w:lvl>
  </w:abstractNum>
  <w:abstractNum w:abstractNumId="17" w15:restartNumberingAfterBreak="0">
    <w:nsid w:val="3D576DA7"/>
    <w:multiLevelType w:val="hybridMultilevel"/>
    <w:tmpl w:val="D94CE0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013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8578BC"/>
    <w:multiLevelType w:val="hybridMultilevel"/>
    <w:tmpl w:val="C124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A2F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783294"/>
    <w:multiLevelType w:val="hybridMultilevel"/>
    <w:tmpl w:val="99165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44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2700D"/>
    <w:multiLevelType w:val="hybridMultilevel"/>
    <w:tmpl w:val="DB5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232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392972"/>
    <w:multiLevelType w:val="singleLevel"/>
    <w:tmpl w:val="0409000F"/>
    <w:lvl w:ilvl="0">
      <w:start w:val="9"/>
      <w:numFmt w:val="decimal"/>
      <w:lvlText w:val="%1."/>
      <w:lvlJc w:val="left"/>
      <w:pPr>
        <w:tabs>
          <w:tab w:val="num" w:pos="360"/>
        </w:tabs>
        <w:ind w:left="360" w:hanging="360"/>
      </w:pPr>
      <w:rPr>
        <w:rFonts w:hint="default"/>
      </w:rPr>
    </w:lvl>
  </w:abstractNum>
  <w:abstractNum w:abstractNumId="26" w15:restartNumberingAfterBreak="0">
    <w:nsid w:val="565411AA"/>
    <w:multiLevelType w:val="hybridMultilevel"/>
    <w:tmpl w:val="AAA6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37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170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591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B973A5"/>
    <w:multiLevelType w:val="hybridMultilevel"/>
    <w:tmpl w:val="DB04A5C0"/>
    <w:lvl w:ilvl="0" w:tplc="6BC4D2A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D1BD2"/>
    <w:multiLevelType w:val="hybridMultilevel"/>
    <w:tmpl w:val="8C7A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F31B7"/>
    <w:multiLevelType w:val="hybridMultilevel"/>
    <w:tmpl w:val="A0BE4002"/>
    <w:lvl w:ilvl="0" w:tplc="DD8605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F5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967E64"/>
    <w:multiLevelType w:val="hybridMultilevel"/>
    <w:tmpl w:val="0CC8AAA8"/>
    <w:lvl w:ilvl="0" w:tplc="0409000F">
      <w:start w:val="1"/>
      <w:numFmt w:val="decimal"/>
      <w:lvlText w:val="%1."/>
      <w:lvlJc w:val="left"/>
      <w:pPr>
        <w:ind w:left="720" w:hanging="360"/>
      </w:pPr>
      <w:rPr>
        <w:rFonts w:hint="default"/>
      </w:rPr>
    </w:lvl>
    <w:lvl w:ilvl="1" w:tplc="7C844F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2"/>
  </w:num>
  <w:num w:numId="4">
    <w:abstractNumId w:val="20"/>
  </w:num>
  <w:num w:numId="5">
    <w:abstractNumId w:val="4"/>
  </w:num>
  <w:num w:numId="6">
    <w:abstractNumId w:val="3"/>
  </w:num>
  <w:num w:numId="7">
    <w:abstractNumId w:val="18"/>
  </w:num>
  <w:num w:numId="8">
    <w:abstractNumId w:val="29"/>
  </w:num>
  <w:num w:numId="9">
    <w:abstractNumId w:val="8"/>
  </w:num>
  <w:num w:numId="10">
    <w:abstractNumId w:val="12"/>
  </w:num>
  <w:num w:numId="11">
    <w:abstractNumId w:val="28"/>
  </w:num>
  <w:num w:numId="12">
    <w:abstractNumId w:val="33"/>
  </w:num>
  <w:num w:numId="13">
    <w:abstractNumId w:val="27"/>
  </w:num>
  <w:num w:numId="14">
    <w:abstractNumId w:val="24"/>
  </w:num>
  <w:num w:numId="15">
    <w:abstractNumId w:val="7"/>
  </w:num>
  <w:num w:numId="16">
    <w:abstractNumId w:val="5"/>
  </w:num>
  <w:num w:numId="17">
    <w:abstractNumId w:val="15"/>
  </w:num>
  <w:num w:numId="18">
    <w:abstractNumId w:val="16"/>
  </w:num>
  <w:num w:numId="1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0">
    <w:abstractNumId w:val="30"/>
  </w:num>
  <w:num w:numId="21">
    <w:abstractNumId w:val="32"/>
  </w:num>
  <w:num w:numId="22">
    <w:abstractNumId w:val="14"/>
  </w:num>
  <w:num w:numId="23">
    <w:abstractNumId w:val="31"/>
  </w:num>
  <w:num w:numId="24">
    <w:abstractNumId w:val="10"/>
  </w:num>
  <w:num w:numId="25">
    <w:abstractNumId w:val="1"/>
  </w:num>
  <w:num w:numId="26">
    <w:abstractNumId w:val="19"/>
  </w:num>
  <w:num w:numId="27">
    <w:abstractNumId w:val="11"/>
  </w:num>
  <w:num w:numId="28">
    <w:abstractNumId w:val="6"/>
  </w:num>
  <w:num w:numId="29">
    <w:abstractNumId w:val="17"/>
  </w:num>
  <w:num w:numId="30">
    <w:abstractNumId w:val="26"/>
  </w:num>
  <w:num w:numId="31">
    <w:abstractNumId w:val="2"/>
  </w:num>
  <w:num w:numId="32">
    <w:abstractNumId w:val="23"/>
  </w:num>
  <w:num w:numId="33">
    <w:abstractNumId w:val="9"/>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41"/>
    <w:rsid w:val="000038E2"/>
    <w:rsid w:val="0001432F"/>
    <w:rsid w:val="000264F0"/>
    <w:rsid w:val="0002781A"/>
    <w:rsid w:val="00047F2C"/>
    <w:rsid w:val="000567DB"/>
    <w:rsid w:val="00057402"/>
    <w:rsid w:val="00062B4F"/>
    <w:rsid w:val="00074F2F"/>
    <w:rsid w:val="00080E7E"/>
    <w:rsid w:val="000827EF"/>
    <w:rsid w:val="000C07E0"/>
    <w:rsid w:val="000C2CD7"/>
    <w:rsid w:val="000C63E2"/>
    <w:rsid w:val="000D78FF"/>
    <w:rsid w:val="000E5EDC"/>
    <w:rsid w:val="0011761D"/>
    <w:rsid w:val="001239DD"/>
    <w:rsid w:val="00136155"/>
    <w:rsid w:val="001538D0"/>
    <w:rsid w:val="00167F0D"/>
    <w:rsid w:val="001751B1"/>
    <w:rsid w:val="00186607"/>
    <w:rsid w:val="00190909"/>
    <w:rsid w:val="00193C06"/>
    <w:rsid w:val="001C718A"/>
    <w:rsid w:val="001E1A2F"/>
    <w:rsid w:val="001E4B10"/>
    <w:rsid w:val="0020492D"/>
    <w:rsid w:val="00234981"/>
    <w:rsid w:val="00237756"/>
    <w:rsid w:val="00237D07"/>
    <w:rsid w:val="00262472"/>
    <w:rsid w:val="00264597"/>
    <w:rsid w:val="002930D4"/>
    <w:rsid w:val="002945E0"/>
    <w:rsid w:val="002B4780"/>
    <w:rsid w:val="002B7CB7"/>
    <w:rsid w:val="002C09D5"/>
    <w:rsid w:val="002C4D42"/>
    <w:rsid w:val="00305A33"/>
    <w:rsid w:val="00307841"/>
    <w:rsid w:val="00310F6A"/>
    <w:rsid w:val="0033740A"/>
    <w:rsid w:val="003468EE"/>
    <w:rsid w:val="00346E78"/>
    <w:rsid w:val="003622D3"/>
    <w:rsid w:val="003636CA"/>
    <w:rsid w:val="00364F9D"/>
    <w:rsid w:val="00374551"/>
    <w:rsid w:val="00395B20"/>
    <w:rsid w:val="003B3A77"/>
    <w:rsid w:val="003B3D29"/>
    <w:rsid w:val="003B5186"/>
    <w:rsid w:val="003D02E9"/>
    <w:rsid w:val="003D0E8B"/>
    <w:rsid w:val="003D1566"/>
    <w:rsid w:val="003F5DA2"/>
    <w:rsid w:val="00416FBC"/>
    <w:rsid w:val="0041772B"/>
    <w:rsid w:val="0042399F"/>
    <w:rsid w:val="00432B69"/>
    <w:rsid w:val="00436489"/>
    <w:rsid w:val="00440AD3"/>
    <w:rsid w:val="00440DA8"/>
    <w:rsid w:val="00452893"/>
    <w:rsid w:val="00470DB3"/>
    <w:rsid w:val="004748C4"/>
    <w:rsid w:val="004816D3"/>
    <w:rsid w:val="00481C36"/>
    <w:rsid w:val="0048697C"/>
    <w:rsid w:val="00491CF3"/>
    <w:rsid w:val="00492316"/>
    <w:rsid w:val="004A1018"/>
    <w:rsid w:val="004A6D76"/>
    <w:rsid w:val="004B025E"/>
    <w:rsid w:val="004B4883"/>
    <w:rsid w:val="004C5222"/>
    <w:rsid w:val="004D6639"/>
    <w:rsid w:val="004F057D"/>
    <w:rsid w:val="004F36CD"/>
    <w:rsid w:val="004F3CD7"/>
    <w:rsid w:val="00512FBC"/>
    <w:rsid w:val="00524FB8"/>
    <w:rsid w:val="00542D6A"/>
    <w:rsid w:val="005538E8"/>
    <w:rsid w:val="00585338"/>
    <w:rsid w:val="00586BEC"/>
    <w:rsid w:val="005976A4"/>
    <w:rsid w:val="005B39FF"/>
    <w:rsid w:val="005F4BD4"/>
    <w:rsid w:val="006333F4"/>
    <w:rsid w:val="006355A5"/>
    <w:rsid w:val="00663919"/>
    <w:rsid w:val="00663F9E"/>
    <w:rsid w:val="00673EDB"/>
    <w:rsid w:val="00682BA3"/>
    <w:rsid w:val="00685094"/>
    <w:rsid w:val="00694B41"/>
    <w:rsid w:val="00696A18"/>
    <w:rsid w:val="006B5DFD"/>
    <w:rsid w:val="006C14F1"/>
    <w:rsid w:val="00713674"/>
    <w:rsid w:val="007150B6"/>
    <w:rsid w:val="00725687"/>
    <w:rsid w:val="00742898"/>
    <w:rsid w:val="007471E1"/>
    <w:rsid w:val="00772804"/>
    <w:rsid w:val="00775C75"/>
    <w:rsid w:val="00786AD6"/>
    <w:rsid w:val="0078740B"/>
    <w:rsid w:val="007A2779"/>
    <w:rsid w:val="007A4180"/>
    <w:rsid w:val="007E4F80"/>
    <w:rsid w:val="007F21A5"/>
    <w:rsid w:val="008017EF"/>
    <w:rsid w:val="00824CAD"/>
    <w:rsid w:val="00831D52"/>
    <w:rsid w:val="00847C07"/>
    <w:rsid w:val="008547CC"/>
    <w:rsid w:val="0085645F"/>
    <w:rsid w:val="00872101"/>
    <w:rsid w:val="008A034A"/>
    <w:rsid w:val="008B3957"/>
    <w:rsid w:val="008C422A"/>
    <w:rsid w:val="008F06CA"/>
    <w:rsid w:val="008F0C59"/>
    <w:rsid w:val="008F5E15"/>
    <w:rsid w:val="009222E0"/>
    <w:rsid w:val="00943175"/>
    <w:rsid w:val="00964AA5"/>
    <w:rsid w:val="00974126"/>
    <w:rsid w:val="00974A5F"/>
    <w:rsid w:val="00980109"/>
    <w:rsid w:val="00992082"/>
    <w:rsid w:val="009A0FDA"/>
    <w:rsid w:val="009A3DA5"/>
    <w:rsid w:val="009D538C"/>
    <w:rsid w:val="009D5906"/>
    <w:rsid w:val="009E1AD7"/>
    <w:rsid w:val="009F7A0D"/>
    <w:rsid w:val="00A0413F"/>
    <w:rsid w:val="00A15619"/>
    <w:rsid w:val="00A30E4E"/>
    <w:rsid w:val="00A311D1"/>
    <w:rsid w:val="00A4097C"/>
    <w:rsid w:val="00A456D8"/>
    <w:rsid w:val="00A5467F"/>
    <w:rsid w:val="00A57218"/>
    <w:rsid w:val="00A63BA3"/>
    <w:rsid w:val="00A65D80"/>
    <w:rsid w:val="00A8367E"/>
    <w:rsid w:val="00A839F1"/>
    <w:rsid w:val="00A85D5B"/>
    <w:rsid w:val="00A96A89"/>
    <w:rsid w:val="00AA0005"/>
    <w:rsid w:val="00AB3B13"/>
    <w:rsid w:val="00AB45CB"/>
    <w:rsid w:val="00AC4093"/>
    <w:rsid w:val="00AE38C5"/>
    <w:rsid w:val="00B3519C"/>
    <w:rsid w:val="00B35D63"/>
    <w:rsid w:val="00B7156E"/>
    <w:rsid w:val="00B751D0"/>
    <w:rsid w:val="00B770F6"/>
    <w:rsid w:val="00B94EA7"/>
    <w:rsid w:val="00BA382C"/>
    <w:rsid w:val="00BA6D4A"/>
    <w:rsid w:val="00BC0F7D"/>
    <w:rsid w:val="00BD0273"/>
    <w:rsid w:val="00BD491A"/>
    <w:rsid w:val="00BF23CA"/>
    <w:rsid w:val="00BF5C42"/>
    <w:rsid w:val="00BF7985"/>
    <w:rsid w:val="00C0487F"/>
    <w:rsid w:val="00C1327E"/>
    <w:rsid w:val="00C279DD"/>
    <w:rsid w:val="00C40BC9"/>
    <w:rsid w:val="00C5210B"/>
    <w:rsid w:val="00C61D20"/>
    <w:rsid w:val="00CB4022"/>
    <w:rsid w:val="00CB5AF0"/>
    <w:rsid w:val="00CB702B"/>
    <w:rsid w:val="00CF2DF3"/>
    <w:rsid w:val="00CF5192"/>
    <w:rsid w:val="00D1521B"/>
    <w:rsid w:val="00D31560"/>
    <w:rsid w:val="00D53624"/>
    <w:rsid w:val="00D620BE"/>
    <w:rsid w:val="00D72432"/>
    <w:rsid w:val="00D74697"/>
    <w:rsid w:val="00D83344"/>
    <w:rsid w:val="00DA1629"/>
    <w:rsid w:val="00DA1F09"/>
    <w:rsid w:val="00DC391C"/>
    <w:rsid w:val="00DC4BA1"/>
    <w:rsid w:val="00DD0F93"/>
    <w:rsid w:val="00DD13EE"/>
    <w:rsid w:val="00DD391E"/>
    <w:rsid w:val="00DD62E3"/>
    <w:rsid w:val="00DF0D03"/>
    <w:rsid w:val="00E01DF7"/>
    <w:rsid w:val="00E02A5B"/>
    <w:rsid w:val="00E17485"/>
    <w:rsid w:val="00E4581B"/>
    <w:rsid w:val="00E5477A"/>
    <w:rsid w:val="00E559C0"/>
    <w:rsid w:val="00E60C6D"/>
    <w:rsid w:val="00E6623F"/>
    <w:rsid w:val="00E70E82"/>
    <w:rsid w:val="00E843A8"/>
    <w:rsid w:val="00EA7EF6"/>
    <w:rsid w:val="00EB435A"/>
    <w:rsid w:val="00EB44D2"/>
    <w:rsid w:val="00ED22F5"/>
    <w:rsid w:val="00EE64AA"/>
    <w:rsid w:val="00F036ED"/>
    <w:rsid w:val="00F0555B"/>
    <w:rsid w:val="00F12C50"/>
    <w:rsid w:val="00F432E7"/>
    <w:rsid w:val="00F67C28"/>
    <w:rsid w:val="00F71198"/>
    <w:rsid w:val="00F744AB"/>
    <w:rsid w:val="00F7667A"/>
    <w:rsid w:val="00F82160"/>
    <w:rsid w:val="00F82C89"/>
    <w:rsid w:val="00F90E69"/>
    <w:rsid w:val="00FA3718"/>
    <w:rsid w:val="00FA4C38"/>
    <w:rsid w:val="00FD0E9D"/>
    <w:rsid w:val="00FE0E8D"/>
    <w:rsid w:val="00FF29DB"/>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DD627"/>
  <w15:docId w15:val="{1DA6B807-0AC7-4108-B99E-6FD0DD66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C07"/>
    <w:pPr>
      <w:widowControl w:val="0"/>
    </w:pPr>
    <w:rPr>
      <w:snapToGrid w:val="0"/>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847C07"/>
    <w:pPr>
      <w:keepNext/>
      <w:outlineLvl w:val="1"/>
    </w:pPr>
    <w:rPr>
      <w:b/>
    </w:rPr>
  </w:style>
  <w:style w:type="paragraph" w:styleId="Heading3">
    <w:name w:val="heading 3"/>
    <w:basedOn w:val="Normal"/>
    <w:next w:val="Normal"/>
    <w:link w:val="Heading3Char"/>
    <w:semiHidden/>
    <w:unhideWhenUsed/>
    <w:qFormat/>
    <w:rsid w:val="00847C07"/>
    <w:pPr>
      <w:keepNext/>
      <w:keepLines/>
      <w:spacing w:before="4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semiHidden/>
    <w:unhideWhenUsed/>
    <w:qFormat/>
    <w:rsid w:val="00847C07"/>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8"/>
    </w:rPr>
  </w:style>
  <w:style w:type="character" w:styleId="Hyperlink">
    <w:name w:val="Hyperlink"/>
    <w:basedOn w:val="DefaultParagraphFont"/>
    <w:rPr>
      <w:color w:val="0000FF"/>
      <w:u w:val="single"/>
    </w:rPr>
  </w:style>
  <w:style w:type="paragraph" w:styleId="PlainText">
    <w:name w:val="Plain Text"/>
    <w:basedOn w:val="Normal"/>
    <w:pPr>
      <w:widowControl/>
    </w:pPr>
    <w:rPr>
      <w:rFonts w:ascii="Courier New" w:hAnsi="Courier New"/>
      <w:snapToGrid/>
      <w:sz w:val="20"/>
    </w:rPr>
  </w:style>
  <w:style w:type="table" w:styleId="TableGrid">
    <w:name w:val="Table Grid"/>
    <w:basedOn w:val="TableNormal"/>
    <w:rsid w:val="00F744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5222"/>
    <w:rPr>
      <w:rFonts w:ascii="Tahoma" w:hAnsi="Tahoma" w:cs="Tahoma"/>
      <w:sz w:val="16"/>
      <w:szCs w:val="16"/>
    </w:rPr>
  </w:style>
  <w:style w:type="paragraph" w:styleId="ListParagraph">
    <w:name w:val="List Paragraph"/>
    <w:basedOn w:val="Normal"/>
    <w:uiPriority w:val="34"/>
    <w:qFormat/>
    <w:rsid w:val="001239DD"/>
    <w:pPr>
      <w:ind w:left="720"/>
      <w:contextualSpacing/>
    </w:pPr>
  </w:style>
  <w:style w:type="character" w:styleId="Strong">
    <w:name w:val="Strong"/>
    <w:basedOn w:val="DefaultParagraphFont"/>
    <w:uiPriority w:val="22"/>
    <w:qFormat/>
    <w:rsid w:val="008F0C59"/>
    <w:rPr>
      <w:b/>
      <w:bCs/>
    </w:rPr>
  </w:style>
  <w:style w:type="table" w:styleId="ListTable3">
    <w:name w:val="List Table 3"/>
    <w:basedOn w:val="TableNormal"/>
    <w:uiPriority w:val="48"/>
    <w:rsid w:val="0078740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3Char">
    <w:name w:val="Heading 3 Char"/>
    <w:basedOn w:val="DefaultParagraphFont"/>
    <w:link w:val="Heading3"/>
    <w:semiHidden/>
    <w:rsid w:val="00847C07"/>
    <w:rPr>
      <w:rFonts w:eastAsiaTheme="majorEastAsia" w:cstheme="majorBidi"/>
      <w:snapToGrid w:val="0"/>
      <w:color w:val="243F60" w:themeColor="accent1" w:themeShade="7F"/>
      <w:sz w:val="24"/>
      <w:szCs w:val="24"/>
    </w:rPr>
  </w:style>
  <w:style w:type="character" w:customStyle="1" w:styleId="Heading4Char">
    <w:name w:val="Heading 4 Char"/>
    <w:basedOn w:val="DefaultParagraphFont"/>
    <w:link w:val="Heading4"/>
    <w:semiHidden/>
    <w:rsid w:val="00847C07"/>
    <w:rPr>
      <w:rFonts w:eastAsiaTheme="majorEastAsia" w:cstheme="majorBidi"/>
      <w:i/>
      <w:iCs/>
      <w:snapToGrid w:val="0"/>
      <w:sz w:val="24"/>
    </w:rPr>
  </w:style>
  <w:style w:type="table" w:styleId="TableGridLight">
    <w:name w:val="Grid Table Light"/>
    <w:basedOn w:val="TableNormal"/>
    <w:uiPriority w:val="40"/>
    <w:rsid w:val="00440A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7A2779"/>
    <w:pPr>
      <w:tabs>
        <w:tab w:val="center" w:pos="4680"/>
        <w:tab w:val="right" w:pos="9360"/>
      </w:tabs>
    </w:pPr>
  </w:style>
  <w:style w:type="character" w:customStyle="1" w:styleId="HeaderChar">
    <w:name w:val="Header Char"/>
    <w:basedOn w:val="DefaultParagraphFont"/>
    <w:link w:val="Header"/>
    <w:rsid w:val="007A2779"/>
    <w:rPr>
      <w:snapToGrid w:val="0"/>
      <w:sz w:val="24"/>
    </w:rPr>
  </w:style>
  <w:style w:type="paragraph" w:styleId="Footer">
    <w:name w:val="footer"/>
    <w:basedOn w:val="Normal"/>
    <w:link w:val="FooterChar"/>
    <w:uiPriority w:val="99"/>
    <w:unhideWhenUsed/>
    <w:rsid w:val="007A2779"/>
    <w:pPr>
      <w:tabs>
        <w:tab w:val="center" w:pos="4680"/>
        <w:tab w:val="right" w:pos="9360"/>
      </w:tabs>
    </w:pPr>
  </w:style>
  <w:style w:type="character" w:customStyle="1" w:styleId="FooterChar">
    <w:name w:val="Footer Char"/>
    <w:basedOn w:val="DefaultParagraphFont"/>
    <w:link w:val="Footer"/>
    <w:uiPriority w:val="99"/>
    <w:rsid w:val="007A277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ail.tnstate.edu/owa/redir.aspx?C=gk6WOH_1TE-MCLQNo_mn52fQIPFZzNMIw444dBa7_m0A7UvXztod9aW6iBa4gjigMROwMmBdzho.&amp;URL=http%3a%2f%2fwww.tnstate.edu%2fequit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mail.tnstate.edu/owa/redir.aspx?C=gk6WOH_1TE-MCLQNo_mn52fQIPFZzNMIw444dBa7_m0A7UvXztod9aW6iBa4gjigMROwMmBdzho.&amp;URL=http%3a%2f%2fwww.tncoali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tnstate.edu/owa/redir.aspx?C=gk6WOH_1TE-MCLQNo_mn52fQIPFZzNMIw444dBa7_m0A7UvXztod9aW6iBa4gjigMROwMmBdzho.&amp;URL=http%3a%2f%2fwww.sacente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mail.tnstate.edu/owa/redir.aspx?C=gk6WOH_1TE-MCLQNo_mn52fQIPFZzNMIw444dBa7_m0A7UvXztod9aW6iBa4gjigMROwMmBdzho.&amp;URL=http%3a%2f%2fwww.tnstate.edu%2fequity" TargetMode="External"/><Relationship Id="rId4" Type="http://schemas.openxmlformats.org/officeDocument/2006/relationships/styles" Target="styles.xml"/><Relationship Id="rId9" Type="http://schemas.openxmlformats.org/officeDocument/2006/relationships/hyperlink" Target="https://email.tnstate.edu/owa/redir.aspx?C=gk6WOH_1TE-MCLQNo_mn52fQIPFZzNMIw444dBa7_m0A7UvXztod9aW6iBa4gjigMROwMmBdzho.&amp;URL=http%3a%2f%2fwww.tnstate.edu%2fdisabilityservic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20Moor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DCDE-7649-4464-8297-9BBA49D50BD8}">
  <ds:schemaRefs>
    <ds:schemaRef ds:uri="urn:schemas-microsoft-com.VSTO2008Demos.ControlsStorage"/>
  </ds:schemaRefs>
</ds:datastoreItem>
</file>

<file path=customXml/itemProps2.xml><?xml version="1.0" encoding="utf-8"?>
<ds:datastoreItem xmlns:ds="http://schemas.openxmlformats.org/officeDocument/2006/customXml" ds:itemID="{AF9EF9DB-CC4D-4D67-8CEE-52D1F61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8</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CHEMISTRY 1110</vt:lpstr>
    </vt:vector>
  </TitlesOfParts>
  <Company>Austin Peay State University</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1110</dc:title>
  <dc:creator>Chemistry Dept.</dc:creator>
  <cp:lastModifiedBy>Sujata Guha</cp:lastModifiedBy>
  <cp:revision>2</cp:revision>
  <cp:lastPrinted>2016-08-31T15:05:00Z</cp:lastPrinted>
  <dcterms:created xsi:type="dcterms:W3CDTF">2018-01-16T10:51:00Z</dcterms:created>
  <dcterms:modified xsi:type="dcterms:W3CDTF">2018-01-16T10:51:00Z</dcterms:modified>
</cp:coreProperties>
</file>