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ACD" w:rsidRPr="007D3BEE" w:rsidRDefault="00CE3540">
      <w:pPr>
        <w:rPr>
          <w:rFonts w:ascii="Arial" w:hAnsi="Arial" w:cs="Arial"/>
          <w:sz w:val="24"/>
          <w:szCs w:val="24"/>
        </w:rPr>
      </w:pPr>
      <w:r w:rsidRPr="007D3BEE">
        <w:rPr>
          <w:rFonts w:ascii="Arial" w:hAnsi="Arial" w:cs="Arial"/>
          <w:sz w:val="24"/>
          <w:szCs w:val="24"/>
        </w:rPr>
        <w:t>List of Publications 2018-19</w:t>
      </w:r>
    </w:p>
    <w:p w:rsidR="00CE3540" w:rsidRPr="007D3BEE" w:rsidRDefault="00CE3540">
      <w:pPr>
        <w:rPr>
          <w:rFonts w:ascii="Arial" w:hAnsi="Arial" w:cs="Arial"/>
          <w:sz w:val="24"/>
          <w:szCs w:val="24"/>
        </w:rPr>
      </w:pPr>
      <w:r w:rsidRPr="007D3BEE">
        <w:rPr>
          <w:rFonts w:ascii="Arial" w:hAnsi="Arial" w:cs="Arial"/>
          <w:sz w:val="24"/>
          <w:szCs w:val="24"/>
        </w:rPr>
        <w:t>Department of Chemistry</w:t>
      </w:r>
    </w:p>
    <w:p w:rsidR="00D95FFF" w:rsidRPr="007D3BEE" w:rsidRDefault="00D95FFF">
      <w:pPr>
        <w:rPr>
          <w:rFonts w:ascii="Arial" w:hAnsi="Arial" w:cs="Arial"/>
          <w:sz w:val="24"/>
          <w:szCs w:val="24"/>
        </w:rPr>
      </w:pPr>
    </w:p>
    <w:p w:rsidR="007E44C2" w:rsidRPr="007D3BEE" w:rsidRDefault="007E44C2">
      <w:pPr>
        <w:rPr>
          <w:rFonts w:ascii="Arial" w:hAnsi="Arial" w:cs="Arial"/>
          <w:sz w:val="24"/>
          <w:szCs w:val="24"/>
        </w:rPr>
      </w:pPr>
      <w:r w:rsidRPr="007D3BEE">
        <w:rPr>
          <w:rFonts w:ascii="Arial" w:hAnsi="Arial" w:cs="Arial"/>
          <w:sz w:val="24"/>
          <w:szCs w:val="24"/>
        </w:rPr>
        <w:t>Al-Masum</w:t>
      </w:r>
    </w:p>
    <w:p w:rsidR="007E44C2" w:rsidRPr="007D3BEE" w:rsidRDefault="007E44C2" w:rsidP="007E44C2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7D3BEE">
        <w:rPr>
          <w:rFonts w:ascii="Arial" w:hAnsi="Arial" w:cs="Arial"/>
          <w:b/>
          <w:color w:val="000000"/>
          <w:szCs w:val="24"/>
          <w:shd w:val="clear" w:color="auto" w:fill="FFFFFF"/>
        </w:rPr>
        <w:t>Al-Masum</w:t>
      </w:r>
      <w:r w:rsidRPr="007D3BEE">
        <w:rPr>
          <w:rFonts w:ascii="Arial" w:hAnsi="Arial" w:cs="Arial"/>
          <w:color w:val="000000"/>
          <w:szCs w:val="24"/>
          <w:shd w:val="clear" w:color="auto" w:fill="FFFFFF"/>
        </w:rPr>
        <w:t xml:space="preserve">, </w:t>
      </w:r>
      <w:r w:rsidRPr="007D3BEE">
        <w:rPr>
          <w:rFonts w:ascii="Arial" w:hAnsi="Arial" w:cs="Arial"/>
          <w:b/>
          <w:color w:val="000000"/>
          <w:szCs w:val="24"/>
          <w:shd w:val="clear" w:color="auto" w:fill="FFFFFF"/>
        </w:rPr>
        <w:t>M</w:t>
      </w:r>
      <w:r w:rsidRPr="007D3BEE">
        <w:rPr>
          <w:rFonts w:ascii="Arial" w:hAnsi="Arial" w:cs="Arial"/>
          <w:color w:val="000000"/>
          <w:szCs w:val="24"/>
          <w:shd w:val="clear" w:color="auto" w:fill="FFFFFF"/>
        </w:rPr>
        <w:t xml:space="preserve">.; </w:t>
      </w:r>
      <w:r w:rsidRPr="00C0318B">
        <w:rPr>
          <w:rFonts w:ascii="Arial" w:hAnsi="Arial" w:cs="Arial"/>
          <w:color w:val="000000"/>
          <w:szCs w:val="24"/>
          <w:highlight w:val="yellow"/>
          <w:shd w:val="clear" w:color="auto" w:fill="FFFFFF"/>
        </w:rPr>
        <w:t>Hira, A</w:t>
      </w:r>
      <w:r w:rsidRPr="007D3BEE">
        <w:rPr>
          <w:rFonts w:ascii="Arial" w:hAnsi="Arial" w:cs="Arial"/>
          <w:color w:val="000000"/>
          <w:szCs w:val="24"/>
          <w:shd w:val="clear" w:color="auto" w:fill="FFFFFF"/>
        </w:rPr>
        <w:t xml:space="preserve">. Chrisman, S.; Nguyen, N. Introducing efficient cross coupling reaction of tertiary </w:t>
      </w:r>
      <w:proofErr w:type="spellStart"/>
      <w:r w:rsidRPr="007D3BEE">
        <w:rPr>
          <w:rFonts w:ascii="Arial" w:hAnsi="Arial" w:cs="Arial"/>
          <w:color w:val="000000"/>
          <w:szCs w:val="24"/>
          <w:shd w:val="clear" w:color="auto" w:fill="FFFFFF"/>
        </w:rPr>
        <w:t>alchols</w:t>
      </w:r>
      <w:proofErr w:type="spellEnd"/>
      <w:r w:rsidRPr="007D3BEE">
        <w:rPr>
          <w:rFonts w:ascii="Arial" w:hAnsi="Arial" w:cs="Arial"/>
          <w:color w:val="000000"/>
          <w:szCs w:val="24"/>
          <w:shd w:val="clear" w:color="auto" w:fill="FFFFFF"/>
        </w:rPr>
        <w:t xml:space="preserve"> and </w:t>
      </w:r>
      <w:proofErr w:type="spellStart"/>
      <w:r w:rsidRPr="007D3BEE">
        <w:rPr>
          <w:rFonts w:ascii="Arial" w:hAnsi="Arial" w:cs="Arial"/>
          <w:color w:val="000000"/>
          <w:szCs w:val="24"/>
          <w:shd w:val="clear" w:color="auto" w:fill="FFFFFF"/>
        </w:rPr>
        <w:t>ArCOPdCl</w:t>
      </w:r>
      <w:proofErr w:type="spellEnd"/>
      <w:r w:rsidRPr="007D3BEE">
        <w:rPr>
          <w:rFonts w:ascii="Arial" w:hAnsi="Arial" w:cs="Arial"/>
          <w:color w:val="000000"/>
          <w:szCs w:val="24"/>
          <w:shd w:val="clear" w:color="auto" w:fill="FFFFFF"/>
        </w:rPr>
        <w:t xml:space="preserve"> for the synthesis of highly substituted esters, </w:t>
      </w:r>
      <w:r w:rsidRPr="007D3BEE">
        <w:rPr>
          <w:rFonts w:ascii="Arial" w:hAnsi="Arial" w:cs="Arial"/>
          <w:i/>
          <w:color w:val="000000"/>
          <w:szCs w:val="24"/>
          <w:shd w:val="clear" w:color="auto" w:fill="FFFFFF"/>
        </w:rPr>
        <w:t xml:space="preserve">Tetrahedron Lett. </w:t>
      </w:r>
      <w:proofErr w:type="gramStart"/>
      <w:r w:rsidRPr="007D3BEE">
        <w:rPr>
          <w:rFonts w:ascii="Arial" w:hAnsi="Arial" w:cs="Arial"/>
          <w:b/>
          <w:color w:val="000000"/>
          <w:szCs w:val="24"/>
          <w:shd w:val="clear" w:color="auto" w:fill="FFFFFF"/>
        </w:rPr>
        <w:t>2019</w:t>
      </w:r>
      <w:proofErr w:type="gramEnd"/>
      <w:r w:rsidRPr="007D3BEE">
        <w:rPr>
          <w:rFonts w:ascii="Arial" w:hAnsi="Arial" w:cs="Arial"/>
          <w:b/>
          <w:color w:val="000000"/>
          <w:szCs w:val="24"/>
          <w:shd w:val="clear" w:color="auto" w:fill="FFFFFF"/>
        </w:rPr>
        <w:t xml:space="preserve"> (submitted).</w:t>
      </w:r>
    </w:p>
    <w:p w:rsidR="007E44C2" w:rsidRPr="007D3BEE" w:rsidRDefault="007E44C2" w:rsidP="007E44C2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7D3BEE">
        <w:rPr>
          <w:rFonts w:ascii="Arial" w:hAnsi="Arial" w:cs="Arial"/>
          <w:b/>
          <w:color w:val="000000"/>
          <w:szCs w:val="24"/>
          <w:shd w:val="clear" w:color="auto" w:fill="FFFFFF"/>
        </w:rPr>
        <w:t>Al-Masum</w:t>
      </w:r>
      <w:r w:rsidRPr="007D3BEE">
        <w:rPr>
          <w:rFonts w:ascii="Arial" w:hAnsi="Arial" w:cs="Arial"/>
          <w:color w:val="000000"/>
          <w:szCs w:val="24"/>
          <w:shd w:val="clear" w:color="auto" w:fill="FFFFFF"/>
        </w:rPr>
        <w:t xml:space="preserve">, </w:t>
      </w:r>
      <w:r w:rsidRPr="007D3BEE">
        <w:rPr>
          <w:rFonts w:ascii="Arial" w:hAnsi="Arial" w:cs="Arial"/>
          <w:b/>
          <w:color w:val="000000"/>
          <w:szCs w:val="24"/>
          <w:shd w:val="clear" w:color="auto" w:fill="FFFFFF"/>
        </w:rPr>
        <w:t>M</w:t>
      </w:r>
      <w:r w:rsidRPr="007D3BEE">
        <w:rPr>
          <w:rFonts w:ascii="Arial" w:hAnsi="Arial" w:cs="Arial"/>
          <w:color w:val="000000"/>
          <w:szCs w:val="24"/>
          <w:shd w:val="clear" w:color="auto" w:fill="FFFFFF"/>
        </w:rPr>
        <w:t xml:space="preserve">.; Islam, T.; Clopton, </w:t>
      </w:r>
      <w:proofErr w:type="spellStart"/>
      <w:r w:rsidRPr="007D3BEE">
        <w:rPr>
          <w:rFonts w:ascii="Arial" w:hAnsi="Arial" w:cs="Arial"/>
          <w:color w:val="000000"/>
          <w:szCs w:val="24"/>
          <w:shd w:val="clear" w:color="auto" w:fill="FFFFFF"/>
        </w:rPr>
        <w:t>G.</w:t>
      </w:r>
      <w:r w:rsidRPr="007D3BEE">
        <w:rPr>
          <w:rFonts w:ascii="Arial" w:hAnsi="Arial" w:cs="Arial"/>
          <w:szCs w:val="24"/>
        </w:rPr>
        <w:t>Efficient</w:t>
      </w:r>
      <w:proofErr w:type="spellEnd"/>
      <w:r w:rsidRPr="007D3BEE">
        <w:rPr>
          <w:rFonts w:ascii="Arial" w:hAnsi="Arial" w:cs="Arial"/>
          <w:szCs w:val="24"/>
        </w:rPr>
        <w:t xml:space="preserve"> Cross-Coupling Reaction of </w:t>
      </w:r>
      <w:proofErr w:type="spellStart"/>
      <w:r w:rsidRPr="007D3BEE">
        <w:rPr>
          <w:rFonts w:ascii="Arial" w:hAnsi="Arial" w:cs="Arial"/>
          <w:szCs w:val="24"/>
        </w:rPr>
        <w:t>Aryltrifluoroborates</w:t>
      </w:r>
      <w:proofErr w:type="spellEnd"/>
      <w:r w:rsidRPr="007D3BEE">
        <w:rPr>
          <w:rFonts w:ascii="Arial" w:hAnsi="Arial" w:cs="Arial"/>
          <w:szCs w:val="24"/>
        </w:rPr>
        <w:t xml:space="preserve"> and </w:t>
      </w:r>
      <w:proofErr w:type="spellStart"/>
      <w:r w:rsidRPr="007D3BEE">
        <w:rPr>
          <w:rFonts w:ascii="Arial" w:hAnsi="Arial" w:cs="Arial"/>
          <w:szCs w:val="24"/>
        </w:rPr>
        <w:t>Aroyl</w:t>
      </w:r>
      <w:proofErr w:type="spellEnd"/>
      <w:r w:rsidRPr="007D3BEE">
        <w:rPr>
          <w:rFonts w:ascii="Arial" w:hAnsi="Arial" w:cs="Arial"/>
          <w:szCs w:val="24"/>
        </w:rPr>
        <w:t xml:space="preserve"> Chlorides for the Synthesis of Fluorine Substituted Aromatic Ketones, </w:t>
      </w:r>
      <w:r w:rsidRPr="007D3BEE">
        <w:rPr>
          <w:rFonts w:ascii="Arial" w:hAnsi="Arial" w:cs="Arial"/>
          <w:i/>
          <w:szCs w:val="24"/>
        </w:rPr>
        <w:t xml:space="preserve">Intl. J. Org. Chem. </w:t>
      </w:r>
      <w:r w:rsidRPr="007D3BEE">
        <w:rPr>
          <w:rFonts w:ascii="Arial" w:hAnsi="Arial" w:cs="Arial"/>
          <w:b/>
          <w:szCs w:val="24"/>
        </w:rPr>
        <w:t>2019</w:t>
      </w:r>
      <w:r w:rsidRPr="007D3BEE">
        <w:rPr>
          <w:rFonts w:ascii="Arial" w:hAnsi="Arial" w:cs="Arial"/>
          <w:szCs w:val="24"/>
        </w:rPr>
        <w:t xml:space="preserve">, </w:t>
      </w:r>
      <w:r w:rsidRPr="007D3BEE">
        <w:rPr>
          <w:rFonts w:ascii="Arial" w:hAnsi="Arial" w:cs="Arial"/>
          <w:i/>
          <w:szCs w:val="24"/>
        </w:rPr>
        <w:t xml:space="preserve">9, </w:t>
      </w:r>
      <w:r w:rsidRPr="007D3BEE">
        <w:rPr>
          <w:rFonts w:ascii="Arial" w:hAnsi="Arial" w:cs="Arial"/>
          <w:szCs w:val="24"/>
        </w:rPr>
        <w:t>67.</w:t>
      </w:r>
    </w:p>
    <w:p w:rsidR="007E44C2" w:rsidRPr="007D3BEE" w:rsidRDefault="007E44C2" w:rsidP="007E44C2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7D3BEE">
        <w:rPr>
          <w:rFonts w:ascii="Arial" w:hAnsi="Arial" w:cs="Arial"/>
          <w:b/>
          <w:color w:val="000000"/>
          <w:szCs w:val="24"/>
          <w:shd w:val="clear" w:color="auto" w:fill="FFFFFF"/>
        </w:rPr>
        <w:t>Al-Masum</w:t>
      </w:r>
      <w:r w:rsidRPr="007D3BEE">
        <w:rPr>
          <w:rFonts w:ascii="Arial" w:hAnsi="Arial" w:cs="Arial"/>
          <w:color w:val="000000"/>
          <w:szCs w:val="24"/>
          <w:shd w:val="clear" w:color="auto" w:fill="FFFFFF"/>
        </w:rPr>
        <w:t xml:space="preserve">, </w:t>
      </w:r>
      <w:r w:rsidRPr="007D3BEE">
        <w:rPr>
          <w:rFonts w:ascii="Arial" w:hAnsi="Arial" w:cs="Arial"/>
          <w:b/>
          <w:color w:val="000000"/>
          <w:szCs w:val="24"/>
          <w:shd w:val="clear" w:color="auto" w:fill="FFFFFF"/>
        </w:rPr>
        <w:t>M</w:t>
      </w:r>
      <w:r w:rsidRPr="007D3BEE">
        <w:rPr>
          <w:rFonts w:ascii="Arial" w:hAnsi="Arial" w:cs="Arial"/>
          <w:color w:val="000000"/>
          <w:szCs w:val="24"/>
          <w:shd w:val="clear" w:color="auto" w:fill="FFFFFF"/>
        </w:rPr>
        <w:t xml:space="preserve">.; </w:t>
      </w:r>
      <w:r w:rsidRPr="00C0318B">
        <w:rPr>
          <w:rFonts w:ascii="Arial" w:hAnsi="Arial" w:cs="Arial"/>
          <w:color w:val="000000"/>
          <w:szCs w:val="24"/>
          <w:highlight w:val="yellow"/>
          <w:shd w:val="clear" w:color="auto" w:fill="FFFFFF"/>
        </w:rPr>
        <w:t>Hira, A</w:t>
      </w:r>
      <w:r w:rsidRPr="007D3BEE">
        <w:rPr>
          <w:rFonts w:ascii="Arial" w:hAnsi="Arial" w:cs="Arial"/>
          <w:color w:val="000000"/>
          <w:szCs w:val="24"/>
          <w:shd w:val="clear" w:color="auto" w:fill="FFFFFF"/>
        </w:rPr>
        <w:t xml:space="preserve">. Microwave irradiated cross coupling of carboxylic acids and </w:t>
      </w:r>
      <w:proofErr w:type="spellStart"/>
      <w:r w:rsidRPr="007D3BEE">
        <w:rPr>
          <w:rFonts w:ascii="Arial" w:hAnsi="Arial" w:cs="Arial"/>
          <w:color w:val="000000"/>
          <w:szCs w:val="24"/>
          <w:shd w:val="clear" w:color="auto" w:fill="FFFFFF"/>
        </w:rPr>
        <w:t>Crotyl</w:t>
      </w:r>
      <w:proofErr w:type="spellEnd"/>
      <w:r w:rsidRPr="007D3BEE">
        <w:rPr>
          <w:rFonts w:ascii="Arial" w:hAnsi="Arial" w:cs="Arial"/>
          <w:color w:val="000000"/>
          <w:szCs w:val="24"/>
          <w:shd w:val="clear" w:color="auto" w:fill="FFFFFF"/>
        </w:rPr>
        <w:t xml:space="preserve"> bromides: Efficient application to make arachidonic acid esters</w:t>
      </w:r>
      <w:r w:rsidRPr="007D3BEE">
        <w:rPr>
          <w:rFonts w:ascii="Arial" w:hAnsi="Arial" w:cs="Arial"/>
          <w:szCs w:val="24"/>
        </w:rPr>
        <w:t xml:space="preserve">, </w:t>
      </w:r>
      <w:r w:rsidRPr="007D3BEE">
        <w:rPr>
          <w:rFonts w:ascii="Arial" w:hAnsi="Arial" w:cs="Arial"/>
          <w:i/>
          <w:szCs w:val="24"/>
        </w:rPr>
        <w:t xml:space="preserve">Intl. J. Org. Chem. </w:t>
      </w:r>
      <w:r w:rsidRPr="007D3BEE">
        <w:rPr>
          <w:rFonts w:ascii="Arial" w:hAnsi="Arial" w:cs="Arial"/>
          <w:b/>
          <w:szCs w:val="24"/>
        </w:rPr>
        <w:t>2018</w:t>
      </w:r>
      <w:r w:rsidRPr="007D3BEE">
        <w:rPr>
          <w:rFonts w:ascii="Arial" w:hAnsi="Arial" w:cs="Arial"/>
          <w:szCs w:val="24"/>
        </w:rPr>
        <w:t xml:space="preserve">, </w:t>
      </w:r>
      <w:r w:rsidRPr="007D3BEE">
        <w:rPr>
          <w:rFonts w:ascii="Arial" w:hAnsi="Arial" w:cs="Arial"/>
          <w:i/>
          <w:szCs w:val="24"/>
        </w:rPr>
        <w:t xml:space="preserve">8, </w:t>
      </w:r>
      <w:r w:rsidRPr="007D3BEE">
        <w:rPr>
          <w:rFonts w:ascii="Arial" w:hAnsi="Arial" w:cs="Arial"/>
          <w:szCs w:val="24"/>
        </w:rPr>
        <w:t>341.</w:t>
      </w:r>
    </w:p>
    <w:p w:rsidR="007E44C2" w:rsidRPr="007D3BEE" w:rsidRDefault="007E44C2">
      <w:pPr>
        <w:rPr>
          <w:rFonts w:ascii="Arial" w:hAnsi="Arial" w:cs="Arial"/>
          <w:sz w:val="24"/>
          <w:szCs w:val="24"/>
        </w:rPr>
      </w:pPr>
      <w:r w:rsidRPr="007D3BEE">
        <w:rPr>
          <w:rFonts w:ascii="Arial" w:hAnsi="Arial" w:cs="Arial"/>
          <w:sz w:val="24"/>
          <w:szCs w:val="24"/>
        </w:rPr>
        <w:t>Beni</w:t>
      </w:r>
    </w:p>
    <w:p w:rsidR="00755CB2" w:rsidRPr="00A57712" w:rsidRDefault="00755CB2" w:rsidP="00A57712">
      <w:pPr>
        <w:pStyle w:val="ListParagraph"/>
        <w:widowControl w:val="0"/>
        <w:numPr>
          <w:ilvl w:val="0"/>
          <w:numId w:val="2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A57712">
        <w:rPr>
          <w:rFonts w:ascii="Arial" w:hAnsi="Arial" w:cs="Arial"/>
          <w:b/>
          <w:bCs/>
          <w:szCs w:val="24"/>
        </w:rPr>
        <w:t>Beni,</w:t>
      </w:r>
      <w:r w:rsidRPr="00A57712">
        <w:rPr>
          <w:rFonts w:ascii="Arial" w:hAnsi="Arial" w:cs="Arial"/>
          <w:szCs w:val="24"/>
        </w:rPr>
        <w:t xml:space="preserve"> Y.; Boadi, W.; </w:t>
      </w:r>
      <w:proofErr w:type="spellStart"/>
      <w:r w:rsidRPr="00C0318B">
        <w:rPr>
          <w:rFonts w:ascii="Arial" w:hAnsi="Arial" w:cs="Arial"/>
          <w:szCs w:val="24"/>
          <w:highlight w:val="yellow"/>
        </w:rPr>
        <w:t>Alnakhli</w:t>
      </w:r>
      <w:proofErr w:type="spellEnd"/>
      <w:r w:rsidRPr="00C0318B">
        <w:rPr>
          <w:rFonts w:ascii="Arial" w:hAnsi="Arial" w:cs="Arial"/>
          <w:szCs w:val="24"/>
          <w:highlight w:val="yellow"/>
        </w:rPr>
        <w:t>, J</w:t>
      </w:r>
      <w:r w:rsidRPr="00A57712">
        <w:rPr>
          <w:rFonts w:ascii="Arial" w:hAnsi="Arial" w:cs="Arial"/>
          <w:szCs w:val="24"/>
        </w:rPr>
        <w:t xml:space="preserve">.; </w:t>
      </w:r>
      <w:proofErr w:type="spellStart"/>
      <w:r w:rsidRPr="00A57712">
        <w:rPr>
          <w:rFonts w:ascii="Arial" w:hAnsi="Arial" w:cs="Arial"/>
          <w:szCs w:val="24"/>
        </w:rPr>
        <w:t>Alhamed</w:t>
      </w:r>
      <w:proofErr w:type="spellEnd"/>
      <w:r w:rsidRPr="00A57712">
        <w:rPr>
          <w:rFonts w:ascii="Arial" w:hAnsi="Arial" w:cs="Arial"/>
          <w:szCs w:val="24"/>
        </w:rPr>
        <w:t xml:space="preserve">, S.; Robinson, T.; </w:t>
      </w:r>
      <w:proofErr w:type="spellStart"/>
      <w:r w:rsidRPr="00A57712">
        <w:rPr>
          <w:rFonts w:ascii="Arial" w:hAnsi="Arial" w:cs="Arial"/>
          <w:szCs w:val="24"/>
        </w:rPr>
        <w:t>Mootry</w:t>
      </w:r>
      <w:proofErr w:type="spellEnd"/>
      <w:r w:rsidRPr="00A57712">
        <w:rPr>
          <w:rFonts w:ascii="Arial" w:hAnsi="Arial" w:cs="Arial"/>
          <w:szCs w:val="24"/>
        </w:rPr>
        <w:t xml:space="preserve">, M.; </w:t>
      </w:r>
      <w:proofErr w:type="spellStart"/>
      <w:r w:rsidRPr="00A57712">
        <w:rPr>
          <w:rFonts w:ascii="Arial" w:hAnsi="Arial" w:cs="Arial"/>
          <w:szCs w:val="24"/>
        </w:rPr>
        <w:t>Iyob</w:t>
      </w:r>
      <w:proofErr w:type="spellEnd"/>
      <w:r w:rsidRPr="00A57712">
        <w:rPr>
          <w:rFonts w:ascii="Arial" w:hAnsi="Arial" w:cs="Arial"/>
          <w:szCs w:val="24"/>
        </w:rPr>
        <w:t xml:space="preserve">, N.; Jackson, J.; Spicer, N.; Harris, A.; </w:t>
      </w:r>
      <w:proofErr w:type="spellStart"/>
      <w:r w:rsidRPr="00A57712">
        <w:rPr>
          <w:rFonts w:ascii="Arial" w:hAnsi="Arial" w:cs="Arial"/>
          <w:szCs w:val="24"/>
        </w:rPr>
        <w:t>Bamidad</w:t>
      </w:r>
      <w:proofErr w:type="spellEnd"/>
      <w:r w:rsidRPr="00A57712">
        <w:rPr>
          <w:rFonts w:ascii="Arial" w:hAnsi="Arial" w:cs="Arial"/>
          <w:szCs w:val="24"/>
        </w:rPr>
        <w:t xml:space="preserve">, I.; Antwi, R.; Richardson, S.; Williams, T.; </w:t>
      </w:r>
      <w:proofErr w:type="spellStart"/>
      <w:r w:rsidRPr="00A57712">
        <w:rPr>
          <w:rFonts w:ascii="Arial" w:hAnsi="Arial" w:cs="Arial"/>
          <w:szCs w:val="24"/>
        </w:rPr>
        <w:t>Triphenylmethanol</w:t>
      </w:r>
      <w:proofErr w:type="spellEnd"/>
      <w:r w:rsidRPr="00A57712">
        <w:rPr>
          <w:rFonts w:ascii="Arial" w:hAnsi="Arial" w:cs="Arial"/>
          <w:szCs w:val="24"/>
        </w:rPr>
        <w:t xml:space="preserve"> and </w:t>
      </w:r>
      <w:proofErr w:type="spellStart"/>
      <w:r w:rsidRPr="00A57712">
        <w:rPr>
          <w:rFonts w:ascii="Arial" w:hAnsi="Arial" w:cs="Arial"/>
          <w:szCs w:val="24"/>
        </w:rPr>
        <w:t>tris</w:t>
      </w:r>
      <w:proofErr w:type="spellEnd"/>
      <w:r w:rsidRPr="00A57712">
        <w:rPr>
          <w:rFonts w:ascii="Arial" w:hAnsi="Arial" w:cs="Arial"/>
          <w:szCs w:val="24"/>
        </w:rPr>
        <w:t>(2-(</w:t>
      </w:r>
      <w:proofErr w:type="spellStart"/>
      <w:r w:rsidRPr="00A57712">
        <w:rPr>
          <w:rFonts w:ascii="Arial" w:hAnsi="Arial" w:cs="Arial"/>
          <w:szCs w:val="24"/>
        </w:rPr>
        <w:t>hydroxymethyl</w:t>
      </w:r>
      <w:proofErr w:type="spellEnd"/>
      <w:r w:rsidRPr="00A57712">
        <w:rPr>
          <w:rFonts w:ascii="Arial" w:hAnsi="Arial" w:cs="Arial"/>
          <w:szCs w:val="24"/>
        </w:rPr>
        <w:t xml:space="preserve">) phenol) derivatives: Synthesis and application as indicators for acid-base volumetric titration, </w:t>
      </w:r>
      <w:r w:rsidRPr="00A57712">
        <w:rPr>
          <w:rFonts w:ascii="Arial" w:hAnsi="Arial" w:cs="Arial"/>
          <w:i/>
          <w:iCs/>
          <w:szCs w:val="24"/>
        </w:rPr>
        <w:t xml:space="preserve">J. Anal. Sci. Meth. </w:t>
      </w:r>
      <w:proofErr w:type="spellStart"/>
      <w:proofErr w:type="gramStart"/>
      <w:r w:rsidRPr="00A57712">
        <w:rPr>
          <w:rFonts w:ascii="Arial" w:hAnsi="Arial" w:cs="Arial"/>
          <w:i/>
          <w:iCs/>
          <w:szCs w:val="24"/>
        </w:rPr>
        <w:t>Instrumet</w:t>
      </w:r>
      <w:proofErr w:type="spellEnd"/>
      <w:r w:rsidRPr="00A57712">
        <w:rPr>
          <w:rFonts w:ascii="Arial" w:hAnsi="Arial" w:cs="Arial"/>
          <w:i/>
          <w:iCs/>
          <w:szCs w:val="24"/>
        </w:rPr>
        <w:t>.,</w:t>
      </w:r>
      <w:proofErr w:type="gramEnd"/>
      <w:r w:rsidRPr="00A57712">
        <w:rPr>
          <w:rFonts w:ascii="Arial" w:hAnsi="Arial" w:cs="Arial"/>
          <w:i/>
          <w:iCs/>
          <w:szCs w:val="24"/>
        </w:rPr>
        <w:t xml:space="preserve"> </w:t>
      </w:r>
      <w:r w:rsidRPr="00A57712">
        <w:rPr>
          <w:rFonts w:ascii="Arial" w:hAnsi="Arial" w:cs="Arial"/>
          <w:b/>
          <w:bCs/>
          <w:szCs w:val="24"/>
        </w:rPr>
        <w:t>2019</w:t>
      </w:r>
      <w:r w:rsidRPr="00A57712">
        <w:rPr>
          <w:rFonts w:ascii="Arial" w:hAnsi="Arial" w:cs="Arial"/>
          <w:szCs w:val="24"/>
        </w:rPr>
        <w:t>, accepted, in press.</w:t>
      </w:r>
    </w:p>
    <w:p w:rsidR="00755CB2" w:rsidRPr="00755CB2" w:rsidRDefault="00755CB2" w:rsidP="00A57712">
      <w:pPr>
        <w:widowControl w:val="0"/>
        <w:numPr>
          <w:ilvl w:val="0"/>
          <w:numId w:val="2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5CB2">
        <w:rPr>
          <w:rFonts w:ascii="Arial" w:hAnsi="Arial" w:cs="Arial"/>
          <w:b/>
          <w:bCs/>
          <w:sz w:val="24"/>
          <w:szCs w:val="24"/>
        </w:rPr>
        <w:t>Beni,</w:t>
      </w:r>
      <w:r w:rsidRPr="00755CB2">
        <w:rPr>
          <w:rFonts w:ascii="Arial" w:hAnsi="Arial" w:cs="Arial"/>
          <w:sz w:val="24"/>
          <w:szCs w:val="24"/>
        </w:rPr>
        <w:t xml:space="preserve"> Y.; Boadi, W.; </w:t>
      </w:r>
      <w:r w:rsidRPr="00C0318B">
        <w:rPr>
          <w:rFonts w:ascii="Arial" w:hAnsi="Arial" w:cs="Arial"/>
          <w:sz w:val="24"/>
          <w:szCs w:val="24"/>
          <w:highlight w:val="yellow"/>
        </w:rPr>
        <w:t xml:space="preserve">Karim, K.; </w:t>
      </w:r>
      <w:proofErr w:type="spellStart"/>
      <w:r w:rsidRPr="00C0318B">
        <w:rPr>
          <w:rFonts w:ascii="Arial" w:hAnsi="Arial" w:cs="Arial"/>
          <w:sz w:val="24"/>
          <w:szCs w:val="24"/>
          <w:highlight w:val="yellow"/>
        </w:rPr>
        <w:t>Alnakhli</w:t>
      </w:r>
      <w:proofErr w:type="spellEnd"/>
      <w:r w:rsidRPr="00C0318B">
        <w:rPr>
          <w:rFonts w:ascii="Arial" w:hAnsi="Arial" w:cs="Arial"/>
          <w:sz w:val="24"/>
          <w:szCs w:val="24"/>
          <w:highlight w:val="yellow"/>
        </w:rPr>
        <w:t>, J</w:t>
      </w:r>
      <w:r w:rsidRPr="00755CB2">
        <w:rPr>
          <w:rFonts w:ascii="Arial" w:hAnsi="Arial" w:cs="Arial"/>
          <w:sz w:val="24"/>
          <w:szCs w:val="24"/>
        </w:rPr>
        <w:t xml:space="preserve">.; </w:t>
      </w:r>
      <w:proofErr w:type="spellStart"/>
      <w:r w:rsidRPr="00755CB2">
        <w:rPr>
          <w:rFonts w:ascii="Arial" w:hAnsi="Arial" w:cs="Arial"/>
          <w:sz w:val="24"/>
          <w:szCs w:val="24"/>
        </w:rPr>
        <w:t>Alhamed</w:t>
      </w:r>
      <w:proofErr w:type="spellEnd"/>
      <w:r w:rsidRPr="00755CB2">
        <w:rPr>
          <w:rFonts w:ascii="Arial" w:hAnsi="Arial" w:cs="Arial"/>
          <w:sz w:val="24"/>
          <w:szCs w:val="24"/>
        </w:rPr>
        <w:t xml:space="preserve">, S.; Synthesis and </w:t>
      </w:r>
      <w:proofErr w:type="spellStart"/>
      <w:r w:rsidRPr="00755CB2">
        <w:rPr>
          <w:rFonts w:ascii="Arial" w:hAnsi="Arial" w:cs="Arial"/>
          <w:sz w:val="24"/>
          <w:szCs w:val="24"/>
        </w:rPr>
        <w:t>antiproliferative</w:t>
      </w:r>
      <w:proofErr w:type="spellEnd"/>
      <w:r w:rsidRPr="00755CB2">
        <w:rPr>
          <w:rFonts w:ascii="Arial" w:hAnsi="Arial" w:cs="Arial"/>
          <w:sz w:val="24"/>
          <w:szCs w:val="24"/>
        </w:rPr>
        <w:t xml:space="preserve"> activities of </w:t>
      </w:r>
      <w:proofErr w:type="spellStart"/>
      <w:r w:rsidRPr="00755CB2">
        <w:rPr>
          <w:rFonts w:ascii="Arial" w:hAnsi="Arial" w:cs="Arial"/>
          <w:sz w:val="24"/>
          <w:szCs w:val="24"/>
        </w:rPr>
        <w:t>triphenylmethanol</w:t>
      </w:r>
      <w:proofErr w:type="spellEnd"/>
      <w:r w:rsidRPr="00755CB2">
        <w:rPr>
          <w:rFonts w:ascii="Arial" w:hAnsi="Arial" w:cs="Arial"/>
          <w:sz w:val="24"/>
          <w:szCs w:val="24"/>
        </w:rPr>
        <w:t xml:space="preserve"> conjugates of </w:t>
      </w:r>
      <w:proofErr w:type="spellStart"/>
      <w:r w:rsidRPr="00755CB2">
        <w:rPr>
          <w:rFonts w:ascii="Arial" w:hAnsi="Arial" w:cs="Arial"/>
          <w:sz w:val="24"/>
          <w:szCs w:val="24"/>
        </w:rPr>
        <w:t>Leuprorelin</w:t>
      </w:r>
      <w:proofErr w:type="spellEnd"/>
      <w:r w:rsidRPr="00755CB2">
        <w:rPr>
          <w:rFonts w:ascii="Arial" w:hAnsi="Arial" w:cs="Arial"/>
          <w:sz w:val="24"/>
          <w:szCs w:val="24"/>
        </w:rPr>
        <w:t xml:space="preserve">, </w:t>
      </w:r>
      <w:r w:rsidRPr="00755CB2">
        <w:rPr>
          <w:rFonts w:ascii="Arial" w:hAnsi="Arial" w:cs="Arial"/>
          <w:i/>
          <w:iCs/>
          <w:sz w:val="24"/>
          <w:szCs w:val="24"/>
        </w:rPr>
        <w:t xml:space="preserve">Open J Med </w:t>
      </w:r>
      <w:proofErr w:type="spellStart"/>
      <w:r w:rsidRPr="00755CB2">
        <w:rPr>
          <w:rFonts w:ascii="Arial" w:hAnsi="Arial" w:cs="Arial"/>
          <w:i/>
          <w:iCs/>
          <w:sz w:val="24"/>
          <w:szCs w:val="24"/>
        </w:rPr>
        <w:t>Chem</w:t>
      </w:r>
      <w:proofErr w:type="spellEnd"/>
      <w:r w:rsidRPr="00755CB2">
        <w:rPr>
          <w:rFonts w:ascii="Arial" w:hAnsi="Arial" w:cs="Arial"/>
          <w:i/>
          <w:iCs/>
          <w:sz w:val="24"/>
          <w:szCs w:val="24"/>
        </w:rPr>
        <w:t xml:space="preserve">, </w:t>
      </w:r>
      <w:r w:rsidRPr="00755CB2">
        <w:rPr>
          <w:rFonts w:ascii="Arial" w:hAnsi="Arial" w:cs="Arial"/>
          <w:b/>
          <w:bCs/>
          <w:sz w:val="24"/>
          <w:szCs w:val="24"/>
        </w:rPr>
        <w:t>2019</w:t>
      </w:r>
      <w:r w:rsidRPr="00755CB2">
        <w:rPr>
          <w:rFonts w:ascii="Arial" w:hAnsi="Arial" w:cs="Arial"/>
          <w:sz w:val="24"/>
          <w:szCs w:val="24"/>
        </w:rPr>
        <w:t>, accepted, in press.</w:t>
      </w:r>
    </w:p>
    <w:p w:rsidR="007E44C2" w:rsidRPr="007D3BEE" w:rsidRDefault="007E44C2">
      <w:pPr>
        <w:rPr>
          <w:rFonts w:ascii="Arial" w:hAnsi="Arial" w:cs="Arial"/>
          <w:sz w:val="24"/>
          <w:szCs w:val="24"/>
        </w:rPr>
      </w:pPr>
    </w:p>
    <w:p w:rsidR="007E44C2" w:rsidRPr="007D3BEE" w:rsidRDefault="007E44C2">
      <w:pPr>
        <w:rPr>
          <w:rFonts w:ascii="Arial" w:hAnsi="Arial" w:cs="Arial"/>
          <w:sz w:val="24"/>
          <w:szCs w:val="24"/>
        </w:rPr>
      </w:pPr>
      <w:r w:rsidRPr="007D3BEE">
        <w:rPr>
          <w:rFonts w:ascii="Arial" w:hAnsi="Arial" w:cs="Arial"/>
          <w:sz w:val="24"/>
          <w:szCs w:val="24"/>
        </w:rPr>
        <w:t>Boadi</w:t>
      </w:r>
    </w:p>
    <w:p w:rsidR="00297FE8" w:rsidRPr="00A57712" w:rsidRDefault="00297FE8" w:rsidP="00A57712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ind w:right="288"/>
        <w:jc w:val="both"/>
        <w:rPr>
          <w:rFonts w:ascii="Arial" w:hAnsi="Arial" w:cs="Arial"/>
          <w:szCs w:val="24"/>
        </w:rPr>
      </w:pPr>
      <w:proofErr w:type="spellStart"/>
      <w:r w:rsidRPr="00A57712">
        <w:rPr>
          <w:rFonts w:ascii="Arial" w:hAnsi="Arial" w:cs="Arial"/>
          <w:szCs w:val="24"/>
        </w:rPr>
        <w:t>Alhamdi</w:t>
      </w:r>
      <w:proofErr w:type="spellEnd"/>
      <w:r w:rsidRPr="00A57712">
        <w:rPr>
          <w:rFonts w:ascii="Arial" w:hAnsi="Arial" w:cs="Arial"/>
          <w:szCs w:val="24"/>
        </w:rPr>
        <w:t xml:space="preserve"> H., Boadi W.Y., </w:t>
      </w:r>
      <w:proofErr w:type="spellStart"/>
      <w:r w:rsidRPr="00A57712">
        <w:rPr>
          <w:rFonts w:ascii="Arial" w:hAnsi="Arial" w:cs="Arial"/>
          <w:szCs w:val="24"/>
        </w:rPr>
        <w:t>Tiriveedhi</w:t>
      </w:r>
      <w:proofErr w:type="spellEnd"/>
      <w:r w:rsidRPr="00A57712">
        <w:rPr>
          <w:rFonts w:ascii="Arial" w:hAnsi="Arial" w:cs="Arial"/>
          <w:szCs w:val="24"/>
        </w:rPr>
        <w:t xml:space="preserve"> V., Garcia A., </w:t>
      </w:r>
      <w:proofErr w:type="spellStart"/>
      <w:r w:rsidRPr="00A57712">
        <w:rPr>
          <w:rFonts w:ascii="Arial" w:hAnsi="Arial" w:cs="Arial"/>
          <w:szCs w:val="24"/>
        </w:rPr>
        <w:t>Driggins</w:t>
      </w:r>
      <w:proofErr w:type="spellEnd"/>
      <w:r w:rsidRPr="00A57712">
        <w:rPr>
          <w:rFonts w:ascii="Arial" w:hAnsi="Arial" w:cs="Arial"/>
          <w:szCs w:val="24"/>
        </w:rPr>
        <w:t xml:space="preserve">, S.N. Myles LE. Investigating the anti-tumor potential </w:t>
      </w:r>
      <w:proofErr w:type="spellStart"/>
      <w:r w:rsidRPr="00A57712">
        <w:rPr>
          <w:rFonts w:ascii="Arial" w:hAnsi="Arial" w:cs="Arial"/>
          <w:i/>
          <w:szCs w:val="24"/>
        </w:rPr>
        <w:t>Psidiumguajava</w:t>
      </w:r>
      <w:proofErr w:type="spellEnd"/>
      <w:r w:rsidRPr="00A57712">
        <w:rPr>
          <w:rFonts w:ascii="Arial" w:hAnsi="Arial" w:cs="Arial"/>
          <w:i/>
          <w:szCs w:val="24"/>
        </w:rPr>
        <w:t xml:space="preserve"> </w:t>
      </w:r>
      <w:r w:rsidRPr="00A57712">
        <w:rPr>
          <w:rFonts w:ascii="Arial" w:hAnsi="Arial" w:cs="Arial"/>
          <w:szCs w:val="24"/>
        </w:rPr>
        <w:t>extracts on PC-3, and BT-549. MOJ Cell Sci. Rep. 6(1): 10-15, 2019.</w:t>
      </w:r>
    </w:p>
    <w:p w:rsidR="00297FE8" w:rsidRPr="000A1A51" w:rsidRDefault="00297FE8" w:rsidP="00297FE8">
      <w:pPr>
        <w:pStyle w:val="ListParagraph"/>
        <w:autoSpaceDE w:val="0"/>
        <w:autoSpaceDN w:val="0"/>
        <w:ind w:right="288"/>
        <w:jc w:val="both"/>
        <w:rPr>
          <w:rFonts w:ascii="Arial" w:hAnsi="Arial" w:cs="Arial"/>
          <w:szCs w:val="24"/>
        </w:rPr>
      </w:pPr>
    </w:p>
    <w:p w:rsidR="00297FE8" w:rsidRPr="000A1A51" w:rsidRDefault="00297FE8" w:rsidP="00A577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0A1A51">
        <w:rPr>
          <w:rFonts w:ascii="Arial" w:hAnsi="Arial" w:cs="Arial"/>
          <w:szCs w:val="24"/>
        </w:rPr>
        <w:t xml:space="preserve">Beni R., Boadi W.Y., </w:t>
      </w:r>
      <w:r w:rsidRPr="00C0318B">
        <w:rPr>
          <w:rFonts w:ascii="Arial" w:hAnsi="Arial" w:cs="Arial"/>
          <w:szCs w:val="24"/>
          <w:highlight w:val="yellow"/>
        </w:rPr>
        <w:t xml:space="preserve">Karim K., </w:t>
      </w:r>
      <w:proofErr w:type="spellStart"/>
      <w:r w:rsidRPr="00C0318B">
        <w:rPr>
          <w:rFonts w:ascii="Arial" w:hAnsi="Arial" w:cs="Arial"/>
          <w:szCs w:val="24"/>
          <w:highlight w:val="yellow"/>
        </w:rPr>
        <w:t>Alnakhli</w:t>
      </w:r>
      <w:proofErr w:type="spellEnd"/>
      <w:r w:rsidRPr="00C0318B">
        <w:rPr>
          <w:rFonts w:ascii="Arial" w:hAnsi="Arial" w:cs="Arial"/>
          <w:szCs w:val="24"/>
          <w:highlight w:val="yellow"/>
        </w:rPr>
        <w:t xml:space="preserve"> J</w:t>
      </w:r>
      <w:r w:rsidRPr="000A1A51">
        <w:rPr>
          <w:rFonts w:ascii="Arial" w:hAnsi="Arial" w:cs="Arial"/>
          <w:szCs w:val="24"/>
        </w:rPr>
        <w:t xml:space="preserve">., and </w:t>
      </w:r>
      <w:proofErr w:type="spellStart"/>
      <w:r w:rsidRPr="000A1A51">
        <w:rPr>
          <w:rFonts w:ascii="Arial" w:hAnsi="Arial" w:cs="Arial"/>
          <w:szCs w:val="24"/>
        </w:rPr>
        <w:t>Alhamed</w:t>
      </w:r>
      <w:proofErr w:type="spellEnd"/>
      <w:r w:rsidRPr="000A1A51">
        <w:rPr>
          <w:rFonts w:ascii="Arial" w:hAnsi="Arial" w:cs="Arial"/>
          <w:szCs w:val="24"/>
        </w:rPr>
        <w:t xml:space="preserve"> A.: Synthesis and </w:t>
      </w:r>
      <w:proofErr w:type="spellStart"/>
      <w:r w:rsidRPr="000A1A51">
        <w:rPr>
          <w:rFonts w:ascii="Arial" w:hAnsi="Arial" w:cs="Arial"/>
          <w:szCs w:val="24"/>
        </w:rPr>
        <w:t>antiproliferative</w:t>
      </w:r>
      <w:proofErr w:type="spellEnd"/>
      <w:r w:rsidRPr="000A1A51">
        <w:rPr>
          <w:rFonts w:ascii="Arial" w:hAnsi="Arial" w:cs="Arial"/>
          <w:szCs w:val="24"/>
        </w:rPr>
        <w:t xml:space="preserve"> activities of </w:t>
      </w:r>
      <w:proofErr w:type="spellStart"/>
      <w:r w:rsidRPr="000A1A51">
        <w:rPr>
          <w:rFonts w:ascii="Arial" w:hAnsi="Arial" w:cs="Arial"/>
          <w:szCs w:val="24"/>
        </w:rPr>
        <w:t>triphenylmethanol</w:t>
      </w:r>
      <w:proofErr w:type="spellEnd"/>
      <w:r w:rsidRPr="000A1A51">
        <w:rPr>
          <w:rFonts w:ascii="Arial" w:hAnsi="Arial" w:cs="Arial"/>
          <w:szCs w:val="24"/>
        </w:rPr>
        <w:t xml:space="preserve"> conjugates of </w:t>
      </w:r>
      <w:proofErr w:type="spellStart"/>
      <w:r w:rsidRPr="000A1A51">
        <w:rPr>
          <w:rFonts w:ascii="Arial" w:hAnsi="Arial" w:cs="Arial"/>
          <w:szCs w:val="24"/>
        </w:rPr>
        <w:t>leuprorelin</w:t>
      </w:r>
      <w:proofErr w:type="spellEnd"/>
      <w:r w:rsidRPr="000A1A51">
        <w:rPr>
          <w:rFonts w:ascii="Arial" w:hAnsi="Arial" w:cs="Arial"/>
          <w:szCs w:val="24"/>
        </w:rPr>
        <w:t xml:space="preserve">. Accepted for publication in the Journal of Drug Design and Medicinal Chemistry in June 2019. </w:t>
      </w:r>
    </w:p>
    <w:p w:rsidR="00297FE8" w:rsidRPr="000A1A51" w:rsidRDefault="00297FE8" w:rsidP="00297FE8">
      <w:pPr>
        <w:pStyle w:val="ListParagraph"/>
        <w:autoSpaceDE w:val="0"/>
        <w:autoSpaceDN w:val="0"/>
        <w:ind w:left="0" w:right="288"/>
        <w:jc w:val="both"/>
        <w:rPr>
          <w:rFonts w:ascii="Arial" w:hAnsi="Arial" w:cs="Arial"/>
          <w:szCs w:val="24"/>
        </w:rPr>
      </w:pPr>
    </w:p>
    <w:p w:rsidR="00297FE8" w:rsidRPr="000A1A51" w:rsidRDefault="00297FE8" w:rsidP="00A5771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0A1A51">
        <w:rPr>
          <w:rFonts w:ascii="Arial" w:hAnsi="Arial" w:cs="Arial"/>
          <w:color w:val="000000"/>
          <w:szCs w:val="24"/>
        </w:rPr>
        <w:t xml:space="preserve">Boadi W.Y., Garcia A.S., Myles E.L. </w:t>
      </w:r>
      <w:proofErr w:type="spellStart"/>
      <w:r w:rsidRPr="000A1A51">
        <w:rPr>
          <w:rFonts w:ascii="Arial" w:hAnsi="Arial" w:cs="Arial"/>
          <w:szCs w:val="24"/>
        </w:rPr>
        <w:t>Phospho</w:t>
      </w:r>
      <w:proofErr w:type="spellEnd"/>
      <w:r w:rsidRPr="000A1A51">
        <w:rPr>
          <w:rFonts w:ascii="Arial" w:hAnsi="Arial" w:cs="Arial"/>
          <w:szCs w:val="24"/>
        </w:rPr>
        <w:t xml:space="preserve"> </w:t>
      </w:r>
      <w:proofErr w:type="spellStart"/>
      <w:r w:rsidRPr="000A1A51">
        <w:rPr>
          <w:rFonts w:ascii="Arial" w:hAnsi="Arial" w:cs="Arial"/>
          <w:szCs w:val="24"/>
        </w:rPr>
        <w:t>Tensin</w:t>
      </w:r>
      <w:proofErr w:type="spellEnd"/>
      <w:r w:rsidRPr="000A1A51">
        <w:rPr>
          <w:rFonts w:ascii="Arial" w:hAnsi="Arial" w:cs="Arial"/>
          <w:szCs w:val="24"/>
        </w:rPr>
        <w:t xml:space="preserve"> Homolog (PTEN) in Cancer Cells and Lipid Peroxides in Peripheral Blood Mononuclear Cells (PBMCs) Following Exposure to Flavonoids. </w:t>
      </w:r>
      <w:r w:rsidRPr="000A1A51">
        <w:rPr>
          <w:rFonts w:ascii="Arial" w:hAnsi="Arial" w:cs="Arial"/>
          <w:i/>
          <w:szCs w:val="24"/>
        </w:rPr>
        <w:t>Manuscript Accepted and to be Published in The Journal of American Clinical Nutrition (2019).</w:t>
      </w:r>
      <w:r w:rsidRPr="000A1A51">
        <w:rPr>
          <w:rFonts w:ascii="Arial" w:hAnsi="Arial" w:cs="Arial"/>
          <w:color w:val="000000"/>
          <w:szCs w:val="24"/>
        </w:rPr>
        <w:t xml:space="preserve"> </w:t>
      </w:r>
    </w:p>
    <w:p w:rsidR="00297FE8" w:rsidRPr="000A1A51" w:rsidRDefault="00297FE8" w:rsidP="00297FE8">
      <w:pPr>
        <w:pStyle w:val="ListParagraph"/>
        <w:ind w:left="0"/>
        <w:jc w:val="both"/>
        <w:rPr>
          <w:rFonts w:ascii="Arial" w:hAnsi="Arial" w:cs="Arial"/>
          <w:szCs w:val="24"/>
        </w:rPr>
      </w:pPr>
    </w:p>
    <w:p w:rsidR="00297FE8" w:rsidRPr="000A1A51" w:rsidRDefault="00297FE8" w:rsidP="00A57712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ind w:right="288"/>
        <w:jc w:val="both"/>
        <w:rPr>
          <w:rFonts w:ascii="Arial" w:hAnsi="Arial" w:cs="Arial"/>
          <w:szCs w:val="24"/>
        </w:rPr>
      </w:pPr>
      <w:r w:rsidRPr="000A1A51">
        <w:rPr>
          <w:rFonts w:ascii="Arial" w:hAnsi="Arial" w:cs="Arial"/>
          <w:szCs w:val="24"/>
        </w:rPr>
        <w:lastRenderedPageBreak/>
        <w:t xml:space="preserve">Boadi </w:t>
      </w:r>
      <w:proofErr w:type="gramStart"/>
      <w:r w:rsidRPr="000A1A51">
        <w:rPr>
          <w:rFonts w:ascii="Arial" w:hAnsi="Arial" w:cs="Arial"/>
          <w:szCs w:val="24"/>
        </w:rPr>
        <w:t>W.Y.,</w:t>
      </w:r>
      <w:proofErr w:type="gramEnd"/>
      <w:r w:rsidRPr="000A1A51">
        <w:rPr>
          <w:rFonts w:ascii="Arial" w:hAnsi="Arial" w:cs="Arial"/>
          <w:szCs w:val="24"/>
        </w:rPr>
        <w:t xml:space="preserve"> and </w:t>
      </w:r>
      <w:r w:rsidRPr="00C0318B">
        <w:rPr>
          <w:rFonts w:ascii="Arial" w:hAnsi="Arial" w:cs="Arial"/>
          <w:szCs w:val="24"/>
          <w:highlight w:val="yellow"/>
        </w:rPr>
        <w:t>Lo A</w:t>
      </w:r>
      <w:r w:rsidRPr="000A1A51">
        <w:rPr>
          <w:rFonts w:ascii="Arial" w:hAnsi="Arial" w:cs="Arial"/>
          <w:szCs w:val="24"/>
        </w:rPr>
        <w:t xml:space="preserve">.: Effects of quercetin, </w:t>
      </w:r>
      <w:proofErr w:type="spellStart"/>
      <w:r w:rsidRPr="000A1A51">
        <w:rPr>
          <w:rFonts w:ascii="Arial" w:hAnsi="Arial" w:cs="Arial"/>
          <w:szCs w:val="24"/>
        </w:rPr>
        <w:t>kaempferol</w:t>
      </w:r>
      <w:proofErr w:type="spellEnd"/>
      <w:r w:rsidRPr="000A1A51">
        <w:rPr>
          <w:rFonts w:ascii="Arial" w:hAnsi="Arial" w:cs="Arial"/>
          <w:szCs w:val="24"/>
        </w:rPr>
        <w:t xml:space="preserve"> and exogenous glutathione on </w:t>
      </w:r>
      <w:proofErr w:type="spellStart"/>
      <w:r w:rsidRPr="000A1A51">
        <w:rPr>
          <w:rFonts w:ascii="Arial" w:hAnsi="Arial" w:cs="Arial"/>
          <w:i/>
          <w:szCs w:val="24"/>
        </w:rPr>
        <w:t>phospho</w:t>
      </w:r>
      <w:proofErr w:type="spellEnd"/>
      <w:r w:rsidRPr="000A1A51">
        <w:rPr>
          <w:rFonts w:ascii="Arial" w:hAnsi="Arial" w:cs="Arial"/>
          <w:szCs w:val="24"/>
        </w:rPr>
        <w:t xml:space="preserve">- and </w:t>
      </w:r>
      <w:r w:rsidRPr="000A1A51">
        <w:rPr>
          <w:rFonts w:ascii="Arial" w:hAnsi="Arial" w:cs="Arial"/>
          <w:i/>
          <w:szCs w:val="24"/>
        </w:rPr>
        <w:t>total-</w:t>
      </w:r>
      <w:proofErr w:type="spellStart"/>
      <w:r w:rsidRPr="000A1A51">
        <w:rPr>
          <w:rFonts w:ascii="Arial" w:hAnsi="Arial" w:cs="Arial"/>
          <w:i/>
          <w:szCs w:val="24"/>
        </w:rPr>
        <w:t>Akt</w:t>
      </w:r>
      <w:proofErr w:type="spellEnd"/>
      <w:r w:rsidRPr="000A1A51">
        <w:rPr>
          <w:rFonts w:ascii="Arial" w:hAnsi="Arial" w:cs="Arial"/>
          <w:szCs w:val="24"/>
        </w:rPr>
        <w:t xml:space="preserve"> Levels in 3T3-L1preadipocytes. J. Diet. Suppl. Early Online: 1-13, 2018</w:t>
      </w:r>
      <w:r w:rsidRPr="000A1A51">
        <w:rPr>
          <w:rFonts w:ascii="Arial" w:hAnsi="Arial" w:cs="Arial"/>
          <w:i/>
          <w:szCs w:val="24"/>
        </w:rPr>
        <w:t>.</w:t>
      </w:r>
    </w:p>
    <w:p w:rsidR="00297FE8" w:rsidRPr="000A1A51" w:rsidRDefault="00297FE8" w:rsidP="00297FE8">
      <w:pPr>
        <w:pStyle w:val="ListParagraph"/>
        <w:autoSpaceDE w:val="0"/>
        <w:autoSpaceDN w:val="0"/>
        <w:ind w:right="288"/>
        <w:jc w:val="both"/>
        <w:rPr>
          <w:rFonts w:ascii="Arial" w:hAnsi="Arial" w:cs="Arial"/>
          <w:szCs w:val="24"/>
        </w:rPr>
      </w:pPr>
    </w:p>
    <w:p w:rsidR="00297FE8" w:rsidRPr="000A1A51" w:rsidRDefault="00297FE8" w:rsidP="00A57712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ind w:right="288"/>
        <w:jc w:val="both"/>
        <w:rPr>
          <w:rFonts w:ascii="Arial" w:hAnsi="Arial" w:cs="Arial"/>
          <w:szCs w:val="24"/>
        </w:rPr>
      </w:pPr>
      <w:proofErr w:type="spellStart"/>
      <w:r w:rsidRPr="000A1A51">
        <w:rPr>
          <w:rFonts w:ascii="Arial" w:hAnsi="Arial" w:cs="Arial"/>
          <w:szCs w:val="24"/>
        </w:rPr>
        <w:t>Albaqami</w:t>
      </w:r>
      <w:proofErr w:type="spellEnd"/>
      <w:r w:rsidRPr="000A1A51">
        <w:rPr>
          <w:rFonts w:ascii="Arial" w:hAnsi="Arial" w:cs="Arial"/>
          <w:szCs w:val="24"/>
        </w:rPr>
        <w:t xml:space="preserve"> J., Myles L.E., </w:t>
      </w:r>
      <w:proofErr w:type="spellStart"/>
      <w:r w:rsidRPr="000A1A51">
        <w:rPr>
          <w:rFonts w:ascii="Arial" w:hAnsi="Arial" w:cs="Arial"/>
          <w:szCs w:val="24"/>
        </w:rPr>
        <w:t>Tiriveedhi</w:t>
      </w:r>
      <w:proofErr w:type="spellEnd"/>
      <w:r w:rsidRPr="000A1A51">
        <w:rPr>
          <w:rFonts w:ascii="Arial" w:hAnsi="Arial" w:cs="Arial"/>
          <w:szCs w:val="24"/>
        </w:rPr>
        <w:t xml:space="preserve"> V., Boadi W.Y., and </w:t>
      </w:r>
      <w:proofErr w:type="spellStart"/>
      <w:r w:rsidRPr="000A1A51">
        <w:rPr>
          <w:rFonts w:ascii="Arial" w:hAnsi="Arial" w:cs="Arial"/>
          <w:szCs w:val="24"/>
        </w:rPr>
        <w:t>Driggins</w:t>
      </w:r>
      <w:proofErr w:type="spellEnd"/>
      <w:r w:rsidRPr="000A1A51">
        <w:rPr>
          <w:rFonts w:ascii="Arial" w:hAnsi="Arial" w:cs="Arial"/>
          <w:szCs w:val="24"/>
        </w:rPr>
        <w:t xml:space="preserve"> N.S.: The effect of </w:t>
      </w:r>
      <w:proofErr w:type="spellStart"/>
      <w:r w:rsidRPr="000A1A51">
        <w:rPr>
          <w:rFonts w:ascii="Arial" w:hAnsi="Arial" w:cs="Arial"/>
          <w:i/>
          <w:szCs w:val="24"/>
        </w:rPr>
        <w:t>Onosma</w:t>
      </w:r>
      <w:proofErr w:type="spellEnd"/>
      <w:r w:rsidRPr="000A1A51">
        <w:rPr>
          <w:rFonts w:ascii="Arial" w:hAnsi="Arial" w:cs="Arial"/>
          <w:i/>
          <w:szCs w:val="24"/>
        </w:rPr>
        <w:t xml:space="preserve"> </w:t>
      </w:r>
      <w:proofErr w:type="spellStart"/>
      <w:r w:rsidRPr="000A1A51">
        <w:rPr>
          <w:rFonts w:ascii="Arial" w:hAnsi="Arial" w:cs="Arial"/>
          <w:i/>
          <w:szCs w:val="24"/>
        </w:rPr>
        <w:t>bracteatum</w:t>
      </w:r>
      <w:proofErr w:type="spellEnd"/>
      <w:r w:rsidRPr="000A1A51">
        <w:rPr>
          <w:rFonts w:ascii="Arial" w:hAnsi="Arial" w:cs="Arial"/>
          <w:szCs w:val="24"/>
        </w:rPr>
        <w:t xml:space="preserve"> in cancer cells. MOJ Bioequivalence &amp; Bioavailability 5:321-325, 2018.</w:t>
      </w:r>
    </w:p>
    <w:p w:rsidR="007E44C2" w:rsidRPr="007D3BEE" w:rsidRDefault="007E44C2">
      <w:pPr>
        <w:rPr>
          <w:rFonts w:ascii="Arial" w:hAnsi="Arial" w:cs="Arial"/>
          <w:sz w:val="24"/>
          <w:szCs w:val="24"/>
        </w:rPr>
      </w:pPr>
    </w:p>
    <w:p w:rsidR="00D95FFF" w:rsidRPr="007D3BEE" w:rsidRDefault="00D95FFF" w:rsidP="000A1A51">
      <w:pPr>
        <w:ind w:left="720" w:hanging="720"/>
        <w:rPr>
          <w:rFonts w:ascii="Arial" w:hAnsi="Arial" w:cs="Arial"/>
          <w:sz w:val="24"/>
          <w:szCs w:val="24"/>
        </w:rPr>
      </w:pPr>
      <w:r w:rsidRPr="007D3BEE">
        <w:rPr>
          <w:rFonts w:ascii="Arial" w:hAnsi="Arial" w:cs="Arial"/>
          <w:sz w:val="24"/>
          <w:szCs w:val="24"/>
        </w:rPr>
        <w:t>Karim</w:t>
      </w:r>
    </w:p>
    <w:p w:rsidR="00D95FFF" w:rsidRPr="007D3BEE" w:rsidRDefault="00A57712" w:rsidP="000A1A51">
      <w:pPr>
        <w:pStyle w:val="Heading2"/>
        <w:spacing w:before="0" w:line="244" w:lineRule="auto"/>
        <w:ind w:left="720" w:right="60" w:hanging="360"/>
        <w:rPr>
          <w:rFonts w:ascii="Arial" w:hAnsi="Arial" w:cs="Arial"/>
          <w:b w:val="0"/>
          <w:i w:val="0"/>
          <w:iCs w:val="0"/>
          <w:sz w:val="24"/>
          <w:szCs w:val="24"/>
        </w:rPr>
      </w:pPr>
      <w:r>
        <w:rPr>
          <w:rFonts w:ascii="Arial" w:hAnsi="Arial" w:cs="Arial"/>
          <w:i w:val="0"/>
          <w:iCs w:val="0"/>
          <w:color w:val="000000"/>
          <w:sz w:val="24"/>
          <w:szCs w:val="24"/>
        </w:rPr>
        <w:t>11</w:t>
      </w:r>
      <w:r w:rsidR="000A1A51">
        <w:rPr>
          <w:rFonts w:ascii="Arial" w:hAnsi="Arial" w:cs="Arial"/>
          <w:i w:val="0"/>
          <w:iCs w:val="0"/>
          <w:color w:val="000000"/>
          <w:sz w:val="24"/>
          <w:szCs w:val="24"/>
        </w:rPr>
        <w:t>.</w:t>
      </w:r>
      <w:r w:rsidR="00D95FFF" w:rsidRPr="007D3BEE">
        <w:rPr>
          <w:rFonts w:ascii="Arial" w:hAnsi="Arial" w:cs="Arial"/>
          <w:i w:val="0"/>
          <w:iCs w:val="0"/>
          <w:color w:val="000000"/>
          <w:sz w:val="24"/>
          <w:szCs w:val="24"/>
        </w:rPr>
        <w:tab/>
      </w:r>
      <w:r w:rsidR="00D95FFF" w:rsidRPr="007D3BEE">
        <w:rPr>
          <w:rFonts w:ascii="Arial" w:hAnsi="Arial" w:cs="Arial"/>
          <w:b w:val="0"/>
          <w:i w:val="0"/>
          <w:iCs w:val="0"/>
          <w:w w:val="90"/>
          <w:sz w:val="24"/>
          <w:szCs w:val="24"/>
        </w:rPr>
        <w:t xml:space="preserve">Synthesis of Folate-appended </w:t>
      </w:r>
      <w:r w:rsidR="00D95FFF" w:rsidRPr="007D3BEE">
        <w:rPr>
          <w:rFonts w:ascii="Arial" w:hAnsi="Arial" w:cs="Arial"/>
          <w:b w:val="0"/>
          <w:i w:val="0"/>
          <w:iCs w:val="0"/>
          <w:w w:val="90"/>
          <w:sz w:val="24"/>
          <w:szCs w:val="24"/>
          <w:lang w:val="el-GR"/>
        </w:rPr>
        <w:t>β</w:t>
      </w:r>
      <w:r w:rsidR="00D95FFF" w:rsidRPr="007D3BEE">
        <w:rPr>
          <w:rFonts w:ascii="Arial" w:hAnsi="Arial" w:cs="Arial"/>
          <w:b w:val="0"/>
          <w:i w:val="0"/>
          <w:iCs w:val="0"/>
          <w:w w:val="90"/>
          <w:sz w:val="24"/>
          <w:szCs w:val="24"/>
        </w:rPr>
        <w:t xml:space="preserve">-Cyclodextrin using </w:t>
      </w:r>
      <w:proofErr w:type="spellStart"/>
      <w:r w:rsidR="00D95FFF" w:rsidRPr="007D3BEE">
        <w:rPr>
          <w:rFonts w:ascii="Arial" w:hAnsi="Arial" w:cs="Arial"/>
          <w:b w:val="0"/>
          <w:i w:val="0"/>
          <w:iCs w:val="0"/>
          <w:w w:val="90"/>
          <w:sz w:val="24"/>
          <w:szCs w:val="24"/>
        </w:rPr>
        <w:t>Phenanthroline</w:t>
      </w:r>
      <w:proofErr w:type="spellEnd"/>
      <w:r w:rsidR="00D95FFF" w:rsidRPr="007D3BEE">
        <w:rPr>
          <w:rFonts w:ascii="Arial" w:hAnsi="Arial" w:cs="Arial"/>
          <w:b w:val="0"/>
          <w:i w:val="0"/>
          <w:iCs w:val="0"/>
          <w:w w:val="90"/>
          <w:sz w:val="24"/>
          <w:szCs w:val="24"/>
        </w:rPr>
        <w:t xml:space="preserve"> as Linker for Cancer Targeting Drug Delivery. </w:t>
      </w:r>
      <w:proofErr w:type="spellStart"/>
      <w:r w:rsidR="00D95FFF" w:rsidRPr="00C0318B">
        <w:rPr>
          <w:rFonts w:ascii="Arial" w:hAnsi="Arial" w:cs="Arial"/>
          <w:b w:val="0"/>
          <w:i w:val="0"/>
          <w:iCs w:val="0"/>
          <w:sz w:val="24"/>
          <w:szCs w:val="24"/>
          <w:highlight w:val="yellow"/>
        </w:rPr>
        <w:t>Nadim</w:t>
      </w:r>
      <w:proofErr w:type="spellEnd"/>
      <w:r w:rsidR="00D95FFF" w:rsidRPr="00C0318B">
        <w:rPr>
          <w:rFonts w:ascii="Arial" w:hAnsi="Arial" w:cs="Arial"/>
          <w:b w:val="0"/>
          <w:i w:val="0"/>
          <w:iCs w:val="0"/>
          <w:sz w:val="24"/>
          <w:szCs w:val="24"/>
          <w:highlight w:val="yellow"/>
        </w:rPr>
        <w:t xml:space="preserve"> S. Russel, </w:t>
      </w:r>
      <w:proofErr w:type="spellStart"/>
      <w:r w:rsidR="00D95FFF" w:rsidRPr="00C0318B">
        <w:rPr>
          <w:rFonts w:ascii="Arial" w:hAnsi="Arial" w:cs="Arial"/>
          <w:b w:val="0"/>
          <w:i w:val="0"/>
          <w:iCs w:val="0"/>
          <w:sz w:val="24"/>
          <w:szCs w:val="24"/>
          <w:highlight w:val="yellow"/>
        </w:rPr>
        <w:t>Punam</w:t>
      </w:r>
      <w:proofErr w:type="spellEnd"/>
      <w:r w:rsidR="00D95FFF" w:rsidRPr="00C0318B">
        <w:rPr>
          <w:rFonts w:ascii="Arial" w:hAnsi="Arial" w:cs="Arial"/>
          <w:b w:val="0"/>
          <w:i w:val="0"/>
          <w:iCs w:val="0"/>
          <w:sz w:val="24"/>
          <w:szCs w:val="24"/>
          <w:highlight w:val="yellow"/>
        </w:rPr>
        <w:t xml:space="preserve"> K. Paul</w:t>
      </w:r>
      <w:r w:rsidR="00D95FFF" w:rsidRPr="007D3BEE">
        <w:rPr>
          <w:rFonts w:ascii="Arial" w:hAnsi="Arial" w:cs="Arial"/>
          <w:b w:val="0"/>
          <w:i w:val="0"/>
          <w:iCs w:val="0"/>
          <w:sz w:val="24"/>
          <w:szCs w:val="24"/>
        </w:rPr>
        <w:t>, Mohammad Karim</w:t>
      </w:r>
      <w:r w:rsidR="00D95FFF" w:rsidRPr="007D3BEE">
        <w:rPr>
          <w:rFonts w:ascii="Arial" w:hAnsi="Arial" w:cs="Arial"/>
          <w:b w:val="0"/>
          <w:i w:val="0"/>
          <w:iCs w:val="0"/>
          <w:sz w:val="24"/>
          <w:szCs w:val="24"/>
          <w:vertAlign w:val="superscript"/>
        </w:rPr>
        <w:t xml:space="preserve">* </w:t>
      </w:r>
      <w:r w:rsidR="00D95FFF" w:rsidRPr="007D3BEE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and </w:t>
      </w:r>
      <w:proofErr w:type="spellStart"/>
      <w:r w:rsidR="00D95FFF" w:rsidRPr="007D3BEE">
        <w:rPr>
          <w:rFonts w:ascii="Arial" w:hAnsi="Arial" w:cs="Arial"/>
          <w:b w:val="0"/>
          <w:i w:val="0"/>
          <w:iCs w:val="0"/>
          <w:sz w:val="24"/>
          <w:szCs w:val="24"/>
        </w:rPr>
        <w:t>ByeongwoonSong</w:t>
      </w:r>
      <w:proofErr w:type="spellEnd"/>
      <w:r w:rsidR="00D95FFF" w:rsidRPr="007D3BEE">
        <w:rPr>
          <w:rFonts w:ascii="Arial" w:hAnsi="Arial" w:cs="Arial"/>
          <w:b w:val="0"/>
          <w:i w:val="0"/>
          <w:iCs w:val="0"/>
          <w:sz w:val="24"/>
          <w:szCs w:val="24"/>
        </w:rPr>
        <w:t>.</w:t>
      </w:r>
      <w:r w:rsidR="000A1A51">
        <w:rPr>
          <w:rFonts w:ascii="Arial" w:hAnsi="Arial" w:cs="Arial"/>
          <w:b w:val="0"/>
          <w:i w:val="0"/>
          <w:iCs w:val="0"/>
          <w:sz w:val="24"/>
          <w:szCs w:val="24"/>
        </w:rPr>
        <w:t xml:space="preserve"> </w:t>
      </w:r>
      <w:r w:rsidR="00D95FFF" w:rsidRPr="007D3BEE">
        <w:rPr>
          <w:rFonts w:ascii="Arial" w:hAnsi="Arial" w:cs="Arial"/>
          <w:b w:val="0"/>
          <w:i w:val="0"/>
          <w:iCs w:val="0"/>
          <w:w w:val="90"/>
          <w:sz w:val="24"/>
          <w:szCs w:val="24"/>
        </w:rPr>
        <w:t xml:space="preserve">International J of Org </w:t>
      </w:r>
      <w:proofErr w:type="spellStart"/>
      <w:r w:rsidR="00D95FFF" w:rsidRPr="007D3BEE">
        <w:rPr>
          <w:rFonts w:ascii="Arial" w:hAnsi="Arial" w:cs="Arial"/>
          <w:b w:val="0"/>
          <w:i w:val="0"/>
          <w:iCs w:val="0"/>
          <w:w w:val="90"/>
          <w:sz w:val="24"/>
          <w:szCs w:val="24"/>
        </w:rPr>
        <w:t>Chem</w:t>
      </w:r>
      <w:proofErr w:type="spellEnd"/>
      <w:r w:rsidR="00D95FFF" w:rsidRPr="007D3BEE">
        <w:rPr>
          <w:rFonts w:ascii="Arial" w:hAnsi="Arial" w:cs="Arial"/>
          <w:b w:val="0"/>
          <w:i w:val="0"/>
          <w:iCs w:val="0"/>
          <w:w w:val="90"/>
          <w:sz w:val="24"/>
          <w:szCs w:val="24"/>
        </w:rPr>
        <w:t xml:space="preserve">, 2019, Vol 9 No. 1, pp 47-66. </w:t>
      </w:r>
      <w:r w:rsidR="00D95FFF" w:rsidRPr="007D3BEE">
        <w:rPr>
          <w:rFonts w:ascii="Arial" w:hAnsi="Arial" w:cs="Arial"/>
          <w:i w:val="0"/>
          <w:iCs w:val="0"/>
          <w:color w:val="000000"/>
          <w:sz w:val="24"/>
          <w:szCs w:val="24"/>
        </w:rPr>
        <w:t xml:space="preserve">DOI: </w:t>
      </w:r>
      <w:hyperlink r:id="rId5" w:tgtFrame="_blank" w:history="1">
        <w:r w:rsidR="00D95FFF" w:rsidRPr="007D3BEE">
          <w:rPr>
            <w:rStyle w:val="Hyperlink"/>
            <w:rFonts w:ascii="Arial" w:hAnsi="Arial" w:cs="Arial"/>
            <w:i w:val="0"/>
            <w:iCs w:val="0"/>
            <w:sz w:val="24"/>
            <w:szCs w:val="24"/>
          </w:rPr>
          <w:t>10.4236/ijoc.2019.91005</w:t>
        </w:r>
      </w:hyperlink>
    </w:p>
    <w:p w:rsidR="00D95FFF" w:rsidRPr="007D3BEE" w:rsidRDefault="00D95FFF">
      <w:pPr>
        <w:rPr>
          <w:rFonts w:ascii="Arial" w:hAnsi="Arial" w:cs="Arial"/>
          <w:sz w:val="24"/>
          <w:szCs w:val="24"/>
        </w:rPr>
      </w:pPr>
    </w:p>
    <w:p w:rsidR="00D95FFF" w:rsidRPr="007D3BEE" w:rsidRDefault="007E44C2">
      <w:pPr>
        <w:rPr>
          <w:rFonts w:ascii="Arial" w:hAnsi="Arial" w:cs="Arial"/>
          <w:sz w:val="24"/>
          <w:szCs w:val="24"/>
        </w:rPr>
      </w:pPr>
      <w:r w:rsidRPr="007D3BEE">
        <w:rPr>
          <w:rFonts w:ascii="Arial" w:hAnsi="Arial" w:cs="Arial"/>
          <w:sz w:val="24"/>
          <w:szCs w:val="24"/>
        </w:rPr>
        <w:t>Moore</w:t>
      </w:r>
    </w:p>
    <w:p w:rsidR="007E44C2" w:rsidRPr="00A57712" w:rsidRDefault="007E44C2" w:rsidP="00A5771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C0318B">
        <w:rPr>
          <w:rFonts w:ascii="Arial" w:hAnsi="Arial" w:cs="Arial"/>
          <w:szCs w:val="24"/>
          <w:highlight w:val="yellow"/>
        </w:rPr>
        <w:t>Fu, Z-C</w:t>
      </w:r>
      <w:r w:rsidRPr="00A57712">
        <w:rPr>
          <w:rFonts w:ascii="Arial" w:hAnsi="Arial" w:cs="Arial"/>
          <w:szCs w:val="24"/>
        </w:rPr>
        <w:t>.; Moore, J.T.; Liang, F.; Fu, W-F. “Highly Efficient Photocatalytic Reduction of CO</w:t>
      </w:r>
      <w:r w:rsidRPr="00A57712">
        <w:rPr>
          <w:rFonts w:ascii="Arial" w:hAnsi="Arial" w:cs="Arial"/>
          <w:szCs w:val="24"/>
          <w:vertAlign w:val="subscript"/>
        </w:rPr>
        <w:t>2</w:t>
      </w:r>
      <w:r w:rsidRPr="00A57712">
        <w:rPr>
          <w:rFonts w:ascii="Arial" w:hAnsi="Arial" w:cs="Arial"/>
          <w:szCs w:val="24"/>
        </w:rPr>
        <w:t xml:space="preserve"> to CO Using Cobalt Oxide Coated Spherical Mesoporous Silicate Particles as Catalysts” </w:t>
      </w:r>
      <w:r w:rsidRPr="00A57712">
        <w:rPr>
          <w:rFonts w:ascii="Arial" w:hAnsi="Arial" w:cs="Arial"/>
          <w:i/>
          <w:szCs w:val="24"/>
        </w:rPr>
        <w:t xml:space="preserve">Chemical Communications </w:t>
      </w:r>
      <w:r w:rsidRPr="00A57712">
        <w:rPr>
          <w:rFonts w:ascii="Arial" w:hAnsi="Arial" w:cs="Arial"/>
          <w:szCs w:val="24"/>
        </w:rPr>
        <w:t>(submitted)</w:t>
      </w:r>
      <w:r w:rsidRPr="00A57712">
        <w:rPr>
          <w:rFonts w:ascii="Arial" w:hAnsi="Arial" w:cs="Arial"/>
          <w:i/>
          <w:szCs w:val="24"/>
        </w:rPr>
        <w:t xml:space="preserve"> </w:t>
      </w:r>
    </w:p>
    <w:p w:rsidR="007E44C2" w:rsidRPr="007D3BEE" w:rsidRDefault="007E44C2" w:rsidP="00A5771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C0318B">
        <w:rPr>
          <w:rFonts w:ascii="Arial" w:hAnsi="Arial" w:cs="Arial"/>
          <w:szCs w:val="24"/>
          <w:highlight w:val="yellow"/>
        </w:rPr>
        <w:t>Fu, Z-C.;</w:t>
      </w:r>
      <w:r w:rsidRPr="007D3BEE">
        <w:rPr>
          <w:rFonts w:ascii="Arial" w:hAnsi="Arial" w:cs="Arial"/>
          <w:szCs w:val="24"/>
        </w:rPr>
        <w:t xml:space="preserve"> Xu, R-C.; Moore, J.T.; Liang, F.; </w:t>
      </w:r>
      <w:proofErr w:type="spellStart"/>
      <w:r w:rsidRPr="007D3BEE">
        <w:rPr>
          <w:rFonts w:ascii="Arial" w:hAnsi="Arial" w:cs="Arial"/>
          <w:szCs w:val="24"/>
        </w:rPr>
        <w:t>Nie</w:t>
      </w:r>
      <w:proofErr w:type="spellEnd"/>
      <w:r w:rsidRPr="007D3BEE">
        <w:rPr>
          <w:rFonts w:ascii="Arial" w:hAnsi="Arial" w:cs="Arial"/>
          <w:szCs w:val="24"/>
        </w:rPr>
        <w:t xml:space="preserve">, X-C.; </w:t>
      </w:r>
      <w:proofErr w:type="spellStart"/>
      <w:r w:rsidRPr="007D3BEE">
        <w:rPr>
          <w:rFonts w:ascii="Arial" w:hAnsi="Arial" w:cs="Arial"/>
          <w:szCs w:val="24"/>
        </w:rPr>
        <w:t>Mi</w:t>
      </w:r>
      <w:proofErr w:type="spellEnd"/>
      <w:r w:rsidRPr="007D3BEE">
        <w:rPr>
          <w:rFonts w:ascii="Arial" w:hAnsi="Arial" w:cs="Arial"/>
          <w:szCs w:val="24"/>
        </w:rPr>
        <w:t xml:space="preserve">, C.; Mo, J.; Xu, Y.; Xu, Q-Q.; Yang, Z.; Lin, Z-S.; Fu, W-F. “Highly Efficient Photocatalytic System Constructed from </w:t>
      </w:r>
      <w:proofErr w:type="spellStart"/>
      <w:r w:rsidRPr="007D3BEE">
        <w:rPr>
          <w:rFonts w:ascii="Arial" w:hAnsi="Arial" w:cs="Arial"/>
          <w:szCs w:val="24"/>
        </w:rPr>
        <w:t>CoP</w:t>
      </w:r>
      <w:proofErr w:type="spellEnd"/>
      <w:r w:rsidRPr="007D3BEE">
        <w:rPr>
          <w:rFonts w:ascii="Arial" w:hAnsi="Arial" w:cs="Arial"/>
          <w:szCs w:val="24"/>
        </w:rPr>
        <w:t>/Carbon Nanotubes or Graphene for Visible Light Driven CO</w:t>
      </w:r>
      <w:r w:rsidRPr="007D3BEE">
        <w:rPr>
          <w:rFonts w:ascii="Arial" w:hAnsi="Arial" w:cs="Arial"/>
          <w:szCs w:val="24"/>
          <w:vertAlign w:val="subscript"/>
        </w:rPr>
        <w:t>2</w:t>
      </w:r>
      <w:r w:rsidRPr="007D3BEE">
        <w:rPr>
          <w:rFonts w:ascii="Arial" w:hAnsi="Arial" w:cs="Arial"/>
          <w:szCs w:val="24"/>
        </w:rPr>
        <w:t xml:space="preserve"> Reduction” </w:t>
      </w:r>
      <w:r w:rsidRPr="007D3BEE">
        <w:rPr>
          <w:rFonts w:ascii="Arial" w:hAnsi="Arial" w:cs="Arial"/>
          <w:i/>
          <w:szCs w:val="24"/>
        </w:rPr>
        <w:t xml:space="preserve">Chemistry-A European Journal </w:t>
      </w:r>
      <w:r w:rsidRPr="007D3BEE">
        <w:rPr>
          <w:rFonts w:ascii="Arial" w:hAnsi="Arial" w:cs="Arial"/>
          <w:b/>
          <w:szCs w:val="24"/>
        </w:rPr>
        <w:t>2018</w:t>
      </w:r>
      <w:r w:rsidRPr="007D3BEE">
        <w:rPr>
          <w:rFonts w:ascii="Arial" w:hAnsi="Arial" w:cs="Arial"/>
          <w:szCs w:val="24"/>
        </w:rPr>
        <w:t xml:space="preserve">, </w:t>
      </w:r>
      <w:r w:rsidRPr="007D3BEE">
        <w:rPr>
          <w:rFonts w:ascii="Arial" w:hAnsi="Arial" w:cs="Arial"/>
          <w:i/>
          <w:szCs w:val="24"/>
        </w:rPr>
        <w:t>24</w:t>
      </w:r>
      <w:r w:rsidRPr="007D3BEE">
        <w:rPr>
          <w:rFonts w:ascii="Arial" w:hAnsi="Arial" w:cs="Arial"/>
          <w:szCs w:val="24"/>
        </w:rPr>
        <w:t xml:space="preserve">, 4273-4278. </w:t>
      </w:r>
    </w:p>
    <w:p w:rsidR="007E44C2" w:rsidRPr="007D3BEE" w:rsidRDefault="007E44C2">
      <w:pPr>
        <w:rPr>
          <w:rFonts w:ascii="Arial" w:hAnsi="Arial" w:cs="Arial"/>
          <w:sz w:val="24"/>
          <w:szCs w:val="24"/>
        </w:rPr>
      </w:pPr>
    </w:p>
    <w:p w:rsidR="007E44C2" w:rsidRPr="007D3BEE" w:rsidRDefault="007E44C2">
      <w:pPr>
        <w:rPr>
          <w:rFonts w:ascii="Arial" w:hAnsi="Arial" w:cs="Arial"/>
          <w:sz w:val="24"/>
          <w:szCs w:val="24"/>
        </w:rPr>
      </w:pPr>
      <w:r w:rsidRPr="007D3BEE">
        <w:rPr>
          <w:rFonts w:ascii="Arial" w:hAnsi="Arial" w:cs="Arial"/>
          <w:sz w:val="24"/>
          <w:szCs w:val="24"/>
        </w:rPr>
        <w:t>Okoro</w:t>
      </w:r>
    </w:p>
    <w:p w:rsidR="007E44C2" w:rsidRPr="00A57712" w:rsidRDefault="007E44C2" w:rsidP="00A5771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C0318B">
        <w:rPr>
          <w:rFonts w:ascii="Arial" w:hAnsi="Arial" w:cs="Arial"/>
          <w:szCs w:val="24"/>
          <w:highlight w:val="yellow"/>
        </w:rPr>
        <w:t xml:space="preserve">John </w:t>
      </w:r>
      <w:proofErr w:type="spellStart"/>
      <w:r w:rsidRPr="00C0318B">
        <w:rPr>
          <w:rFonts w:ascii="Arial" w:hAnsi="Arial" w:cs="Arial"/>
          <w:szCs w:val="24"/>
          <w:highlight w:val="yellow"/>
        </w:rPr>
        <w:t>Apraku</w:t>
      </w:r>
      <w:proofErr w:type="spellEnd"/>
      <w:r w:rsidRPr="00A57712">
        <w:rPr>
          <w:rFonts w:ascii="Arial" w:hAnsi="Arial" w:cs="Arial"/>
          <w:szCs w:val="24"/>
        </w:rPr>
        <w:t xml:space="preserve"> and </w:t>
      </w:r>
      <w:r w:rsidRPr="00A57712">
        <w:rPr>
          <w:rFonts w:ascii="Arial" w:hAnsi="Arial" w:cs="Arial"/>
          <w:b/>
          <w:szCs w:val="24"/>
          <w:u w:val="single"/>
        </w:rPr>
        <w:t>Cosmas O. Okoro</w:t>
      </w:r>
      <w:r w:rsidRPr="00A57712">
        <w:rPr>
          <w:rFonts w:ascii="Arial" w:hAnsi="Arial" w:cs="Arial"/>
          <w:szCs w:val="24"/>
        </w:rPr>
        <w:t xml:space="preserve">. Design, synthesis and anticonvulsant evaluation of fluorinated benzyl amino </w:t>
      </w:r>
      <w:proofErr w:type="spellStart"/>
      <w:r w:rsidRPr="00A57712">
        <w:rPr>
          <w:rFonts w:ascii="Arial" w:hAnsi="Arial" w:cs="Arial"/>
          <w:szCs w:val="24"/>
        </w:rPr>
        <w:t>enaminones</w:t>
      </w:r>
      <w:proofErr w:type="spellEnd"/>
      <w:r w:rsidRPr="00A57712">
        <w:rPr>
          <w:rFonts w:ascii="Arial" w:hAnsi="Arial" w:cs="Arial"/>
          <w:szCs w:val="24"/>
        </w:rPr>
        <w:t xml:space="preserve">.  </w:t>
      </w:r>
      <w:proofErr w:type="spellStart"/>
      <w:r w:rsidRPr="00A57712">
        <w:rPr>
          <w:rFonts w:ascii="Arial" w:hAnsi="Arial" w:cs="Arial"/>
          <w:szCs w:val="24"/>
        </w:rPr>
        <w:t>Bioorg</w:t>
      </w:r>
      <w:proofErr w:type="spellEnd"/>
      <w:r w:rsidRPr="00A57712">
        <w:rPr>
          <w:rFonts w:ascii="Arial" w:hAnsi="Arial" w:cs="Arial"/>
          <w:szCs w:val="24"/>
        </w:rPr>
        <w:t xml:space="preserve"> &amp; Med. Chem. 27 </w:t>
      </w:r>
      <w:r w:rsidRPr="00A57712">
        <w:rPr>
          <w:rFonts w:ascii="Arial" w:hAnsi="Arial" w:cs="Arial"/>
          <w:b/>
          <w:szCs w:val="24"/>
        </w:rPr>
        <w:t>(2019</w:t>
      </w:r>
      <w:r w:rsidRPr="00A57712">
        <w:rPr>
          <w:rFonts w:ascii="Arial" w:hAnsi="Arial" w:cs="Arial"/>
          <w:szCs w:val="24"/>
        </w:rPr>
        <w:t>) 161-166</w:t>
      </w:r>
    </w:p>
    <w:p w:rsidR="007E44C2" w:rsidRPr="007D3BEE" w:rsidRDefault="007E44C2">
      <w:pPr>
        <w:rPr>
          <w:rFonts w:ascii="Arial" w:hAnsi="Arial" w:cs="Arial"/>
          <w:sz w:val="24"/>
          <w:szCs w:val="24"/>
        </w:rPr>
      </w:pPr>
    </w:p>
    <w:p w:rsidR="007E44C2" w:rsidRPr="007D3BEE" w:rsidRDefault="007E44C2">
      <w:pPr>
        <w:rPr>
          <w:rFonts w:ascii="Arial" w:hAnsi="Arial" w:cs="Arial"/>
          <w:sz w:val="24"/>
          <w:szCs w:val="24"/>
        </w:rPr>
      </w:pPr>
      <w:r w:rsidRPr="007D3BEE">
        <w:rPr>
          <w:rFonts w:ascii="Arial" w:hAnsi="Arial" w:cs="Arial"/>
          <w:sz w:val="24"/>
          <w:szCs w:val="24"/>
        </w:rPr>
        <w:t>Siddiquee</w:t>
      </w:r>
    </w:p>
    <w:p w:rsidR="007E44C2" w:rsidRPr="00A57712" w:rsidRDefault="007E44C2" w:rsidP="00A57712">
      <w:pPr>
        <w:pStyle w:val="ListParagraph"/>
        <w:numPr>
          <w:ilvl w:val="0"/>
          <w:numId w:val="10"/>
        </w:numPr>
        <w:spacing w:after="0" w:line="240" w:lineRule="auto"/>
        <w:jc w:val="both"/>
        <w:textAlignment w:val="top"/>
        <w:outlineLvl w:val="2"/>
        <w:rPr>
          <w:rFonts w:ascii="Arial" w:hAnsi="Arial" w:cs="Arial"/>
          <w:szCs w:val="24"/>
        </w:rPr>
      </w:pPr>
      <w:r w:rsidRPr="00A57712">
        <w:rPr>
          <w:rFonts w:ascii="Arial" w:hAnsi="Arial" w:cs="Arial"/>
          <w:bCs/>
          <w:szCs w:val="24"/>
        </w:rPr>
        <w:t xml:space="preserve">Mixed-​valence </w:t>
      </w:r>
      <w:proofErr w:type="spellStart"/>
      <w:r w:rsidRPr="00A57712">
        <w:rPr>
          <w:rFonts w:ascii="Arial" w:hAnsi="Arial" w:cs="Arial"/>
          <w:bCs/>
          <w:szCs w:val="24"/>
        </w:rPr>
        <w:t>dimolybdenum</w:t>
      </w:r>
      <w:proofErr w:type="spellEnd"/>
      <w:r w:rsidRPr="00A57712">
        <w:rPr>
          <w:rFonts w:ascii="Arial" w:hAnsi="Arial" w:cs="Arial"/>
          <w:bCs/>
          <w:szCs w:val="24"/>
        </w:rPr>
        <w:t xml:space="preserve"> complexes containing hard </w:t>
      </w:r>
      <w:proofErr w:type="spellStart"/>
      <w:r w:rsidRPr="00A57712">
        <w:rPr>
          <w:rFonts w:ascii="Arial" w:hAnsi="Arial" w:cs="Arial"/>
          <w:bCs/>
          <w:szCs w:val="24"/>
        </w:rPr>
        <w:t>oxo</w:t>
      </w:r>
      <w:proofErr w:type="spellEnd"/>
      <w:r w:rsidRPr="00A57712">
        <w:rPr>
          <w:rFonts w:ascii="Arial" w:hAnsi="Arial" w:cs="Arial"/>
          <w:bCs/>
          <w:szCs w:val="24"/>
        </w:rPr>
        <w:t xml:space="preserve"> and soft carbonyl ligands: synthesis, structure, and electrochemistry of </w:t>
      </w:r>
      <w:proofErr w:type="gramStart"/>
      <w:r w:rsidRPr="00A57712">
        <w:rPr>
          <w:rFonts w:ascii="Arial" w:hAnsi="Arial" w:cs="Arial"/>
          <w:bCs/>
          <w:szCs w:val="24"/>
        </w:rPr>
        <w:t>Mo</w:t>
      </w:r>
      <w:r w:rsidRPr="00A57712">
        <w:rPr>
          <w:rFonts w:ascii="Arial" w:hAnsi="Arial" w:cs="Arial"/>
          <w:bCs/>
          <w:szCs w:val="24"/>
          <w:vertAlign w:val="subscript"/>
        </w:rPr>
        <w:t>2</w:t>
      </w:r>
      <w:r w:rsidRPr="00A57712">
        <w:rPr>
          <w:rFonts w:ascii="Arial" w:hAnsi="Arial" w:cs="Arial"/>
          <w:bCs/>
          <w:szCs w:val="24"/>
        </w:rPr>
        <w:t>(</w:t>
      </w:r>
      <w:proofErr w:type="gramEnd"/>
      <w:r w:rsidRPr="00A57712">
        <w:rPr>
          <w:rFonts w:ascii="Arial" w:hAnsi="Arial" w:cs="Arial"/>
          <w:bCs/>
          <w:szCs w:val="24"/>
        </w:rPr>
        <w:t>O)​(CO)​</w:t>
      </w:r>
      <w:r w:rsidRPr="00A57712">
        <w:rPr>
          <w:rFonts w:ascii="Arial" w:hAnsi="Arial" w:cs="Arial"/>
          <w:bCs/>
          <w:szCs w:val="24"/>
          <w:vertAlign w:val="subscript"/>
        </w:rPr>
        <w:t>2</w:t>
      </w:r>
      <w:r w:rsidRPr="00A57712">
        <w:rPr>
          <w:rFonts w:ascii="Arial" w:hAnsi="Arial" w:cs="Arial"/>
          <w:bCs/>
          <w:szCs w:val="24"/>
        </w:rPr>
        <w:t>(μ-​κ</w:t>
      </w:r>
      <w:r w:rsidRPr="00A57712">
        <w:rPr>
          <w:rFonts w:ascii="Arial" w:hAnsi="Arial" w:cs="Arial"/>
          <w:bCs/>
          <w:szCs w:val="24"/>
          <w:vertAlign w:val="superscript"/>
        </w:rPr>
        <w:t>2</w:t>
      </w:r>
      <w:r w:rsidRPr="00A57712">
        <w:rPr>
          <w:rFonts w:ascii="Arial" w:hAnsi="Arial" w:cs="Arial"/>
          <w:bCs/>
          <w:szCs w:val="24"/>
        </w:rPr>
        <w:t>-​S(CH</w:t>
      </w:r>
      <w:r w:rsidRPr="00A57712">
        <w:rPr>
          <w:rFonts w:ascii="Arial" w:hAnsi="Arial" w:cs="Arial"/>
          <w:bCs/>
          <w:szCs w:val="24"/>
          <w:vertAlign w:val="subscript"/>
        </w:rPr>
        <w:t>2</w:t>
      </w:r>
      <w:r w:rsidRPr="00A57712">
        <w:rPr>
          <w:rFonts w:ascii="Arial" w:hAnsi="Arial" w:cs="Arial"/>
          <w:bCs/>
          <w:szCs w:val="24"/>
        </w:rPr>
        <w:t>)​</w:t>
      </w:r>
      <w:proofErr w:type="spellStart"/>
      <w:r w:rsidRPr="00A57712">
        <w:rPr>
          <w:rFonts w:ascii="Arial" w:hAnsi="Arial" w:cs="Arial"/>
          <w:bCs/>
          <w:szCs w:val="24"/>
          <w:vertAlign w:val="subscript"/>
        </w:rPr>
        <w:t>n</w:t>
      </w:r>
      <w:r w:rsidRPr="00A57712">
        <w:rPr>
          <w:rFonts w:ascii="Arial" w:hAnsi="Arial" w:cs="Arial"/>
          <w:bCs/>
          <w:szCs w:val="24"/>
        </w:rPr>
        <w:t>S</w:t>
      </w:r>
      <w:proofErr w:type="spellEnd"/>
      <w:r w:rsidRPr="00A57712">
        <w:rPr>
          <w:rFonts w:ascii="Arial" w:hAnsi="Arial" w:cs="Arial"/>
          <w:bCs/>
          <w:szCs w:val="24"/>
        </w:rPr>
        <w:t>)</w:t>
      </w:r>
      <w:r w:rsidRPr="00A57712">
        <w:rPr>
          <w:rFonts w:ascii="Arial" w:hAnsi="Arial" w:cs="Arial"/>
          <w:bCs/>
          <w:szCs w:val="24"/>
          <w:vertAlign w:val="subscript"/>
        </w:rPr>
        <w:t>​2</w:t>
      </w:r>
      <w:r w:rsidRPr="00A57712">
        <w:rPr>
          <w:rFonts w:ascii="Arial" w:hAnsi="Arial" w:cs="Arial"/>
          <w:bCs/>
          <w:szCs w:val="24"/>
        </w:rPr>
        <w:t>(κ2-​</w:t>
      </w:r>
      <w:proofErr w:type="spellStart"/>
      <w:r w:rsidRPr="00A57712">
        <w:rPr>
          <w:rFonts w:ascii="Arial" w:hAnsi="Arial" w:cs="Arial"/>
          <w:bCs/>
          <w:szCs w:val="24"/>
        </w:rPr>
        <w:t>diphosphine</w:t>
      </w:r>
      <w:proofErr w:type="spellEnd"/>
      <w:r w:rsidRPr="00A57712">
        <w:rPr>
          <w:rFonts w:ascii="Arial" w:hAnsi="Arial" w:cs="Arial"/>
          <w:bCs/>
          <w:szCs w:val="24"/>
        </w:rPr>
        <w:t xml:space="preserve">);  </w:t>
      </w:r>
      <w:proofErr w:type="spellStart"/>
      <w:r w:rsidRPr="00A57712">
        <w:rPr>
          <w:rFonts w:ascii="Arial" w:hAnsi="Arial" w:cs="Arial"/>
          <w:szCs w:val="24"/>
        </w:rPr>
        <w:t>Haque</w:t>
      </w:r>
      <w:proofErr w:type="spellEnd"/>
      <w:r w:rsidRPr="00A57712">
        <w:rPr>
          <w:rFonts w:ascii="Arial" w:hAnsi="Arial" w:cs="Arial"/>
          <w:szCs w:val="24"/>
        </w:rPr>
        <w:t xml:space="preserve">, </w:t>
      </w:r>
      <w:proofErr w:type="spellStart"/>
      <w:r w:rsidRPr="00A57712">
        <w:rPr>
          <w:rFonts w:ascii="Arial" w:hAnsi="Arial" w:cs="Arial"/>
          <w:szCs w:val="24"/>
        </w:rPr>
        <w:t>Mohd</w:t>
      </w:r>
      <w:proofErr w:type="spellEnd"/>
      <w:r w:rsidRPr="00A57712">
        <w:rPr>
          <w:rFonts w:ascii="Arial" w:hAnsi="Arial" w:cs="Arial"/>
          <w:szCs w:val="24"/>
        </w:rPr>
        <w:t xml:space="preserve">. </w:t>
      </w:r>
      <w:proofErr w:type="spellStart"/>
      <w:r w:rsidRPr="00A57712">
        <w:rPr>
          <w:rFonts w:ascii="Arial" w:hAnsi="Arial" w:cs="Arial"/>
          <w:szCs w:val="24"/>
        </w:rPr>
        <w:t>Rezaul</w:t>
      </w:r>
      <w:proofErr w:type="spellEnd"/>
      <w:r w:rsidRPr="00A57712">
        <w:rPr>
          <w:rFonts w:ascii="Arial" w:hAnsi="Arial" w:cs="Arial"/>
          <w:szCs w:val="24"/>
        </w:rPr>
        <w:t xml:space="preserve">; Ghosh, </w:t>
      </w:r>
      <w:proofErr w:type="spellStart"/>
      <w:r w:rsidRPr="00A57712">
        <w:rPr>
          <w:rFonts w:ascii="Arial" w:hAnsi="Arial" w:cs="Arial"/>
          <w:szCs w:val="24"/>
        </w:rPr>
        <w:t>Shishir</w:t>
      </w:r>
      <w:proofErr w:type="spellEnd"/>
      <w:r w:rsidRPr="00A57712">
        <w:rPr>
          <w:rFonts w:ascii="Arial" w:hAnsi="Arial" w:cs="Arial"/>
          <w:szCs w:val="24"/>
        </w:rPr>
        <w:t xml:space="preserve">; Rahman, Md. </w:t>
      </w:r>
      <w:proofErr w:type="spellStart"/>
      <w:r w:rsidRPr="00A57712">
        <w:rPr>
          <w:rFonts w:ascii="Arial" w:hAnsi="Arial" w:cs="Arial"/>
          <w:szCs w:val="24"/>
        </w:rPr>
        <w:t>Matiar</w:t>
      </w:r>
      <w:proofErr w:type="spellEnd"/>
      <w:r w:rsidRPr="00A57712">
        <w:rPr>
          <w:rFonts w:ascii="Arial" w:hAnsi="Arial" w:cs="Arial"/>
          <w:szCs w:val="24"/>
        </w:rPr>
        <w:t xml:space="preserve">; </w:t>
      </w:r>
      <w:r w:rsidRPr="00A57712">
        <w:rPr>
          <w:rFonts w:ascii="Arial" w:hAnsi="Arial" w:cs="Arial"/>
          <w:bCs/>
          <w:szCs w:val="24"/>
        </w:rPr>
        <w:t>Siddiquee, Tasneem A.</w:t>
      </w:r>
      <w:r w:rsidRPr="00A57712">
        <w:rPr>
          <w:rFonts w:ascii="Arial" w:hAnsi="Arial" w:cs="Arial"/>
          <w:szCs w:val="24"/>
        </w:rPr>
        <w:t xml:space="preserve">; </w:t>
      </w:r>
      <w:proofErr w:type="spellStart"/>
      <w:r w:rsidRPr="00A57712">
        <w:rPr>
          <w:rFonts w:ascii="Arial" w:hAnsi="Arial" w:cs="Arial"/>
          <w:szCs w:val="24"/>
        </w:rPr>
        <w:t>Nesterov</w:t>
      </w:r>
      <w:proofErr w:type="spellEnd"/>
      <w:r w:rsidRPr="00A57712">
        <w:rPr>
          <w:rFonts w:ascii="Arial" w:hAnsi="Arial" w:cs="Arial"/>
          <w:szCs w:val="24"/>
        </w:rPr>
        <w:t xml:space="preserve">, Vladimir N.; Richmond, Michael G.; Hogarth, Graeme; Kabir, </w:t>
      </w:r>
      <w:proofErr w:type="spellStart"/>
      <w:r w:rsidRPr="00A57712">
        <w:rPr>
          <w:rFonts w:ascii="Arial" w:hAnsi="Arial" w:cs="Arial"/>
          <w:szCs w:val="24"/>
        </w:rPr>
        <w:t>Shariff</w:t>
      </w:r>
      <w:proofErr w:type="spellEnd"/>
      <w:r w:rsidRPr="00A57712">
        <w:rPr>
          <w:rFonts w:ascii="Arial" w:hAnsi="Arial" w:cs="Arial"/>
          <w:szCs w:val="24"/>
        </w:rPr>
        <w:t xml:space="preserve"> E.; Dalton Transactions (2018), </w:t>
      </w:r>
      <w:r w:rsidRPr="00A57712">
        <w:rPr>
          <w:rFonts w:ascii="Arial" w:hAnsi="Arial" w:cs="Arial"/>
          <w:b/>
          <w:bCs/>
          <w:szCs w:val="24"/>
          <w:lang w:val="en"/>
        </w:rPr>
        <w:t>47</w:t>
      </w:r>
      <w:r w:rsidRPr="00A57712">
        <w:rPr>
          <w:rFonts w:ascii="Arial" w:hAnsi="Arial" w:cs="Arial"/>
          <w:szCs w:val="24"/>
          <w:lang w:val="en"/>
        </w:rPr>
        <w:t xml:space="preserve">, </w:t>
      </w:r>
      <w:r w:rsidRPr="00A57712">
        <w:rPr>
          <w:rFonts w:ascii="Arial" w:hAnsi="Arial" w:cs="Arial"/>
          <w:szCs w:val="24"/>
        </w:rPr>
        <w:t>10102-10112.</w:t>
      </w:r>
    </w:p>
    <w:p w:rsidR="007E44C2" w:rsidRPr="007D3BEE" w:rsidRDefault="007E44C2" w:rsidP="000A1A51">
      <w:pPr>
        <w:ind w:left="720" w:hanging="360"/>
        <w:jc w:val="both"/>
        <w:textAlignment w:val="top"/>
        <w:outlineLvl w:val="2"/>
        <w:rPr>
          <w:rFonts w:ascii="Arial" w:hAnsi="Arial" w:cs="Arial"/>
          <w:sz w:val="24"/>
          <w:szCs w:val="24"/>
        </w:rPr>
      </w:pPr>
    </w:p>
    <w:p w:rsidR="007E44C2" w:rsidRPr="00A57712" w:rsidRDefault="007E44C2" w:rsidP="00A57712">
      <w:pPr>
        <w:pStyle w:val="ListParagraph"/>
        <w:numPr>
          <w:ilvl w:val="0"/>
          <w:numId w:val="10"/>
        </w:numPr>
        <w:spacing w:after="0" w:line="240" w:lineRule="auto"/>
        <w:jc w:val="both"/>
        <w:textAlignment w:val="top"/>
        <w:outlineLvl w:val="2"/>
        <w:rPr>
          <w:rFonts w:ascii="Arial" w:hAnsi="Arial" w:cs="Arial"/>
          <w:szCs w:val="24"/>
        </w:rPr>
      </w:pPr>
      <w:r w:rsidRPr="00A57712">
        <w:rPr>
          <w:rFonts w:ascii="Arial" w:hAnsi="Arial" w:cs="Arial"/>
          <w:szCs w:val="24"/>
        </w:rPr>
        <w:t xml:space="preserve">Investigation on the reactivity of </w:t>
      </w:r>
      <w:proofErr w:type="spellStart"/>
      <w:r w:rsidRPr="00A57712">
        <w:rPr>
          <w:rFonts w:ascii="Arial" w:hAnsi="Arial" w:cs="Arial"/>
          <w:szCs w:val="24"/>
        </w:rPr>
        <w:t>tetranuclear</w:t>
      </w:r>
      <w:proofErr w:type="spellEnd"/>
      <w:r w:rsidRPr="00A57712">
        <w:rPr>
          <w:rFonts w:ascii="Arial" w:hAnsi="Arial" w:cs="Arial"/>
          <w:szCs w:val="24"/>
        </w:rPr>
        <w:t xml:space="preserve"> Group 7​/8 mixed-​metal clusters toward </w:t>
      </w:r>
      <w:proofErr w:type="spellStart"/>
      <w:r w:rsidRPr="00A57712">
        <w:rPr>
          <w:rFonts w:ascii="Arial" w:hAnsi="Arial" w:cs="Arial"/>
          <w:szCs w:val="24"/>
        </w:rPr>
        <w:t>triphenylphosphine</w:t>
      </w:r>
      <w:proofErr w:type="spellEnd"/>
      <w:r w:rsidRPr="00A57712">
        <w:rPr>
          <w:rFonts w:ascii="Arial" w:hAnsi="Arial" w:cs="Arial"/>
          <w:szCs w:val="24"/>
        </w:rPr>
        <w:t>;</w:t>
      </w:r>
      <w:r w:rsidRPr="00A57712">
        <w:rPr>
          <w:rFonts w:ascii="Arial" w:hAnsi="Arial" w:cs="Arial"/>
          <w:b/>
          <w:bCs/>
          <w:color w:val="303030"/>
          <w:szCs w:val="24"/>
        </w:rPr>
        <w:t xml:space="preserve"> </w:t>
      </w:r>
      <w:r w:rsidRPr="00A57712">
        <w:rPr>
          <w:rFonts w:ascii="Arial" w:hAnsi="Arial" w:cs="Arial"/>
          <w:szCs w:val="24"/>
        </w:rPr>
        <w:t xml:space="preserve">Moni, Md. </w:t>
      </w:r>
      <w:proofErr w:type="spellStart"/>
      <w:r w:rsidRPr="00A57712">
        <w:rPr>
          <w:rFonts w:ascii="Arial" w:hAnsi="Arial" w:cs="Arial"/>
          <w:szCs w:val="24"/>
        </w:rPr>
        <w:t>Rassel</w:t>
      </w:r>
      <w:proofErr w:type="spellEnd"/>
      <w:r w:rsidRPr="00A57712">
        <w:rPr>
          <w:rFonts w:ascii="Arial" w:hAnsi="Arial" w:cs="Arial"/>
          <w:szCs w:val="24"/>
        </w:rPr>
        <w:t xml:space="preserve">; Mia, Md. </w:t>
      </w:r>
      <w:proofErr w:type="spellStart"/>
      <w:r w:rsidRPr="00A57712">
        <w:rPr>
          <w:rFonts w:ascii="Arial" w:hAnsi="Arial" w:cs="Arial"/>
          <w:szCs w:val="24"/>
        </w:rPr>
        <w:t>Jadu</w:t>
      </w:r>
      <w:proofErr w:type="spellEnd"/>
      <w:r w:rsidRPr="00A57712">
        <w:rPr>
          <w:rFonts w:ascii="Arial" w:hAnsi="Arial" w:cs="Arial"/>
          <w:szCs w:val="24"/>
        </w:rPr>
        <w:t xml:space="preserve">; Ghosh, </w:t>
      </w:r>
      <w:proofErr w:type="spellStart"/>
      <w:r w:rsidRPr="00A57712">
        <w:rPr>
          <w:rFonts w:ascii="Arial" w:hAnsi="Arial" w:cs="Arial"/>
          <w:szCs w:val="24"/>
        </w:rPr>
        <w:t>Shishir</w:t>
      </w:r>
      <w:proofErr w:type="spellEnd"/>
      <w:r w:rsidRPr="00A57712">
        <w:rPr>
          <w:rFonts w:ascii="Arial" w:hAnsi="Arial" w:cs="Arial"/>
          <w:szCs w:val="24"/>
        </w:rPr>
        <w:t xml:space="preserve">; </w:t>
      </w:r>
      <w:proofErr w:type="spellStart"/>
      <w:r w:rsidRPr="00A57712">
        <w:rPr>
          <w:rFonts w:ascii="Arial" w:hAnsi="Arial" w:cs="Arial"/>
          <w:szCs w:val="24"/>
        </w:rPr>
        <w:t>Tocher</w:t>
      </w:r>
      <w:proofErr w:type="spellEnd"/>
      <w:r w:rsidRPr="00A57712">
        <w:rPr>
          <w:rFonts w:ascii="Arial" w:hAnsi="Arial" w:cs="Arial"/>
          <w:szCs w:val="24"/>
        </w:rPr>
        <w:t xml:space="preserve">, Derek A.; </w:t>
      </w:r>
      <w:proofErr w:type="spellStart"/>
      <w:r w:rsidRPr="00A57712">
        <w:rPr>
          <w:rFonts w:ascii="Arial" w:hAnsi="Arial" w:cs="Arial"/>
          <w:szCs w:val="24"/>
        </w:rPr>
        <w:t>Mobin</w:t>
      </w:r>
      <w:proofErr w:type="spellEnd"/>
      <w:r w:rsidRPr="00A57712">
        <w:rPr>
          <w:rFonts w:ascii="Arial" w:hAnsi="Arial" w:cs="Arial"/>
          <w:szCs w:val="24"/>
        </w:rPr>
        <w:t xml:space="preserve">, Shaikh M.; </w:t>
      </w:r>
      <w:r w:rsidRPr="00A57712">
        <w:rPr>
          <w:rFonts w:ascii="Arial" w:hAnsi="Arial" w:cs="Arial"/>
          <w:bCs/>
          <w:szCs w:val="24"/>
        </w:rPr>
        <w:t>Siddiquee, Tasneem A.</w:t>
      </w:r>
      <w:r w:rsidRPr="00A57712">
        <w:rPr>
          <w:rFonts w:ascii="Arial" w:hAnsi="Arial" w:cs="Arial"/>
          <w:szCs w:val="24"/>
        </w:rPr>
        <w:t xml:space="preserve">; Kabir, </w:t>
      </w:r>
      <w:proofErr w:type="spellStart"/>
      <w:r w:rsidRPr="00A57712">
        <w:rPr>
          <w:rFonts w:ascii="Arial" w:hAnsi="Arial" w:cs="Arial"/>
          <w:szCs w:val="24"/>
        </w:rPr>
        <w:t>Shariff</w:t>
      </w:r>
      <w:proofErr w:type="spellEnd"/>
      <w:r w:rsidRPr="00A57712">
        <w:rPr>
          <w:rFonts w:ascii="Arial" w:hAnsi="Arial" w:cs="Arial"/>
          <w:szCs w:val="24"/>
        </w:rPr>
        <w:t xml:space="preserve"> E.; Polyhedron (2018), 146, 154-160.</w:t>
      </w:r>
    </w:p>
    <w:p w:rsidR="007E44C2" w:rsidRPr="007D3BEE" w:rsidRDefault="007E44C2" w:rsidP="000A1A51">
      <w:pPr>
        <w:ind w:left="720" w:hanging="360"/>
        <w:jc w:val="both"/>
        <w:textAlignment w:val="top"/>
        <w:outlineLvl w:val="2"/>
        <w:rPr>
          <w:rFonts w:ascii="Arial" w:hAnsi="Arial" w:cs="Arial"/>
          <w:sz w:val="24"/>
          <w:szCs w:val="24"/>
        </w:rPr>
      </w:pPr>
    </w:p>
    <w:p w:rsidR="007E44C2" w:rsidRPr="00A57712" w:rsidRDefault="007E44C2" w:rsidP="00A57712">
      <w:pPr>
        <w:pStyle w:val="ListParagraph"/>
        <w:numPr>
          <w:ilvl w:val="0"/>
          <w:numId w:val="10"/>
        </w:numPr>
        <w:spacing w:after="0" w:line="240" w:lineRule="auto"/>
        <w:jc w:val="both"/>
        <w:textAlignment w:val="top"/>
        <w:outlineLvl w:val="2"/>
        <w:rPr>
          <w:rFonts w:ascii="Arial" w:hAnsi="Arial" w:cs="Arial"/>
          <w:szCs w:val="24"/>
        </w:rPr>
      </w:pPr>
      <w:r w:rsidRPr="00A57712">
        <w:rPr>
          <w:rFonts w:ascii="Arial" w:hAnsi="Arial" w:cs="Arial"/>
          <w:szCs w:val="24"/>
        </w:rPr>
        <w:lastRenderedPageBreak/>
        <w:t>Effect of Hydrated Metal Salts on the Coordination Product of Cobalt(II) halide and PNP Type Ligand, 2,6-bis(di-</w:t>
      </w:r>
      <w:proofErr w:type="spellStart"/>
      <w:r w:rsidRPr="00A57712">
        <w:rPr>
          <w:rFonts w:ascii="Arial" w:hAnsi="Arial" w:cs="Arial"/>
          <w:szCs w:val="24"/>
        </w:rPr>
        <w:t>tertbutylphosphinomethyl</w:t>
      </w:r>
      <w:proofErr w:type="spellEnd"/>
      <w:r w:rsidRPr="00A57712">
        <w:rPr>
          <w:rFonts w:ascii="Arial" w:hAnsi="Arial" w:cs="Arial"/>
          <w:szCs w:val="24"/>
        </w:rPr>
        <w:t xml:space="preserve">) pyridine; Siddiquee, Tasneem; </w:t>
      </w:r>
      <w:proofErr w:type="spellStart"/>
      <w:r w:rsidRPr="00C0318B">
        <w:rPr>
          <w:rFonts w:ascii="Arial" w:hAnsi="Arial" w:cs="Arial"/>
          <w:szCs w:val="24"/>
          <w:highlight w:val="yellow"/>
        </w:rPr>
        <w:t>Goni</w:t>
      </w:r>
      <w:proofErr w:type="spellEnd"/>
      <w:r w:rsidRPr="00C0318B">
        <w:rPr>
          <w:rFonts w:ascii="Arial" w:hAnsi="Arial" w:cs="Arial"/>
          <w:szCs w:val="24"/>
          <w:highlight w:val="yellow"/>
        </w:rPr>
        <w:t>, Abdul</w:t>
      </w:r>
      <w:r w:rsidRPr="00A57712">
        <w:rPr>
          <w:rFonts w:ascii="Arial" w:hAnsi="Arial" w:cs="Arial"/>
          <w:szCs w:val="24"/>
        </w:rPr>
        <w:t xml:space="preserve">:. </w:t>
      </w:r>
      <w:proofErr w:type="spellStart"/>
      <w:r w:rsidRPr="00A57712">
        <w:rPr>
          <w:rFonts w:ascii="Arial" w:hAnsi="Arial" w:cs="Arial"/>
          <w:szCs w:val="24"/>
        </w:rPr>
        <w:t>ChemRxiv</w:t>
      </w:r>
      <w:proofErr w:type="spellEnd"/>
      <w:r w:rsidRPr="00A57712">
        <w:rPr>
          <w:rFonts w:ascii="Arial" w:hAnsi="Arial" w:cs="Arial"/>
          <w:szCs w:val="24"/>
        </w:rPr>
        <w:t xml:space="preserve">; (2018) pp.1-6: </w:t>
      </w:r>
      <w:hyperlink r:id="rId6" w:history="1">
        <w:r w:rsidR="00A57712" w:rsidRPr="000754E4">
          <w:rPr>
            <w:rStyle w:val="Hyperlink"/>
            <w:rFonts w:ascii="Arial" w:hAnsi="Arial" w:cs="Arial"/>
            <w:bCs/>
            <w:i/>
            <w:szCs w:val="24"/>
            <w:lang w:val="en"/>
          </w:rPr>
          <w:t>https://doi.org/10.26434/ chemrxiv.5851701.v1</w:t>
        </w:r>
      </w:hyperlink>
    </w:p>
    <w:p w:rsidR="007E44C2" w:rsidRPr="007D3BEE" w:rsidRDefault="007E44C2">
      <w:pPr>
        <w:rPr>
          <w:rFonts w:ascii="Arial" w:hAnsi="Arial" w:cs="Arial"/>
          <w:sz w:val="24"/>
          <w:szCs w:val="24"/>
        </w:rPr>
      </w:pPr>
    </w:p>
    <w:p w:rsidR="007E44C2" w:rsidRPr="007D3BEE" w:rsidRDefault="007E44C2">
      <w:pPr>
        <w:rPr>
          <w:rFonts w:ascii="Arial" w:hAnsi="Arial" w:cs="Arial"/>
          <w:sz w:val="24"/>
          <w:szCs w:val="24"/>
        </w:rPr>
      </w:pPr>
      <w:r w:rsidRPr="007D3BEE">
        <w:rPr>
          <w:rFonts w:ascii="Arial" w:hAnsi="Arial" w:cs="Arial"/>
          <w:sz w:val="24"/>
          <w:szCs w:val="24"/>
        </w:rPr>
        <w:t>Phambu</w:t>
      </w:r>
    </w:p>
    <w:p w:rsidR="007E44C2" w:rsidRPr="00A57712" w:rsidRDefault="007E44C2" w:rsidP="00A57712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</w:rPr>
      </w:pPr>
      <w:proofErr w:type="spellStart"/>
      <w:r w:rsidRPr="00C0318B">
        <w:rPr>
          <w:rFonts w:ascii="Arial" w:eastAsia="Times New Roman" w:hAnsi="Arial" w:cs="Arial"/>
          <w:szCs w:val="24"/>
          <w:highlight w:val="yellow"/>
        </w:rPr>
        <w:t>Bashiyar</w:t>
      </w:r>
      <w:proofErr w:type="spellEnd"/>
      <w:r w:rsidRPr="00C0318B">
        <w:rPr>
          <w:rFonts w:ascii="Arial" w:eastAsia="Times New Roman" w:hAnsi="Arial" w:cs="Arial"/>
          <w:szCs w:val="24"/>
          <w:highlight w:val="yellow"/>
        </w:rPr>
        <w:t xml:space="preserve"> </w:t>
      </w:r>
      <w:proofErr w:type="spellStart"/>
      <w:r w:rsidRPr="00C0318B">
        <w:rPr>
          <w:rFonts w:ascii="Arial" w:eastAsia="Times New Roman" w:hAnsi="Arial" w:cs="Arial"/>
          <w:szCs w:val="24"/>
          <w:highlight w:val="yellow"/>
        </w:rPr>
        <w:t>Almarwani</w:t>
      </w:r>
      <w:proofErr w:type="spellEnd"/>
      <w:r w:rsidRPr="00A57712">
        <w:rPr>
          <w:rFonts w:ascii="Arial" w:eastAsia="Times New Roman" w:hAnsi="Arial" w:cs="Arial"/>
          <w:szCs w:val="24"/>
        </w:rPr>
        <w:t xml:space="preserve">, Esther </w:t>
      </w:r>
      <w:proofErr w:type="spellStart"/>
      <w:r w:rsidRPr="00A57712">
        <w:rPr>
          <w:rFonts w:ascii="Arial" w:eastAsia="Times New Roman" w:hAnsi="Arial" w:cs="Arial"/>
          <w:szCs w:val="24"/>
        </w:rPr>
        <w:t>Nzuzi</w:t>
      </w:r>
      <w:proofErr w:type="spellEnd"/>
      <w:r w:rsidRPr="00A57712">
        <w:rPr>
          <w:rFonts w:ascii="Arial" w:eastAsia="Times New Roman" w:hAnsi="Arial" w:cs="Arial"/>
          <w:szCs w:val="24"/>
        </w:rPr>
        <w:t xml:space="preserve"> Phambu, Christopher Alexander, Ha Aimee T. Nguyen, Nsoki Phambu, Anderson </w:t>
      </w:r>
      <w:proofErr w:type="spellStart"/>
      <w:r w:rsidRPr="00A57712">
        <w:rPr>
          <w:rFonts w:ascii="Arial" w:eastAsia="Times New Roman" w:hAnsi="Arial" w:cs="Arial"/>
          <w:szCs w:val="24"/>
        </w:rPr>
        <w:t>Sunda-Meya</w:t>
      </w:r>
      <w:proofErr w:type="spellEnd"/>
      <w:r w:rsidRPr="00A57712">
        <w:rPr>
          <w:rFonts w:ascii="Arial" w:eastAsia="Times New Roman" w:hAnsi="Arial" w:cs="Arial"/>
          <w:szCs w:val="24"/>
        </w:rPr>
        <w:t xml:space="preserve">. Vesicles mimicking normal and cancer cell membranes exhibit differential responses to the cell-penetrating peptide Pep-1. BBA - </w:t>
      </w:r>
      <w:proofErr w:type="spellStart"/>
      <w:r w:rsidRPr="00A57712">
        <w:rPr>
          <w:rFonts w:ascii="Arial" w:eastAsia="Times New Roman" w:hAnsi="Arial" w:cs="Arial"/>
          <w:szCs w:val="24"/>
        </w:rPr>
        <w:t>Biomembranes</w:t>
      </w:r>
      <w:proofErr w:type="spellEnd"/>
      <w:r w:rsidRPr="00A57712">
        <w:rPr>
          <w:rFonts w:ascii="Arial" w:eastAsia="Times New Roman" w:hAnsi="Arial" w:cs="Arial"/>
          <w:szCs w:val="24"/>
        </w:rPr>
        <w:t xml:space="preserve"> 1860, 1394–1402, 2018.</w:t>
      </w:r>
    </w:p>
    <w:p w:rsidR="007E44C2" w:rsidRPr="007D3BEE" w:rsidRDefault="007E44C2">
      <w:pPr>
        <w:rPr>
          <w:rFonts w:ascii="Arial" w:hAnsi="Arial" w:cs="Arial"/>
          <w:sz w:val="24"/>
          <w:szCs w:val="24"/>
        </w:rPr>
      </w:pPr>
      <w:r w:rsidRPr="007D3BEE">
        <w:rPr>
          <w:rFonts w:ascii="Arial" w:hAnsi="Arial" w:cs="Arial"/>
          <w:sz w:val="24"/>
          <w:szCs w:val="24"/>
        </w:rPr>
        <w:t>Vercruysse</w:t>
      </w:r>
    </w:p>
    <w:p w:rsidR="007E44C2" w:rsidRPr="00A57712" w:rsidRDefault="007E44C2" w:rsidP="00A57712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Cs w:val="24"/>
        </w:rPr>
      </w:pPr>
      <w:r w:rsidRPr="00A57712">
        <w:rPr>
          <w:rFonts w:ascii="Arial" w:hAnsi="Arial" w:cs="Arial"/>
          <w:b/>
          <w:szCs w:val="24"/>
        </w:rPr>
        <w:t>Vercruysse K</w:t>
      </w:r>
      <w:r w:rsidRPr="00A57712">
        <w:rPr>
          <w:rFonts w:ascii="Arial" w:hAnsi="Arial" w:cs="Arial"/>
          <w:szCs w:val="24"/>
        </w:rPr>
        <w:t xml:space="preserve">. Synthesis of L-DOPA based pigments with different physic-chemical properties. </w:t>
      </w:r>
      <w:proofErr w:type="spellStart"/>
      <w:proofErr w:type="gramStart"/>
      <w:r w:rsidRPr="00A57712">
        <w:rPr>
          <w:rFonts w:ascii="Arial" w:hAnsi="Arial" w:cs="Arial"/>
          <w:szCs w:val="24"/>
        </w:rPr>
        <w:t>chemRxiv</w:t>
      </w:r>
      <w:proofErr w:type="spellEnd"/>
      <w:proofErr w:type="gramEnd"/>
      <w:r w:rsidRPr="00A57712">
        <w:rPr>
          <w:rFonts w:ascii="Arial" w:hAnsi="Arial" w:cs="Arial"/>
          <w:szCs w:val="24"/>
        </w:rPr>
        <w:t xml:space="preserve"> doi:10.26434/chemrxiv.5765847.v1, (2018).</w:t>
      </w:r>
    </w:p>
    <w:p w:rsidR="007E44C2" w:rsidRDefault="007E44C2" w:rsidP="00A57712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Cs w:val="24"/>
        </w:rPr>
      </w:pPr>
      <w:r w:rsidRPr="007D3BEE">
        <w:rPr>
          <w:rFonts w:ascii="Arial" w:hAnsi="Arial" w:cs="Arial"/>
          <w:b/>
          <w:szCs w:val="24"/>
        </w:rPr>
        <w:t>Vercruysse K</w:t>
      </w:r>
      <w:r w:rsidRPr="007D3BEE">
        <w:rPr>
          <w:rFonts w:ascii="Arial" w:hAnsi="Arial" w:cs="Arial"/>
          <w:szCs w:val="24"/>
        </w:rPr>
        <w:t xml:space="preserve">, Clark A, </w:t>
      </w:r>
      <w:proofErr w:type="spellStart"/>
      <w:r w:rsidRPr="007D3BEE">
        <w:rPr>
          <w:rFonts w:ascii="Arial" w:hAnsi="Arial" w:cs="Arial"/>
          <w:szCs w:val="24"/>
        </w:rPr>
        <w:t>Alatas</w:t>
      </w:r>
      <w:proofErr w:type="spellEnd"/>
      <w:r w:rsidRPr="007D3BEE">
        <w:rPr>
          <w:rFonts w:ascii="Arial" w:hAnsi="Arial" w:cs="Arial"/>
          <w:szCs w:val="24"/>
        </w:rPr>
        <w:t xml:space="preserve"> N, Brooks D, Hamza N, Whalen M. Polysaccharide-mediated synthesis of </w:t>
      </w:r>
      <w:proofErr w:type="spellStart"/>
      <w:r w:rsidRPr="007D3BEE">
        <w:rPr>
          <w:rFonts w:ascii="Arial" w:hAnsi="Arial" w:cs="Arial"/>
          <w:szCs w:val="24"/>
        </w:rPr>
        <w:t>melanins</w:t>
      </w:r>
      <w:proofErr w:type="spellEnd"/>
      <w:r w:rsidRPr="007D3BEE">
        <w:rPr>
          <w:rFonts w:ascii="Arial" w:hAnsi="Arial" w:cs="Arial"/>
          <w:szCs w:val="24"/>
        </w:rPr>
        <w:t xml:space="preserve"> from serotonin and other 5-hydroxy indoles. Future Science OA doi</w:t>
      </w:r>
      <w:proofErr w:type="gramStart"/>
      <w:r w:rsidRPr="007D3BEE">
        <w:rPr>
          <w:rFonts w:ascii="Arial" w:hAnsi="Arial" w:cs="Arial"/>
          <w:szCs w:val="24"/>
        </w:rPr>
        <w:t>:10.4155</w:t>
      </w:r>
      <w:proofErr w:type="gramEnd"/>
      <w:r w:rsidRPr="007D3BEE">
        <w:rPr>
          <w:rFonts w:ascii="Arial" w:hAnsi="Arial" w:cs="Arial"/>
          <w:szCs w:val="24"/>
        </w:rPr>
        <w:t>/fsoa-2017-0118, FSO280 (2018).</w:t>
      </w:r>
    </w:p>
    <w:p w:rsidR="00EC3A16" w:rsidRDefault="00EC3A16" w:rsidP="00EC3A16">
      <w:pPr>
        <w:spacing w:after="0" w:line="240" w:lineRule="auto"/>
        <w:rPr>
          <w:rFonts w:ascii="Arial" w:hAnsi="Arial" w:cs="Arial"/>
          <w:szCs w:val="24"/>
        </w:rPr>
      </w:pPr>
    </w:p>
    <w:p w:rsidR="00EC3A16" w:rsidRPr="000A1A51" w:rsidRDefault="00EC3A16" w:rsidP="00EC3A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1A51">
        <w:rPr>
          <w:rFonts w:ascii="Arial" w:hAnsi="Arial" w:cs="Arial"/>
          <w:sz w:val="24"/>
          <w:szCs w:val="24"/>
        </w:rPr>
        <w:t>Zheng</w:t>
      </w:r>
    </w:p>
    <w:p w:rsidR="007E44C2" w:rsidRPr="00A57712" w:rsidRDefault="00EC3A16" w:rsidP="00A57712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color w:val="000000"/>
          <w:szCs w:val="24"/>
        </w:rPr>
      </w:pPr>
      <w:proofErr w:type="spellStart"/>
      <w:r w:rsidRPr="00A57712">
        <w:rPr>
          <w:rFonts w:ascii="Arial" w:eastAsia="Times New Roman" w:hAnsi="Arial" w:cs="Arial"/>
          <w:color w:val="000000"/>
          <w:szCs w:val="24"/>
        </w:rPr>
        <w:t>Methylselenol</w:t>
      </w:r>
      <w:proofErr w:type="spellEnd"/>
      <w:r w:rsidRPr="00A57712">
        <w:rPr>
          <w:rFonts w:ascii="Arial" w:eastAsia="Times New Roman" w:hAnsi="Arial" w:cs="Arial"/>
          <w:color w:val="000000"/>
          <w:szCs w:val="24"/>
        </w:rPr>
        <w:t xml:space="preserve"> producing </w:t>
      </w:r>
      <w:proofErr w:type="spellStart"/>
      <w:r w:rsidRPr="00A57712">
        <w:rPr>
          <w:rFonts w:ascii="Arial" w:eastAsia="Times New Roman" w:hAnsi="Arial" w:cs="Arial"/>
          <w:color w:val="000000"/>
          <w:szCs w:val="24"/>
        </w:rPr>
        <w:t>selenocompounds</w:t>
      </w:r>
      <w:proofErr w:type="spellEnd"/>
      <w:r w:rsidRPr="00A57712">
        <w:rPr>
          <w:rFonts w:ascii="Arial" w:eastAsia="Times New Roman" w:hAnsi="Arial" w:cs="Arial"/>
          <w:color w:val="000000"/>
          <w:szCs w:val="24"/>
        </w:rPr>
        <w:t xml:space="preserve"> enhanced efficiency of mammaglobin-A peptide vaccination against breast cancer cells </w:t>
      </w:r>
      <w:proofErr w:type="spellStart"/>
      <w:r w:rsidRPr="00A57712">
        <w:rPr>
          <w:rFonts w:ascii="Arial" w:eastAsia="Times New Roman" w:hAnsi="Arial" w:cs="Arial"/>
          <w:color w:val="000000"/>
          <w:szCs w:val="24"/>
        </w:rPr>
        <w:t>Duaa</w:t>
      </w:r>
      <w:proofErr w:type="spellEnd"/>
      <w:r w:rsidRPr="00A57712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A57712">
        <w:rPr>
          <w:rFonts w:ascii="Arial" w:eastAsia="Times New Roman" w:hAnsi="Arial" w:cs="Arial"/>
          <w:color w:val="000000"/>
          <w:szCs w:val="24"/>
        </w:rPr>
        <w:t>Babaer</w:t>
      </w:r>
      <w:proofErr w:type="spellEnd"/>
      <w:r w:rsidRPr="00A57712">
        <w:rPr>
          <w:rFonts w:ascii="Arial" w:eastAsia="Times New Roman" w:hAnsi="Arial" w:cs="Arial"/>
          <w:color w:val="000000"/>
          <w:szCs w:val="24"/>
        </w:rPr>
        <w:t xml:space="preserve">, Mu Zheng, Michael Ivy, </w:t>
      </w:r>
      <w:proofErr w:type="spellStart"/>
      <w:r w:rsidRPr="00A57712">
        <w:rPr>
          <w:rFonts w:ascii="Arial" w:eastAsia="Times New Roman" w:hAnsi="Arial" w:cs="Arial"/>
          <w:color w:val="000000"/>
          <w:szCs w:val="24"/>
        </w:rPr>
        <w:t>Venkataswarup</w:t>
      </w:r>
      <w:proofErr w:type="spellEnd"/>
      <w:r w:rsidRPr="00A57712">
        <w:rPr>
          <w:rFonts w:ascii="Arial" w:eastAsia="Times New Roman" w:hAnsi="Arial" w:cs="Arial"/>
          <w:color w:val="000000"/>
          <w:szCs w:val="24"/>
        </w:rPr>
        <w:t xml:space="preserve"> </w:t>
      </w:r>
      <w:proofErr w:type="spellStart"/>
      <w:r w:rsidRPr="00A57712">
        <w:rPr>
          <w:rFonts w:ascii="Arial" w:eastAsia="Times New Roman" w:hAnsi="Arial" w:cs="Arial"/>
          <w:color w:val="000000"/>
          <w:szCs w:val="24"/>
        </w:rPr>
        <w:t>Tiriveedhi</w:t>
      </w:r>
      <w:proofErr w:type="spellEnd"/>
      <w:r w:rsidRPr="00A57712">
        <w:rPr>
          <w:rFonts w:ascii="Arial" w:eastAsia="Times New Roman" w:hAnsi="Arial" w:cs="Arial"/>
          <w:color w:val="000000"/>
          <w:szCs w:val="24"/>
        </w:rPr>
        <w:t>, Biochemical and Biophysical Research Communications (Submitted)</w:t>
      </w:r>
    </w:p>
    <w:p w:rsidR="00CE3540" w:rsidRPr="007D3BEE" w:rsidRDefault="00D95FFF">
      <w:pPr>
        <w:rPr>
          <w:rFonts w:ascii="Arial" w:hAnsi="Arial" w:cs="Arial"/>
          <w:sz w:val="24"/>
          <w:szCs w:val="24"/>
        </w:rPr>
      </w:pPr>
      <w:r w:rsidRPr="007D3BEE">
        <w:rPr>
          <w:rFonts w:ascii="Arial" w:hAnsi="Arial" w:cs="Arial"/>
          <w:sz w:val="24"/>
          <w:szCs w:val="24"/>
        </w:rPr>
        <w:t>Whalen</w:t>
      </w:r>
    </w:p>
    <w:p w:rsidR="00CE3540" w:rsidRPr="00A57712" w:rsidRDefault="00CE3540" w:rsidP="00A57712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Cs w:val="24"/>
        </w:rPr>
      </w:pPr>
      <w:r w:rsidRPr="00A57712">
        <w:rPr>
          <w:rFonts w:ascii="Arial" w:hAnsi="Arial" w:cs="Arial"/>
          <w:szCs w:val="24"/>
        </w:rPr>
        <w:t xml:space="preserve">Martin, T.J., Maise, J., </w:t>
      </w:r>
      <w:proofErr w:type="spellStart"/>
      <w:r w:rsidRPr="00A57712">
        <w:rPr>
          <w:rFonts w:ascii="Arial" w:hAnsi="Arial" w:cs="Arial"/>
          <w:szCs w:val="24"/>
        </w:rPr>
        <w:t>Gabure</w:t>
      </w:r>
      <w:proofErr w:type="spellEnd"/>
      <w:r w:rsidRPr="00A57712">
        <w:rPr>
          <w:rFonts w:ascii="Arial" w:hAnsi="Arial" w:cs="Arial"/>
          <w:szCs w:val="24"/>
        </w:rPr>
        <w:t xml:space="preserve">, S., Whalen, M.M. 2019. Exposures to the Environmental Contaminants Pentachlorophenol (PCP) and Dichlorodiphenyltrichloroethane (DDT) Increase Production of the Pro-inflammatory cytokine, Interleukin 1-Βeta (IL-1β), in Human Immune Cells. J. Appl. </w:t>
      </w:r>
      <w:proofErr w:type="spellStart"/>
      <w:r w:rsidRPr="00A57712">
        <w:rPr>
          <w:rFonts w:ascii="Arial" w:hAnsi="Arial" w:cs="Arial"/>
          <w:szCs w:val="24"/>
        </w:rPr>
        <w:t>Toxicol</w:t>
      </w:r>
      <w:proofErr w:type="spellEnd"/>
      <w:r w:rsidRPr="00A57712">
        <w:rPr>
          <w:rFonts w:ascii="Arial" w:hAnsi="Arial" w:cs="Arial"/>
          <w:szCs w:val="24"/>
        </w:rPr>
        <w:t>. In press.</w:t>
      </w:r>
    </w:p>
    <w:p w:rsidR="00CE3540" w:rsidRPr="007D3BEE" w:rsidRDefault="00CE3540" w:rsidP="00A57712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3BEE">
        <w:rPr>
          <w:rFonts w:ascii="Arial" w:hAnsi="Arial" w:cs="Arial"/>
          <w:sz w:val="24"/>
          <w:szCs w:val="24"/>
        </w:rPr>
        <w:t xml:space="preserve">Brown, S., Hamza, N., Boules, M., Wang, X., Whalen, M.M. 2018. Synthesis of interleukin 1 beta and interleukin 6 in human lymphocytes </w:t>
      </w:r>
      <w:proofErr w:type="gramStart"/>
      <w:r w:rsidRPr="007D3BEE">
        <w:rPr>
          <w:rFonts w:ascii="Arial" w:hAnsi="Arial" w:cs="Arial"/>
          <w:sz w:val="24"/>
          <w:szCs w:val="24"/>
        </w:rPr>
        <w:t>is stimulated</w:t>
      </w:r>
      <w:proofErr w:type="gramEnd"/>
      <w:r w:rsidRPr="007D3BEE">
        <w:rPr>
          <w:rFonts w:ascii="Arial" w:hAnsi="Arial" w:cs="Arial"/>
          <w:sz w:val="24"/>
          <w:szCs w:val="24"/>
        </w:rPr>
        <w:t xml:space="preserve"> by tributyltin. Archives of Toxicology 92:2573-2586.</w:t>
      </w:r>
    </w:p>
    <w:p w:rsidR="00CE3540" w:rsidRPr="007D3BEE" w:rsidRDefault="00CE3540" w:rsidP="00A57712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3BEE">
        <w:rPr>
          <w:rFonts w:ascii="Arial" w:hAnsi="Arial" w:cs="Arial"/>
          <w:sz w:val="24"/>
          <w:szCs w:val="24"/>
        </w:rPr>
        <w:t>Lawrence, S., Ismail, F., Jamal, S.Z., Whalen, M.M. 2018 Tributyltin (TBT) Stimulates Synthesis of Interferon gamma (</w:t>
      </w:r>
      <w:proofErr w:type="spellStart"/>
      <w:r w:rsidRPr="007D3BEE">
        <w:rPr>
          <w:rFonts w:ascii="Arial" w:hAnsi="Arial" w:cs="Arial"/>
          <w:sz w:val="24"/>
          <w:szCs w:val="24"/>
        </w:rPr>
        <w:t>IFNγ</w:t>
      </w:r>
      <w:proofErr w:type="spellEnd"/>
      <w:r w:rsidRPr="007D3BEE">
        <w:rPr>
          <w:rFonts w:ascii="Arial" w:hAnsi="Arial" w:cs="Arial"/>
          <w:sz w:val="24"/>
          <w:szCs w:val="24"/>
        </w:rPr>
        <w:t xml:space="preserve">) and Tumor Necrosis Factor Alpha (TNFα) in Human Lymphocytes. J. Appl. </w:t>
      </w:r>
      <w:proofErr w:type="spellStart"/>
      <w:r w:rsidRPr="007D3BEE">
        <w:rPr>
          <w:rFonts w:ascii="Arial" w:hAnsi="Arial" w:cs="Arial"/>
          <w:sz w:val="24"/>
          <w:szCs w:val="24"/>
        </w:rPr>
        <w:t>Toxicol</w:t>
      </w:r>
      <w:proofErr w:type="spellEnd"/>
      <w:r w:rsidRPr="007D3BEE">
        <w:rPr>
          <w:rFonts w:ascii="Arial" w:hAnsi="Arial" w:cs="Arial"/>
          <w:sz w:val="24"/>
          <w:szCs w:val="24"/>
        </w:rPr>
        <w:t>. 38:1081-1090.</w:t>
      </w:r>
    </w:p>
    <w:p w:rsidR="00CE3540" w:rsidRPr="007D3BEE" w:rsidRDefault="00CE3540" w:rsidP="00A57712">
      <w:pPr>
        <w:pStyle w:val="Heading1"/>
        <w:numPr>
          <w:ilvl w:val="0"/>
          <w:numId w:val="10"/>
        </w:numPr>
        <w:shd w:val="clear" w:color="auto" w:fill="FFFFFF"/>
        <w:rPr>
          <w:rFonts w:ascii="Arial" w:hAnsi="Arial" w:cs="Arial"/>
          <w:bCs/>
          <w:u w:val="none"/>
        </w:rPr>
      </w:pPr>
      <w:r w:rsidRPr="007D3BEE">
        <w:rPr>
          <w:rFonts w:ascii="Arial" w:hAnsi="Arial" w:cs="Arial"/>
          <w:bCs/>
          <w:u w:val="none"/>
        </w:rPr>
        <w:t>Vercruysse, K.</w:t>
      </w:r>
      <w:proofErr w:type="gramStart"/>
      <w:r w:rsidRPr="007D3BEE">
        <w:rPr>
          <w:rFonts w:ascii="Arial" w:hAnsi="Arial" w:cs="Arial"/>
          <w:bCs/>
          <w:u w:val="none"/>
        </w:rPr>
        <w:t>,  Clark</w:t>
      </w:r>
      <w:proofErr w:type="gramEnd"/>
      <w:r w:rsidRPr="007D3BEE">
        <w:rPr>
          <w:rFonts w:ascii="Arial" w:hAnsi="Arial" w:cs="Arial"/>
          <w:bCs/>
          <w:u w:val="none"/>
        </w:rPr>
        <w:t xml:space="preserve">, A., </w:t>
      </w:r>
      <w:proofErr w:type="spellStart"/>
      <w:r w:rsidRPr="007D3BEE">
        <w:rPr>
          <w:rFonts w:ascii="Arial" w:hAnsi="Arial" w:cs="Arial"/>
          <w:bCs/>
          <w:u w:val="none"/>
        </w:rPr>
        <w:t>Alatas</w:t>
      </w:r>
      <w:proofErr w:type="spellEnd"/>
      <w:r w:rsidRPr="007D3BEE">
        <w:rPr>
          <w:rFonts w:ascii="Arial" w:hAnsi="Arial" w:cs="Arial"/>
          <w:bCs/>
          <w:u w:val="none"/>
        </w:rPr>
        <w:t xml:space="preserve">, N., Brooks, D., Hamza, N., Whalen, M. 2018. Polysaccharide-mediated synthesis of </w:t>
      </w:r>
      <w:proofErr w:type="spellStart"/>
      <w:r w:rsidRPr="007D3BEE">
        <w:rPr>
          <w:rFonts w:ascii="Arial" w:hAnsi="Arial" w:cs="Arial"/>
          <w:bCs/>
          <w:u w:val="none"/>
        </w:rPr>
        <w:t>melanins</w:t>
      </w:r>
      <w:proofErr w:type="spellEnd"/>
      <w:r w:rsidRPr="007D3BEE">
        <w:rPr>
          <w:rFonts w:ascii="Arial" w:hAnsi="Arial" w:cs="Arial"/>
          <w:bCs/>
          <w:u w:val="none"/>
        </w:rPr>
        <w:t xml:space="preserve"> from serotonin and other 5-hydroxy indoles.  Future Science OA volume 4 p. FSO280.</w:t>
      </w:r>
    </w:p>
    <w:p w:rsidR="00CE3540" w:rsidRPr="007D3BEE" w:rsidRDefault="00CE3540" w:rsidP="00A57712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3BEE">
        <w:rPr>
          <w:rFonts w:ascii="Arial" w:hAnsi="Arial" w:cs="Arial"/>
          <w:sz w:val="24"/>
          <w:szCs w:val="24"/>
        </w:rPr>
        <w:t>Ignacio, R.M.C.</w:t>
      </w:r>
      <w:r w:rsidRPr="007D3BE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7D3BEE">
        <w:rPr>
          <w:rFonts w:ascii="Arial" w:hAnsi="Arial" w:cs="Arial"/>
          <w:sz w:val="24"/>
          <w:szCs w:val="24"/>
        </w:rPr>
        <w:t>Dong, Y-L., Kabir, S.M.</w:t>
      </w:r>
      <w:proofErr w:type="gramStart"/>
      <w:r w:rsidRPr="007D3BEE">
        <w:rPr>
          <w:rFonts w:ascii="Arial" w:hAnsi="Arial" w:cs="Arial"/>
          <w:sz w:val="24"/>
          <w:szCs w:val="24"/>
        </w:rPr>
        <w:t>,  Choi</w:t>
      </w:r>
      <w:proofErr w:type="gramEnd"/>
      <w:r w:rsidRPr="007D3BEE">
        <w:rPr>
          <w:rFonts w:ascii="Arial" w:hAnsi="Arial" w:cs="Arial"/>
          <w:sz w:val="24"/>
          <w:szCs w:val="24"/>
        </w:rPr>
        <w:t xml:space="preserve">, H.,   Lee, E-S.,  </w:t>
      </w:r>
      <w:proofErr w:type="spellStart"/>
      <w:r w:rsidRPr="007D3BEE">
        <w:rPr>
          <w:rFonts w:ascii="Arial" w:hAnsi="Arial" w:cs="Arial"/>
          <w:sz w:val="24"/>
          <w:szCs w:val="24"/>
        </w:rPr>
        <w:t>Beeghly-Fadiel</w:t>
      </w:r>
      <w:proofErr w:type="spellEnd"/>
      <w:r w:rsidRPr="007D3BEE">
        <w:rPr>
          <w:rFonts w:ascii="Arial" w:hAnsi="Arial" w:cs="Arial"/>
          <w:sz w:val="24"/>
          <w:szCs w:val="24"/>
        </w:rPr>
        <w:t xml:space="preserve">, A., Whalen, M.M.,  Son, D-S. 2018.  CXCR2 is a negative regulator of p21 in </w:t>
      </w:r>
      <w:r w:rsidRPr="007D3BEE">
        <w:rPr>
          <w:rFonts w:ascii="Arial" w:hAnsi="Arial" w:cs="Arial"/>
          <w:sz w:val="24"/>
          <w:szCs w:val="24"/>
        </w:rPr>
        <w:lastRenderedPageBreak/>
        <w:t xml:space="preserve">p53-dependent and independent manner via </w:t>
      </w:r>
      <w:proofErr w:type="spellStart"/>
      <w:r w:rsidRPr="007D3BEE">
        <w:rPr>
          <w:rFonts w:ascii="Arial" w:hAnsi="Arial" w:cs="Arial"/>
          <w:sz w:val="24"/>
          <w:szCs w:val="24"/>
        </w:rPr>
        <w:t>Akt</w:t>
      </w:r>
      <w:proofErr w:type="spellEnd"/>
      <w:r w:rsidRPr="007D3BEE">
        <w:rPr>
          <w:rFonts w:ascii="Arial" w:hAnsi="Arial" w:cs="Arial"/>
          <w:sz w:val="24"/>
          <w:szCs w:val="24"/>
        </w:rPr>
        <w:t xml:space="preserve">-mediated Mdm2 in ovarian cancer.  </w:t>
      </w:r>
      <w:proofErr w:type="spellStart"/>
      <w:r w:rsidRPr="007D3BEE">
        <w:rPr>
          <w:rFonts w:ascii="Arial" w:hAnsi="Arial" w:cs="Arial"/>
          <w:sz w:val="24"/>
          <w:szCs w:val="24"/>
        </w:rPr>
        <w:t>Oncotarget</w:t>
      </w:r>
      <w:proofErr w:type="spellEnd"/>
      <w:r w:rsidRPr="007D3BEE">
        <w:rPr>
          <w:rFonts w:ascii="Arial" w:hAnsi="Arial" w:cs="Arial"/>
          <w:sz w:val="24"/>
          <w:szCs w:val="24"/>
        </w:rPr>
        <w:t xml:space="preserve"> 9:9751-9765 PMCID: PMC5839399</w:t>
      </w:r>
    </w:p>
    <w:p w:rsidR="00CE3540" w:rsidRPr="007D3BEE" w:rsidRDefault="00CE3540" w:rsidP="00A57712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0318B">
        <w:rPr>
          <w:rFonts w:ascii="Arial" w:hAnsi="Arial" w:cs="Arial"/>
          <w:sz w:val="24"/>
          <w:szCs w:val="24"/>
          <w:highlight w:val="yellow"/>
        </w:rPr>
        <w:t>Yasmin, S</w:t>
      </w:r>
      <w:r w:rsidRPr="007D3BEE">
        <w:rPr>
          <w:rFonts w:ascii="Arial" w:hAnsi="Arial" w:cs="Arial"/>
          <w:sz w:val="24"/>
          <w:szCs w:val="24"/>
        </w:rPr>
        <w:t xml:space="preserve">., Whalen, M.M. 2018.  Flame Retardants, </w:t>
      </w:r>
      <w:proofErr w:type="spellStart"/>
      <w:r w:rsidRPr="007D3BEE">
        <w:rPr>
          <w:rFonts w:ascii="Arial" w:hAnsi="Arial" w:cs="Arial"/>
          <w:sz w:val="24"/>
          <w:szCs w:val="24"/>
        </w:rPr>
        <w:t>Hexabromocyclododecane</w:t>
      </w:r>
      <w:proofErr w:type="spellEnd"/>
      <w:r w:rsidRPr="007D3BEE">
        <w:rPr>
          <w:rFonts w:ascii="Arial" w:hAnsi="Arial" w:cs="Arial"/>
          <w:sz w:val="24"/>
          <w:szCs w:val="24"/>
        </w:rPr>
        <w:t xml:space="preserve"> (HBCD) and </w:t>
      </w:r>
      <w:proofErr w:type="spellStart"/>
      <w:r w:rsidRPr="007D3BEE">
        <w:rPr>
          <w:rFonts w:ascii="Arial" w:hAnsi="Arial" w:cs="Arial"/>
          <w:sz w:val="24"/>
          <w:szCs w:val="24"/>
        </w:rPr>
        <w:t>Tetrabromobisphenol</w:t>
      </w:r>
      <w:proofErr w:type="spellEnd"/>
      <w:r w:rsidRPr="007D3BEE">
        <w:rPr>
          <w:rFonts w:ascii="Arial" w:hAnsi="Arial" w:cs="Arial"/>
          <w:sz w:val="24"/>
          <w:szCs w:val="24"/>
        </w:rPr>
        <w:t xml:space="preserve"> A (TBBPA) Alter Secretion of Tumor Necrosis Factor Alpha (TNFα) from Human Immune Cells. Archives of Toxicology 92:1483-1494 PMCID: PMC5884737</w:t>
      </w:r>
    </w:p>
    <w:p w:rsidR="00CE3540" w:rsidRPr="007D3BEE" w:rsidRDefault="00CE3540" w:rsidP="00A57712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D3BEE">
        <w:rPr>
          <w:rFonts w:ascii="Arial" w:hAnsi="Arial" w:cs="Arial"/>
          <w:sz w:val="24"/>
          <w:szCs w:val="24"/>
        </w:rPr>
        <w:t xml:space="preserve">Brown, S., </w:t>
      </w:r>
      <w:r w:rsidRPr="00C0318B">
        <w:rPr>
          <w:rFonts w:ascii="Arial" w:hAnsi="Arial" w:cs="Arial"/>
          <w:sz w:val="24"/>
          <w:szCs w:val="24"/>
          <w:highlight w:val="yellow"/>
        </w:rPr>
        <w:t>Wilburn, W</w:t>
      </w:r>
      <w:r w:rsidRPr="007D3BEE">
        <w:rPr>
          <w:rFonts w:ascii="Arial" w:hAnsi="Arial" w:cs="Arial"/>
          <w:sz w:val="24"/>
          <w:szCs w:val="24"/>
        </w:rPr>
        <w:t xml:space="preserve">., Martin, T., Whalen, M.M. 2018. </w:t>
      </w:r>
      <w:proofErr w:type="spellStart"/>
      <w:r w:rsidRPr="007D3BEE">
        <w:rPr>
          <w:rFonts w:ascii="Arial" w:hAnsi="Arial" w:cs="Arial"/>
          <w:sz w:val="24"/>
          <w:szCs w:val="24"/>
        </w:rPr>
        <w:t>Butyltin</w:t>
      </w:r>
      <w:proofErr w:type="spellEnd"/>
      <w:r w:rsidRPr="007D3BEE">
        <w:rPr>
          <w:rFonts w:ascii="Arial" w:hAnsi="Arial" w:cs="Arial"/>
          <w:sz w:val="24"/>
          <w:szCs w:val="24"/>
        </w:rPr>
        <w:t xml:space="preserve"> compounds alter secretion of interleukin 6 from human immune cells. J. Appl. </w:t>
      </w:r>
      <w:proofErr w:type="spellStart"/>
      <w:r w:rsidRPr="007D3BEE">
        <w:rPr>
          <w:rFonts w:ascii="Arial" w:hAnsi="Arial" w:cs="Arial"/>
          <w:sz w:val="24"/>
          <w:szCs w:val="24"/>
        </w:rPr>
        <w:t>Toxicol</w:t>
      </w:r>
      <w:proofErr w:type="spellEnd"/>
      <w:r w:rsidRPr="007D3BE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7D3BEE">
        <w:rPr>
          <w:rFonts w:ascii="Arial" w:hAnsi="Arial" w:cs="Arial"/>
          <w:sz w:val="24"/>
          <w:szCs w:val="24"/>
        </w:rPr>
        <w:t>38</w:t>
      </w:r>
      <w:proofErr w:type="gramEnd"/>
      <w:r w:rsidRPr="007D3BEE">
        <w:rPr>
          <w:rFonts w:ascii="Arial" w:hAnsi="Arial" w:cs="Arial"/>
          <w:sz w:val="24"/>
          <w:szCs w:val="24"/>
        </w:rPr>
        <w:t>: 201-218.</w:t>
      </w:r>
    </w:p>
    <w:p w:rsidR="00CE3540" w:rsidRPr="007D3BEE" w:rsidRDefault="00CE3540" w:rsidP="000A1A51">
      <w:pPr>
        <w:ind w:left="720"/>
        <w:rPr>
          <w:rFonts w:ascii="Arial" w:hAnsi="Arial" w:cs="Arial"/>
          <w:sz w:val="24"/>
          <w:szCs w:val="24"/>
        </w:rPr>
      </w:pPr>
    </w:p>
    <w:sectPr w:rsidR="00CE3540" w:rsidRPr="007D3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Std"/>
    <w:panose1 w:val="000004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B80"/>
    <w:multiLevelType w:val="hybridMultilevel"/>
    <w:tmpl w:val="CDA2392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9094E"/>
    <w:multiLevelType w:val="hybridMultilevel"/>
    <w:tmpl w:val="6BAAF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11368"/>
    <w:multiLevelType w:val="hybridMultilevel"/>
    <w:tmpl w:val="AE882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1184C"/>
    <w:multiLevelType w:val="hybridMultilevel"/>
    <w:tmpl w:val="C7407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A96FE0"/>
    <w:multiLevelType w:val="hybridMultilevel"/>
    <w:tmpl w:val="6AAA5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F00152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BAA5C40"/>
    <w:multiLevelType w:val="singleLevel"/>
    <w:tmpl w:val="B4966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F59268B"/>
    <w:multiLevelType w:val="hybridMultilevel"/>
    <w:tmpl w:val="DDEC43C4"/>
    <w:lvl w:ilvl="0" w:tplc="39C8F7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04291"/>
    <w:multiLevelType w:val="hybridMultilevel"/>
    <w:tmpl w:val="7AA21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2069B"/>
    <w:multiLevelType w:val="hybridMultilevel"/>
    <w:tmpl w:val="4EA6A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33EE5"/>
    <w:multiLevelType w:val="hybridMultilevel"/>
    <w:tmpl w:val="D3F643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40"/>
    <w:rsid w:val="000A1A51"/>
    <w:rsid w:val="00297FE8"/>
    <w:rsid w:val="00755CB2"/>
    <w:rsid w:val="007D3BEE"/>
    <w:rsid w:val="007E44C2"/>
    <w:rsid w:val="00942ACD"/>
    <w:rsid w:val="00A57712"/>
    <w:rsid w:val="00C0318B"/>
    <w:rsid w:val="00CE3540"/>
    <w:rsid w:val="00D95FFF"/>
    <w:rsid w:val="00EC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886E3-DC1A-4213-A69F-BF59F105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E354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95FFF"/>
    <w:pPr>
      <w:keepNext/>
      <w:spacing w:before="240" w:after="60" w:line="240" w:lineRule="auto"/>
      <w:outlineLvl w:val="1"/>
    </w:pPr>
    <w:rPr>
      <w:rFonts w:ascii="Calibri Light" w:eastAsia="Times New Roman" w:hAnsi="Calibri Light" w:cs="Vrind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3540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D95FFF"/>
    <w:rPr>
      <w:rFonts w:ascii="Calibri Light" w:eastAsia="Times New Roman" w:hAnsi="Calibri Light" w:cs="Vrinda"/>
      <w:b/>
      <w:bCs/>
      <w:i/>
      <w:iCs/>
      <w:sz w:val="28"/>
      <w:szCs w:val="28"/>
    </w:rPr>
  </w:style>
  <w:style w:type="character" w:styleId="Hyperlink">
    <w:name w:val="Hyperlink"/>
    <w:rsid w:val="00D95F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44C2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4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6434/%20chemrxiv.5851701.v1" TargetMode="External"/><Relationship Id="rId5" Type="http://schemas.openxmlformats.org/officeDocument/2006/relationships/hyperlink" Target="https://doi.org/10.4236/ijoc.2019.91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Karim, Mohammad</dc:creator>
  <cp:keywords/>
  <dc:description/>
  <cp:lastModifiedBy>Karim, Mohammad</cp:lastModifiedBy>
  <cp:revision>9</cp:revision>
  <dcterms:created xsi:type="dcterms:W3CDTF">2019-06-03T15:32:00Z</dcterms:created>
  <dcterms:modified xsi:type="dcterms:W3CDTF">2019-10-11T15:11:00Z</dcterms:modified>
</cp:coreProperties>
</file>