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jpeg" ContentType="image/jpeg"/>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A324F" w:rsidRPr="002E3DF8" w:rsidRDefault="006A324F" w:rsidP="006A324F">
      <w:pPr>
        <w:pStyle w:val="Footer"/>
        <w:ind w:left="720"/>
        <w:jc w:val="right"/>
        <w:rPr>
          <w:b/>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57400" cy="576580"/>
            <wp:effectExtent l="0" t="0" r="0" b="7620"/>
            <wp:wrapSquare wrapText="bothSides"/>
            <wp:docPr id="3" name="Picture 2" descr="Macintosh HD:Users:stephensmith:Desktop:u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smith:Desktop:url.jpeg"/>
                    <pic:cNvPicPr>
                      <a:picLocks noChangeAspect="1" noChangeArrowheads="1"/>
                    </pic:cNvPicPr>
                  </pic:nvPicPr>
                  <pic:blipFill>
                    <a:blip r:embed="rId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2057400" cy="576580"/>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r w:rsidRPr="002E3DF8">
        <w:t xml:space="preserve"> </w:t>
      </w:r>
      <w:r w:rsidRPr="002E3DF8">
        <w:rPr>
          <w:b/>
        </w:rPr>
        <w:t>Office of Student Activities</w:t>
      </w:r>
    </w:p>
    <w:p w:rsidR="006A324F" w:rsidRDefault="006A324F" w:rsidP="006A324F">
      <w:pPr>
        <w:pStyle w:val="Footer"/>
        <w:ind w:left="720"/>
        <w:jc w:val="right"/>
      </w:pPr>
      <w:r>
        <w:t>3500 John A. Merritt Boulevard, Nashville, TN 37209</w:t>
      </w:r>
    </w:p>
    <w:p w:rsidR="006A324F" w:rsidRDefault="006A324F" w:rsidP="006A324F">
      <w:pPr>
        <w:pStyle w:val="Footer"/>
        <w:jc w:val="right"/>
        <w:rPr>
          <w:rFonts w:ascii="Wingdings" w:hAnsi="Wingdings" w:hint="eastAsia"/>
        </w:rPr>
      </w:pPr>
      <w:r>
        <w:t xml:space="preserve">Telephone 615.963.5250 </w:t>
      </w:r>
      <w:r>
        <w:rPr>
          <w:rFonts w:ascii="Wingdings" w:hAnsi="Wingdings"/>
        </w:rPr>
        <w:t></w:t>
      </w:r>
      <w:r>
        <w:t xml:space="preserve"> Fax 615-963-2180</w:t>
      </w:r>
    </w:p>
    <w:p w:rsidR="006A324F" w:rsidRDefault="006A324F" w:rsidP="006A324F">
      <w:pPr>
        <w:pStyle w:val="Footer"/>
        <w:jc w:val="right"/>
      </w:pPr>
      <w:hyperlink r:id="rId6" w:history="1">
        <w:r w:rsidRPr="007606FB">
          <w:rPr>
            <w:rStyle w:val="Hyperlink"/>
          </w:rPr>
          <w:t>http://www.tnstate.edu/campus_life/activities.aspx</w:t>
        </w:r>
      </w:hyperlink>
    </w:p>
    <w:p w:rsidR="00397B41" w:rsidRDefault="00397B41" w:rsidP="006A324F">
      <w:pPr>
        <w:rPr>
          <w:sz w:val="28"/>
        </w:rPr>
      </w:pPr>
    </w:p>
    <w:p w:rsidR="006A324F" w:rsidRDefault="006A324F" w:rsidP="006A324F">
      <w:pPr>
        <w:rPr>
          <w:rFonts w:ascii="Times New Roman" w:hAnsi="Times New Roman"/>
          <w:sz w:val="28"/>
        </w:rPr>
      </w:pPr>
    </w:p>
    <w:p w:rsidR="006A324F" w:rsidRPr="006A324F" w:rsidRDefault="006A324F" w:rsidP="006A324F">
      <w:pPr>
        <w:rPr>
          <w:rFonts w:ascii="Times New Roman" w:hAnsi="Times New Roman"/>
          <w:sz w:val="28"/>
        </w:rPr>
      </w:pPr>
    </w:p>
    <w:p w:rsidR="006A324F" w:rsidRDefault="006A324F" w:rsidP="006A324F">
      <w:pPr>
        <w:jc w:val="center"/>
        <w:rPr>
          <w:rFonts w:ascii="Times New Roman" w:hAnsi="Times New Roman"/>
          <w:b/>
          <w:sz w:val="44"/>
        </w:rPr>
      </w:pPr>
      <w:r w:rsidRPr="006A324F">
        <w:rPr>
          <w:rFonts w:ascii="Times New Roman" w:hAnsi="Times New Roman"/>
          <w:b/>
          <w:sz w:val="44"/>
        </w:rPr>
        <w:t xml:space="preserve">Organizations Awards </w:t>
      </w:r>
    </w:p>
    <w:p w:rsidR="006A324F" w:rsidRPr="006A324F" w:rsidRDefault="006A324F" w:rsidP="006A324F">
      <w:pPr>
        <w:jc w:val="center"/>
        <w:rPr>
          <w:rFonts w:ascii="Times New Roman" w:hAnsi="Times New Roman"/>
          <w:b/>
          <w:sz w:val="44"/>
        </w:rPr>
      </w:pPr>
      <w:r w:rsidRPr="006A324F">
        <w:rPr>
          <w:rFonts w:ascii="Times New Roman" w:hAnsi="Times New Roman"/>
          <w:b/>
          <w:sz w:val="44"/>
        </w:rPr>
        <w:t>Nomination Criteria and Instructions</w:t>
      </w:r>
    </w:p>
    <w:p w:rsidR="006A324F" w:rsidRPr="006A324F" w:rsidRDefault="006A324F" w:rsidP="006A324F">
      <w:pPr>
        <w:jc w:val="center"/>
        <w:rPr>
          <w:rFonts w:ascii="Times New Roman" w:hAnsi="Times New Roman"/>
          <w:sz w:val="32"/>
        </w:rPr>
      </w:pPr>
    </w:p>
    <w:p w:rsidR="006A324F" w:rsidRPr="006A324F" w:rsidRDefault="006A324F" w:rsidP="006A324F">
      <w:pPr>
        <w:rPr>
          <w:rFonts w:ascii="Times New Roman" w:hAnsi="Times New Roman"/>
        </w:rPr>
      </w:pPr>
      <w:r w:rsidRPr="006A324F">
        <w:rPr>
          <w:rFonts w:ascii="Times New Roman" w:hAnsi="Times New Roman"/>
        </w:rPr>
        <w:t>The Office of Student Activities and the Student Government Association will recognize the outstanding contributions of student organizations to the Tennessee State University community during the annual Organization Awards Banquet. Please help us celebrate a wonderful year by nominating the extraordinary events, programs, leaders, advisors, and organizations in the 2012-2013 academic year beginning with Fall 2012 and ending with the Spring 2012</w:t>
      </w:r>
    </w:p>
    <w:p w:rsidR="006A324F" w:rsidRPr="006A324F" w:rsidRDefault="006A324F" w:rsidP="006A324F">
      <w:pPr>
        <w:rPr>
          <w:rFonts w:ascii="Times New Roman" w:hAnsi="Times New Roman"/>
        </w:rPr>
      </w:pPr>
    </w:p>
    <w:p w:rsidR="006A324F" w:rsidRPr="006A324F" w:rsidRDefault="006A324F" w:rsidP="006A324F">
      <w:pPr>
        <w:rPr>
          <w:rFonts w:ascii="Times New Roman" w:hAnsi="Times New Roman"/>
        </w:rPr>
      </w:pPr>
      <w:r w:rsidRPr="006A324F">
        <w:rPr>
          <w:rFonts w:ascii="Times New Roman" w:hAnsi="Times New Roman"/>
        </w:rPr>
        <w:t xml:space="preserve">Award nominations must be submitted by Wednesday, March 27, 2013 at 3pm. </w:t>
      </w:r>
      <w:proofErr w:type="gramStart"/>
      <w:r w:rsidRPr="006A324F">
        <w:rPr>
          <w:rFonts w:ascii="Times New Roman" w:hAnsi="Times New Roman"/>
        </w:rPr>
        <w:t>Late</w:t>
      </w:r>
      <w:proofErr w:type="gramEnd"/>
      <w:r w:rsidRPr="006A324F">
        <w:rPr>
          <w:rFonts w:ascii="Times New Roman" w:hAnsi="Times New Roman"/>
        </w:rPr>
        <w:t xml:space="preserve"> and/or incomplete nominations will not be considered. Please read the descriptions of the awards below, and choose the award that best suits your nominee(s). Each award nomination must include the following information in a typed document and must not exceed 500 words. </w:t>
      </w:r>
    </w:p>
    <w:p w:rsidR="006A324F" w:rsidRPr="006A324F" w:rsidRDefault="006A324F" w:rsidP="006A324F">
      <w:pPr>
        <w:rPr>
          <w:rFonts w:ascii="Times New Roman" w:hAnsi="Times New Roman"/>
        </w:rPr>
      </w:pPr>
    </w:p>
    <w:p w:rsidR="006A324F" w:rsidRPr="006A324F" w:rsidRDefault="006A324F" w:rsidP="006A324F">
      <w:pPr>
        <w:pStyle w:val="ListParagraph"/>
        <w:numPr>
          <w:ilvl w:val="0"/>
          <w:numId w:val="1"/>
        </w:numPr>
        <w:rPr>
          <w:rFonts w:ascii="Times New Roman" w:hAnsi="Times New Roman"/>
        </w:rPr>
      </w:pPr>
      <w:r w:rsidRPr="006A324F">
        <w:rPr>
          <w:rFonts w:ascii="Times New Roman" w:hAnsi="Times New Roman"/>
        </w:rPr>
        <w:t>Name of Award</w:t>
      </w:r>
    </w:p>
    <w:p w:rsidR="006A324F" w:rsidRPr="006A324F" w:rsidRDefault="006A324F" w:rsidP="006A324F">
      <w:pPr>
        <w:pStyle w:val="ListParagraph"/>
        <w:numPr>
          <w:ilvl w:val="0"/>
          <w:numId w:val="1"/>
        </w:numPr>
        <w:rPr>
          <w:rFonts w:ascii="Times New Roman" w:hAnsi="Times New Roman"/>
        </w:rPr>
      </w:pPr>
      <w:r w:rsidRPr="006A324F">
        <w:rPr>
          <w:rFonts w:ascii="Times New Roman" w:hAnsi="Times New Roman"/>
        </w:rPr>
        <w:t>Organization, Event, and/or Individual Being Nominated</w:t>
      </w:r>
    </w:p>
    <w:p w:rsidR="006A324F" w:rsidRDefault="006A324F" w:rsidP="006A324F">
      <w:pPr>
        <w:pStyle w:val="ListParagraph"/>
        <w:numPr>
          <w:ilvl w:val="0"/>
          <w:numId w:val="1"/>
        </w:numPr>
        <w:rPr>
          <w:rFonts w:ascii="Times New Roman" w:hAnsi="Times New Roman"/>
        </w:rPr>
      </w:pPr>
      <w:r w:rsidRPr="006A324F">
        <w:rPr>
          <w:rFonts w:ascii="Times New Roman" w:hAnsi="Times New Roman"/>
        </w:rPr>
        <w:t>Brief Description of Organization, Event, and/or Individual Being Nominated</w:t>
      </w:r>
    </w:p>
    <w:p w:rsidR="006A324F" w:rsidRPr="006A324F" w:rsidRDefault="006A324F" w:rsidP="006A324F">
      <w:pPr>
        <w:pStyle w:val="ListParagraph"/>
        <w:numPr>
          <w:ilvl w:val="0"/>
          <w:numId w:val="1"/>
        </w:numPr>
        <w:rPr>
          <w:rFonts w:ascii="Times New Roman" w:hAnsi="Times New Roman"/>
        </w:rPr>
      </w:pPr>
      <w:r>
        <w:rPr>
          <w:rFonts w:ascii="Times New Roman" w:hAnsi="Times New Roman"/>
        </w:rPr>
        <w:t>Dates(s) of Event(s)</w:t>
      </w:r>
    </w:p>
    <w:p w:rsidR="006A324F" w:rsidRPr="006A324F" w:rsidRDefault="006A324F" w:rsidP="006A324F">
      <w:pPr>
        <w:pStyle w:val="ListParagraph"/>
        <w:numPr>
          <w:ilvl w:val="0"/>
          <w:numId w:val="1"/>
        </w:numPr>
        <w:rPr>
          <w:rFonts w:ascii="Times New Roman" w:hAnsi="Times New Roman"/>
        </w:rPr>
      </w:pPr>
      <w:r w:rsidRPr="006A324F">
        <w:rPr>
          <w:rFonts w:ascii="Times New Roman" w:hAnsi="Times New Roman"/>
        </w:rPr>
        <w:t>Reason Organization, Event or Individual Should be Selected</w:t>
      </w:r>
    </w:p>
    <w:p w:rsidR="006A324F" w:rsidRPr="006A324F" w:rsidRDefault="006A324F" w:rsidP="006A324F">
      <w:pPr>
        <w:pStyle w:val="ListParagraph"/>
        <w:numPr>
          <w:ilvl w:val="0"/>
          <w:numId w:val="1"/>
        </w:numPr>
        <w:rPr>
          <w:rFonts w:ascii="Times New Roman" w:hAnsi="Times New Roman"/>
        </w:rPr>
      </w:pPr>
      <w:r w:rsidRPr="006A324F">
        <w:rPr>
          <w:rFonts w:ascii="Times New Roman" w:hAnsi="Times New Roman"/>
        </w:rPr>
        <w:t>Contact Person with phone number, email address, and mailing address</w:t>
      </w:r>
    </w:p>
    <w:p w:rsidR="006A324F" w:rsidRPr="006A324F" w:rsidRDefault="006A324F" w:rsidP="006A324F">
      <w:pPr>
        <w:rPr>
          <w:rFonts w:ascii="Times New Roman" w:hAnsi="Times New Roman"/>
        </w:rPr>
      </w:pPr>
    </w:p>
    <w:p w:rsidR="006A324F" w:rsidRPr="006A324F" w:rsidRDefault="006A324F" w:rsidP="006A324F">
      <w:pPr>
        <w:rPr>
          <w:rFonts w:ascii="Times New Roman" w:hAnsi="Times New Roman"/>
        </w:rPr>
      </w:pPr>
      <w:r w:rsidRPr="006A324F">
        <w:rPr>
          <w:rFonts w:ascii="Times New Roman" w:hAnsi="Times New Roman"/>
        </w:rPr>
        <w:t xml:space="preserve">Submit the nomination(s) </w:t>
      </w:r>
      <w:r>
        <w:rPr>
          <w:rFonts w:ascii="Times New Roman" w:hAnsi="Times New Roman"/>
        </w:rPr>
        <w:t xml:space="preserve">by mail </w:t>
      </w:r>
      <w:r w:rsidRPr="006A324F">
        <w:rPr>
          <w:rFonts w:ascii="Times New Roman" w:hAnsi="Times New Roman"/>
        </w:rPr>
        <w:t>to the Office of Student Ac</w:t>
      </w:r>
      <w:r>
        <w:rPr>
          <w:rFonts w:ascii="Times New Roman" w:hAnsi="Times New Roman"/>
        </w:rPr>
        <w:t xml:space="preserve">tivities or in person to the </w:t>
      </w:r>
      <w:proofErr w:type="gramStart"/>
      <w:r>
        <w:rPr>
          <w:rFonts w:ascii="Times New Roman" w:hAnsi="Times New Roman"/>
        </w:rPr>
        <w:t>Office which</w:t>
      </w:r>
      <w:proofErr w:type="gramEnd"/>
      <w:r>
        <w:rPr>
          <w:rFonts w:ascii="Times New Roman" w:hAnsi="Times New Roman"/>
        </w:rPr>
        <w:t xml:space="preserve"> is located i</w:t>
      </w:r>
      <w:r w:rsidRPr="006A324F">
        <w:rPr>
          <w:rFonts w:ascii="Times New Roman" w:hAnsi="Times New Roman"/>
        </w:rPr>
        <w:t>n the Floyd-Payne Campus Center Suite 209</w:t>
      </w:r>
      <w:r>
        <w:rPr>
          <w:rFonts w:ascii="Times New Roman" w:hAnsi="Times New Roman"/>
        </w:rPr>
        <w:t>.</w:t>
      </w:r>
    </w:p>
    <w:p w:rsidR="006A324F" w:rsidRPr="006A324F" w:rsidRDefault="006A324F" w:rsidP="006A324F">
      <w:pPr>
        <w:ind w:firstLine="720"/>
        <w:rPr>
          <w:rFonts w:ascii="Times New Roman" w:hAnsi="Times New Roman"/>
        </w:rPr>
      </w:pPr>
    </w:p>
    <w:p w:rsidR="006A324F" w:rsidRPr="006A324F" w:rsidRDefault="006A324F" w:rsidP="006A324F">
      <w:pPr>
        <w:rPr>
          <w:rFonts w:ascii="Times New Roman" w:hAnsi="Times New Roman"/>
          <w:b/>
          <w:bCs/>
        </w:rPr>
      </w:pPr>
      <w:r w:rsidRPr="006A324F">
        <w:rPr>
          <w:rFonts w:ascii="Times New Roman" w:hAnsi="Times New Roman"/>
        </w:rPr>
        <w:t>Email photos of the organization, logo, event and/or individual(s) to tsustudentactivities@tnstate.edu. Include your organization’s name and a descriptive word or phrase of photo when saving document to make it identifiable.</w:t>
      </w:r>
    </w:p>
    <w:p w:rsidR="006A324F" w:rsidRPr="006A324F" w:rsidRDefault="006A324F" w:rsidP="006A324F">
      <w:pPr>
        <w:jc w:val="center"/>
        <w:rPr>
          <w:rFonts w:ascii="Times New Roman" w:hAnsi="Times New Roman"/>
          <w:b/>
          <w:bCs/>
          <w:sz w:val="28"/>
        </w:rPr>
      </w:pPr>
    </w:p>
    <w:p w:rsidR="006A324F" w:rsidRDefault="006A324F" w:rsidP="006A324F">
      <w:pPr>
        <w:jc w:val="center"/>
        <w:rPr>
          <w:rFonts w:ascii="Times New Roman" w:hAnsi="Times New Roman"/>
          <w:b/>
          <w:bCs/>
          <w:sz w:val="28"/>
        </w:rPr>
      </w:pPr>
    </w:p>
    <w:p w:rsidR="006A324F" w:rsidRDefault="006A324F" w:rsidP="006A324F">
      <w:pPr>
        <w:rPr>
          <w:rFonts w:ascii="Times New Roman" w:hAnsi="Times New Roman"/>
          <w:b/>
          <w:bCs/>
          <w:sz w:val="28"/>
        </w:rPr>
      </w:pPr>
    </w:p>
    <w:p w:rsidR="006A324F" w:rsidRDefault="006A324F" w:rsidP="006A324F">
      <w:pPr>
        <w:rPr>
          <w:rFonts w:ascii="Times New Roman" w:hAnsi="Times New Roman"/>
          <w:b/>
          <w:bCs/>
          <w:sz w:val="28"/>
        </w:rPr>
      </w:pPr>
    </w:p>
    <w:p w:rsidR="006A324F" w:rsidRDefault="006A324F" w:rsidP="006A324F">
      <w:pPr>
        <w:rPr>
          <w:rFonts w:ascii="Times New Roman" w:hAnsi="Times New Roman"/>
          <w:b/>
          <w:bCs/>
          <w:sz w:val="28"/>
        </w:rPr>
      </w:pPr>
    </w:p>
    <w:p w:rsidR="006A324F" w:rsidRPr="006A324F" w:rsidRDefault="006A324F" w:rsidP="006A324F">
      <w:pPr>
        <w:rPr>
          <w:rFonts w:ascii="Times New Roman" w:hAnsi="Times New Roman"/>
          <w:b/>
          <w:bCs/>
          <w:sz w:val="28"/>
        </w:rPr>
      </w:pPr>
    </w:p>
    <w:p w:rsidR="006A324F" w:rsidRPr="006A324F" w:rsidRDefault="006A324F" w:rsidP="006A324F">
      <w:pPr>
        <w:jc w:val="center"/>
        <w:rPr>
          <w:rFonts w:ascii="Times New Roman" w:hAnsi="Times New Roman"/>
          <w:sz w:val="32"/>
        </w:rPr>
      </w:pPr>
      <w:r w:rsidRPr="006A324F">
        <w:rPr>
          <w:rFonts w:ascii="Times New Roman" w:hAnsi="Times New Roman"/>
          <w:b/>
          <w:bCs/>
          <w:sz w:val="32"/>
        </w:rPr>
        <w:t>Organization Awards and Criteria</w:t>
      </w:r>
    </w:p>
    <w:p w:rsidR="006A324F" w:rsidRPr="006A324F" w:rsidRDefault="006A324F" w:rsidP="006A324F">
      <w:pPr>
        <w:autoSpaceDE w:val="0"/>
        <w:autoSpaceDN w:val="0"/>
        <w:adjustRightInd w:val="0"/>
        <w:rPr>
          <w:rFonts w:ascii="Times New Roman" w:hAnsi="Times New Roman"/>
          <w:b/>
          <w:bCs/>
        </w:rPr>
      </w:pPr>
    </w:p>
    <w:p w:rsidR="006A324F" w:rsidRPr="006A324F" w:rsidRDefault="006A324F" w:rsidP="006A324F">
      <w:pPr>
        <w:autoSpaceDE w:val="0"/>
        <w:autoSpaceDN w:val="0"/>
        <w:adjustRightInd w:val="0"/>
        <w:rPr>
          <w:rFonts w:ascii="Times New Roman" w:hAnsi="Times New Roman"/>
          <w:b/>
          <w:bCs/>
          <w:u w:val="single"/>
        </w:rPr>
      </w:pPr>
    </w:p>
    <w:p w:rsidR="006A324F" w:rsidRPr="006A324F" w:rsidRDefault="006A324F" w:rsidP="006A324F">
      <w:pPr>
        <w:autoSpaceDE w:val="0"/>
        <w:autoSpaceDN w:val="0"/>
        <w:adjustRightInd w:val="0"/>
        <w:rPr>
          <w:rFonts w:ascii="Times New Roman" w:hAnsi="Times New Roman"/>
          <w:b/>
          <w:bCs/>
          <w:u w:val="single"/>
        </w:rPr>
      </w:pPr>
      <w:r w:rsidRPr="006A324F">
        <w:rPr>
          <w:rFonts w:ascii="Times New Roman" w:hAnsi="Times New Roman"/>
          <w:b/>
          <w:bCs/>
          <w:u w:val="single"/>
        </w:rPr>
        <w:t xml:space="preserve">Outstanding Advisor of the Year </w:t>
      </w:r>
    </w:p>
    <w:p w:rsidR="006A324F" w:rsidRPr="006A324F" w:rsidRDefault="006A324F" w:rsidP="006A324F">
      <w:pPr>
        <w:autoSpaceDE w:val="0"/>
        <w:autoSpaceDN w:val="0"/>
        <w:adjustRightInd w:val="0"/>
        <w:rPr>
          <w:rFonts w:ascii="Times New Roman" w:hAnsi="Times New Roman"/>
        </w:rPr>
      </w:pPr>
      <w:r w:rsidRPr="006A324F">
        <w:rPr>
          <w:rFonts w:ascii="Times New Roman" w:hAnsi="Times New Roman"/>
        </w:rPr>
        <w:t>This award recognizes an official advisor of a registered student organization whose commitment, energy, and impact have made an outstanding difference to his or her respective organization and its members. This advisor possesses great knowledge, credentials, and or experiences that have given the advisor the skill set to superiorly advise the organization. The advisor</w:t>
      </w:r>
      <w:r w:rsidRPr="006A324F">
        <w:rPr>
          <w:rFonts w:ascii="Times New Roman" w:hAnsi="Times New Roman"/>
          <w:color w:val="000000"/>
          <w:szCs w:val="18"/>
        </w:rPr>
        <w:t xml:space="preserve"> has a strong belief in the organization that they represent. He or she also shows a willingness to commit sufficient time to the organization and promotes students’ personal growth.</w:t>
      </w:r>
    </w:p>
    <w:p w:rsidR="006A324F" w:rsidRPr="006A324F" w:rsidRDefault="006A324F" w:rsidP="006A324F">
      <w:pPr>
        <w:autoSpaceDE w:val="0"/>
        <w:autoSpaceDN w:val="0"/>
        <w:adjustRightInd w:val="0"/>
        <w:rPr>
          <w:rFonts w:ascii="Times New Roman" w:hAnsi="Times New Roman"/>
          <w:color w:val="0D0D0D" w:themeColor="text1" w:themeTint="F2"/>
        </w:rPr>
      </w:pPr>
    </w:p>
    <w:p w:rsidR="006A324F" w:rsidRPr="006A324F" w:rsidRDefault="006A324F" w:rsidP="006A324F">
      <w:pPr>
        <w:rPr>
          <w:rFonts w:ascii="Times New Roman" w:eastAsia="Times New Roman" w:hAnsi="Times New Roman"/>
          <w:color w:val="0D0D0D" w:themeColor="text1" w:themeTint="F2"/>
          <w:u w:val="single"/>
        </w:rPr>
      </w:pPr>
      <w:r w:rsidRPr="006A324F">
        <w:rPr>
          <w:rFonts w:ascii="Times New Roman" w:eastAsia="Times New Roman" w:hAnsi="Times New Roman"/>
          <w:b/>
          <w:bCs/>
          <w:color w:val="0D0D0D" w:themeColor="text1" w:themeTint="F2"/>
          <w:u w:val="single"/>
        </w:rPr>
        <w:t>Organization of the Year</w:t>
      </w:r>
      <w:r w:rsidRPr="006A324F">
        <w:rPr>
          <w:rFonts w:ascii="Times New Roman" w:eastAsia="Times New Roman" w:hAnsi="Times New Roman"/>
          <w:color w:val="0D0D0D" w:themeColor="text1" w:themeTint="F2"/>
          <w:u w:val="single"/>
        </w:rPr>
        <w:t xml:space="preserve"> </w:t>
      </w:r>
    </w:p>
    <w:p w:rsidR="006A324F" w:rsidRPr="006A324F" w:rsidRDefault="006A324F" w:rsidP="006A324F">
      <w:pPr>
        <w:rPr>
          <w:rFonts w:ascii="Times New Roman" w:hAnsi="Times New Roman"/>
        </w:rPr>
      </w:pPr>
      <w:r w:rsidRPr="006A324F">
        <w:rPr>
          <w:rFonts w:ascii="Times New Roman" w:eastAsia="Times New Roman" w:hAnsi="Times New Roman"/>
          <w:color w:val="0D0D0D" w:themeColor="text1" w:themeTint="F2"/>
        </w:rPr>
        <w:t>This award recognizes the registered student organization that has made a significant contribution to the university and student body through service, programming and activities.</w:t>
      </w:r>
      <w:r w:rsidRPr="006A324F">
        <w:rPr>
          <w:rFonts w:ascii="Times New Roman" w:hAnsi="Times New Roman"/>
          <w:color w:val="0D0D0D" w:themeColor="text1" w:themeTint="F2"/>
        </w:rPr>
        <w:t xml:space="preserve"> The recipient would have demonstrated a fulfillment of its organizational mission through its programming and activities. It also would have demonstrated how</w:t>
      </w:r>
      <w:r w:rsidRPr="006A324F">
        <w:rPr>
          <w:rFonts w:ascii="Times New Roman" w:hAnsi="Times New Roman"/>
        </w:rPr>
        <w:t xml:space="preserve"> the organization embodies and instills the University’s core values: excellence, learning, accountability, integrity, shared governance, diversity, and service.</w:t>
      </w:r>
    </w:p>
    <w:p w:rsidR="006A324F" w:rsidRPr="006A324F" w:rsidRDefault="006A324F" w:rsidP="006A324F">
      <w:pPr>
        <w:rPr>
          <w:rFonts w:ascii="Times New Roman" w:eastAsia="Times New Roman" w:hAnsi="Times New Roman"/>
          <w:b/>
          <w:bCs/>
          <w:color w:val="333333"/>
        </w:rPr>
      </w:pPr>
    </w:p>
    <w:p w:rsidR="006A324F" w:rsidRPr="006A324F" w:rsidRDefault="006A324F" w:rsidP="006A324F">
      <w:pPr>
        <w:rPr>
          <w:rFonts w:ascii="Times New Roman" w:eastAsia="Times New Roman" w:hAnsi="Times New Roman"/>
          <w:u w:val="single"/>
        </w:rPr>
      </w:pPr>
      <w:r w:rsidRPr="006A324F">
        <w:rPr>
          <w:rFonts w:ascii="Times New Roman" w:eastAsia="Times New Roman" w:hAnsi="Times New Roman"/>
          <w:b/>
          <w:bCs/>
          <w:u w:val="single"/>
        </w:rPr>
        <w:t>New Student Organization of the Year</w:t>
      </w:r>
    </w:p>
    <w:p w:rsidR="006A324F" w:rsidRPr="006A324F" w:rsidRDefault="006A324F" w:rsidP="006A324F">
      <w:pPr>
        <w:rPr>
          <w:rFonts w:ascii="Times New Roman" w:eastAsia="Times New Roman" w:hAnsi="Times New Roman"/>
          <w:u w:val="single"/>
        </w:rPr>
      </w:pPr>
      <w:r w:rsidRPr="006A324F">
        <w:rPr>
          <w:rFonts w:ascii="Times New Roman" w:eastAsia="Times New Roman" w:hAnsi="Times New Roman"/>
        </w:rPr>
        <w:t>This award recognizes</w:t>
      </w:r>
      <w:r w:rsidRPr="006A324F">
        <w:rPr>
          <w:rFonts w:ascii="Times New Roman" w:hAnsi="Times New Roman"/>
        </w:rPr>
        <w:t xml:space="preserve"> a newly registered student organization of the current academic year that brings a new and innovative mission and initiatives to the Tennessee State University campus.  This organization will demonstrate growth and integration into the TSU community. </w:t>
      </w:r>
    </w:p>
    <w:p w:rsidR="006A324F" w:rsidRPr="006A324F" w:rsidRDefault="006A324F" w:rsidP="006A324F">
      <w:pPr>
        <w:rPr>
          <w:rFonts w:ascii="Times New Roman" w:eastAsia="Times New Roman" w:hAnsi="Times New Roman"/>
          <w:b/>
          <w:bCs/>
          <w:color w:val="0D0D0D" w:themeColor="text1" w:themeTint="F2"/>
          <w:u w:val="single"/>
        </w:rPr>
      </w:pPr>
    </w:p>
    <w:p w:rsidR="006A324F" w:rsidRPr="006A324F" w:rsidRDefault="006A324F" w:rsidP="006A324F">
      <w:pPr>
        <w:rPr>
          <w:rFonts w:ascii="Times New Roman" w:eastAsia="Times New Roman" w:hAnsi="Times New Roman"/>
          <w:bCs/>
          <w:color w:val="0D0D0D" w:themeColor="text1" w:themeTint="F2"/>
        </w:rPr>
      </w:pPr>
      <w:r w:rsidRPr="006A324F">
        <w:rPr>
          <w:rFonts w:ascii="Times New Roman" w:eastAsia="Times New Roman" w:hAnsi="Times New Roman"/>
          <w:b/>
          <w:bCs/>
          <w:color w:val="0D0D0D" w:themeColor="text1" w:themeTint="F2"/>
          <w:u w:val="single"/>
        </w:rPr>
        <w:t>Student Leader of the Year</w:t>
      </w:r>
    </w:p>
    <w:p w:rsidR="006A324F" w:rsidRPr="006A324F" w:rsidRDefault="006A324F" w:rsidP="006A324F">
      <w:pPr>
        <w:rPr>
          <w:rFonts w:ascii="Times New Roman" w:eastAsia="Times New Roman" w:hAnsi="Times New Roman"/>
          <w:bCs/>
          <w:color w:val="0D0D0D" w:themeColor="text1" w:themeTint="F2"/>
        </w:rPr>
      </w:pPr>
      <w:r w:rsidRPr="006A324F">
        <w:rPr>
          <w:rFonts w:ascii="Times New Roman" w:eastAsia="Times New Roman" w:hAnsi="Times New Roman"/>
          <w:bCs/>
          <w:color w:val="0D0D0D" w:themeColor="text1" w:themeTint="F2"/>
        </w:rPr>
        <w:t xml:space="preserve">This award recognizes a member of a registered student organization who has demonstrated a high level of leadership ability through character, work ethic, and involvement. </w:t>
      </w:r>
      <w:r w:rsidRPr="006A324F">
        <w:rPr>
          <w:rFonts w:ascii="Times New Roman" w:hAnsi="Times New Roman"/>
          <w:color w:val="0D0D0D" w:themeColor="text1" w:themeTint="F2"/>
        </w:rPr>
        <w:t>The recipient would have made significant contributions to strengthen his or her organization and would have impacted the members of the organization and the University in a positive manner.</w:t>
      </w:r>
    </w:p>
    <w:p w:rsidR="006A324F" w:rsidRPr="006A324F" w:rsidRDefault="006A324F" w:rsidP="006A324F">
      <w:pPr>
        <w:rPr>
          <w:rFonts w:ascii="Times New Roman" w:eastAsia="Times New Roman" w:hAnsi="Times New Roman"/>
          <w:b/>
          <w:bCs/>
          <w:color w:val="0D0D0D" w:themeColor="text1" w:themeTint="F2"/>
        </w:rPr>
      </w:pPr>
    </w:p>
    <w:p w:rsidR="006A324F" w:rsidRPr="006A324F" w:rsidRDefault="006A324F" w:rsidP="006A324F">
      <w:pPr>
        <w:rPr>
          <w:rFonts w:ascii="Times New Roman" w:eastAsia="Times New Roman" w:hAnsi="Times New Roman"/>
          <w:b/>
          <w:bCs/>
          <w:color w:val="0D0D0D" w:themeColor="text1" w:themeTint="F2"/>
          <w:u w:val="single"/>
        </w:rPr>
      </w:pPr>
      <w:r w:rsidRPr="006A324F">
        <w:rPr>
          <w:rFonts w:ascii="Times New Roman" w:eastAsia="Times New Roman" w:hAnsi="Times New Roman"/>
          <w:b/>
          <w:bCs/>
          <w:color w:val="0D0D0D" w:themeColor="text1" w:themeTint="F2"/>
          <w:u w:val="single"/>
        </w:rPr>
        <w:t>Outstanding Commitment to Service Award</w:t>
      </w:r>
    </w:p>
    <w:p w:rsidR="006A324F" w:rsidRPr="006A324F" w:rsidRDefault="006A324F" w:rsidP="006A324F">
      <w:pPr>
        <w:rPr>
          <w:rFonts w:ascii="Times New Roman" w:eastAsia="Times New Roman" w:hAnsi="Times New Roman"/>
          <w:bCs/>
          <w:color w:val="0D0D0D" w:themeColor="text1" w:themeTint="F2"/>
        </w:rPr>
      </w:pPr>
      <w:r w:rsidRPr="006A324F">
        <w:rPr>
          <w:rFonts w:ascii="Times New Roman" w:eastAsia="Times New Roman" w:hAnsi="Times New Roman"/>
          <w:bCs/>
          <w:color w:val="0D0D0D" w:themeColor="text1" w:themeTint="F2"/>
        </w:rPr>
        <w:t xml:space="preserve">This award recognizes a registered student organization that has demonstrated a great level of commitment to continuous service. In addition, this organization’s willingness to serve must have also significantly impacted the University and community-at-large. </w:t>
      </w:r>
    </w:p>
    <w:p w:rsidR="006A324F" w:rsidRPr="006A324F" w:rsidRDefault="006A324F" w:rsidP="006A324F">
      <w:pPr>
        <w:rPr>
          <w:rFonts w:ascii="Times New Roman" w:eastAsia="Times New Roman" w:hAnsi="Times New Roman"/>
          <w:bCs/>
          <w:color w:val="0D0D0D" w:themeColor="text1" w:themeTint="F2"/>
        </w:rPr>
      </w:pPr>
    </w:p>
    <w:p w:rsidR="006A324F" w:rsidRPr="006A324F" w:rsidRDefault="006A324F" w:rsidP="006A324F">
      <w:pPr>
        <w:rPr>
          <w:rFonts w:ascii="Times New Roman" w:eastAsia="Times New Roman" w:hAnsi="Times New Roman"/>
          <w:b/>
          <w:bCs/>
          <w:color w:val="0D0D0D" w:themeColor="text1" w:themeTint="F2"/>
          <w:u w:val="single"/>
        </w:rPr>
      </w:pPr>
      <w:r w:rsidRPr="006A324F">
        <w:rPr>
          <w:rFonts w:ascii="Times New Roman" w:eastAsia="Times New Roman" w:hAnsi="Times New Roman"/>
          <w:b/>
          <w:bCs/>
          <w:color w:val="0D0D0D" w:themeColor="text1" w:themeTint="F2"/>
          <w:u w:val="single"/>
        </w:rPr>
        <w:t>Academic Excellence Award</w:t>
      </w:r>
    </w:p>
    <w:p w:rsidR="006A324F" w:rsidRPr="006A324F" w:rsidRDefault="006A324F" w:rsidP="006A324F">
      <w:pPr>
        <w:rPr>
          <w:rFonts w:ascii="Times New Roman" w:eastAsia="Times New Roman" w:hAnsi="Times New Roman"/>
          <w:bCs/>
          <w:color w:val="0D0D0D" w:themeColor="text1" w:themeTint="F2"/>
        </w:rPr>
      </w:pPr>
      <w:r w:rsidRPr="006A324F">
        <w:rPr>
          <w:rFonts w:ascii="Times New Roman" w:eastAsia="Times New Roman" w:hAnsi="Times New Roman"/>
          <w:bCs/>
          <w:color w:val="0D0D0D" w:themeColor="text1" w:themeTint="F2"/>
        </w:rPr>
        <w:t xml:space="preserve">This award recognizes a registered student organization that has demonstrated a commitment to academics by having the highest cumulative grade point average by its organization members. </w:t>
      </w:r>
    </w:p>
    <w:p w:rsidR="006A324F" w:rsidRPr="006A324F" w:rsidRDefault="006A324F" w:rsidP="006A324F">
      <w:pPr>
        <w:rPr>
          <w:rFonts w:ascii="Times New Roman" w:eastAsia="Times New Roman" w:hAnsi="Times New Roman"/>
          <w:b/>
          <w:bCs/>
          <w:color w:val="0D0D0D" w:themeColor="text1" w:themeTint="F2"/>
        </w:rPr>
      </w:pPr>
    </w:p>
    <w:p w:rsidR="006A324F" w:rsidRPr="006A324F" w:rsidRDefault="006A324F" w:rsidP="006A324F">
      <w:pPr>
        <w:jc w:val="center"/>
        <w:rPr>
          <w:rFonts w:ascii="Times New Roman" w:eastAsia="Times New Roman" w:hAnsi="Times New Roman"/>
          <w:b/>
          <w:bCs/>
          <w:color w:val="0D0D0D" w:themeColor="text1" w:themeTint="F2"/>
        </w:rPr>
      </w:pPr>
    </w:p>
    <w:p w:rsidR="006A324F" w:rsidRPr="006A324F" w:rsidRDefault="006A324F" w:rsidP="006A324F">
      <w:pPr>
        <w:rPr>
          <w:rFonts w:ascii="Times New Roman" w:eastAsia="Times New Roman" w:hAnsi="Times New Roman"/>
          <w:b/>
          <w:bCs/>
          <w:color w:val="0D0D0D" w:themeColor="text1" w:themeTint="F2"/>
          <w:sz w:val="32"/>
        </w:rPr>
      </w:pPr>
    </w:p>
    <w:p w:rsidR="006A324F" w:rsidRPr="006A324F" w:rsidRDefault="006A324F" w:rsidP="006A324F">
      <w:pPr>
        <w:jc w:val="center"/>
        <w:rPr>
          <w:rFonts w:ascii="Times New Roman" w:eastAsia="Times New Roman" w:hAnsi="Times New Roman"/>
          <w:b/>
          <w:bCs/>
          <w:color w:val="0D0D0D" w:themeColor="text1" w:themeTint="F2"/>
          <w:sz w:val="32"/>
        </w:rPr>
      </w:pPr>
      <w:r w:rsidRPr="006A324F">
        <w:rPr>
          <w:rFonts w:ascii="Times New Roman" w:eastAsia="Times New Roman" w:hAnsi="Times New Roman"/>
          <w:b/>
          <w:bCs/>
          <w:color w:val="0D0D0D" w:themeColor="text1" w:themeTint="F2"/>
          <w:sz w:val="32"/>
        </w:rPr>
        <w:t>Program of the Year Awards</w:t>
      </w:r>
    </w:p>
    <w:p w:rsidR="006A324F" w:rsidRPr="006A324F" w:rsidRDefault="006A324F" w:rsidP="006A324F">
      <w:pPr>
        <w:rPr>
          <w:rFonts w:ascii="Times New Roman" w:eastAsia="Times New Roman" w:hAnsi="Times New Roman"/>
          <w:b/>
          <w:bCs/>
          <w:color w:val="0D0D0D" w:themeColor="text1" w:themeTint="F2"/>
        </w:rPr>
      </w:pPr>
    </w:p>
    <w:p w:rsidR="006A324F" w:rsidRPr="006A324F" w:rsidRDefault="006A324F" w:rsidP="006A324F">
      <w:pPr>
        <w:rPr>
          <w:rFonts w:ascii="Times New Roman" w:eastAsia="Times New Roman" w:hAnsi="Times New Roman"/>
          <w:color w:val="0D0D0D" w:themeColor="text1" w:themeTint="F2"/>
        </w:rPr>
      </w:pPr>
    </w:p>
    <w:p w:rsidR="006A324F" w:rsidRPr="006A324F" w:rsidRDefault="006A324F" w:rsidP="006A324F">
      <w:pPr>
        <w:rPr>
          <w:rFonts w:ascii="Times New Roman" w:hAnsi="Times New Roman"/>
          <w:b/>
          <w:color w:val="0D0D0D" w:themeColor="text1" w:themeTint="F2"/>
          <w:szCs w:val="18"/>
          <w:u w:val="single"/>
        </w:rPr>
      </w:pPr>
      <w:r w:rsidRPr="006A324F">
        <w:rPr>
          <w:rFonts w:ascii="Times New Roman" w:hAnsi="Times New Roman"/>
          <w:b/>
          <w:color w:val="0D0D0D" w:themeColor="text1" w:themeTint="F2"/>
          <w:szCs w:val="18"/>
          <w:u w:val="single"/>
        </w:rPr>
        <w:t>Social Program of the Year</w:t>
      </w:r>
    </w:p>
    <w:p w:rsidR="006A324F" w:rsidRPr="006A324F" w:rsidRDefault="006A324F" w:rsidP="006A324F">
      <w:pPr>
        <w:rPr>
          <w:rFonts w:ascii="Times New Roman" w:hAnsi="Times New Roman"/>
          <w:color w:val="0D0D0D" w:themeColor="text1" w:themeTint="F2"/>
          <w:szCs w:val="18"/>
        </w:rPr>
      </w:pPr>
      <w:r w:rsidRPr="006A324F">
        <w:rPr>
          <w:rFonts w:ascii="Times New Roman" w:hAnsi="Times New Roman" w:cs="Verdana"/>
          <w:color w:val="0D0D0D" w:themeColor="text1" w:themeTint="F2"/>
        </w:rPr>
        <w:t>This award recognizes the best social program sponsored by a registered student organization that has provided a fun-spirited, entertaining atmosphere and also encouraged students to interact positively with their peers and community.</w:t>
      </w:r>
    </w:p>
    <w:p w:rsidR="006A324F" w:rsidRPr="006A324F" w:rsidRDefault="006A324F" w:rsidP="006A324F">
      <w:pPr>
        <w:rPr>
          <w:rFonts w:ascii="Times New Roman" w:eastAsia="Times New Roman" w:hAnsi="Times New Roman"/>
          <w:b/>
          <w:bCs/>
          <w:color w:val="0D0D0D" w:themeColor="text1" w:themeTint="F2"/>
          <w:u w:val="single"/>
        </w:rPr>
      </w:pPr>
    </w:p>
    <w:p w:rsidR="006A324F" w:rsidRPr="006A324F" w:rsidRDefault="006A324F" w:rsidP="006A324F">
      <w:pPr>
        <w:rPr>
          <w:rFonts w:ascii="Times New Roman" w:eastAsia="Times New Roman" w:hAnsi="Times New Roman"/>
          <w:b/>
          <w:bCs/>
          <w:color w:val="0D0D0D" w:themeColor="text1" w:themeTint="F2"/>
          <w:u w:val="single"/>
        </w:rPr>
      </w:pPr>
      <w:r w:rsidRPr="006A324F">
        <w:rPr>
          <w:rFonts w:ascii="Times New Roman" w:eastAsia="Times New Roman" w:hAnsi="Times New Roman"/>
          <w:b/>
          <w:bCs/>
          <w:color w:val="0D0D0D" w:themeColor="text1" w:themeTint="F2"/>
          <w:u w:val="single"/>
        </w:rPr>
        <w:t>Educational Program of the Year</w:t>
      </w:r>
    </w:p>
    <w:p w:rsidR="006A324F" w:rsidRPr="006A324F" w:rsidRDefault="006A324F" w:rsidP="006A324F">
      <w:pPr>
        <w:rPr>
          <w:rFonts w:ascii="Times New Roman" w:eastAsia="Times New Roman" w:hAnsi="Times New Roman"/>
          <w:color w:val="0D0D0D" w:themeColor="text1" w:themeTint="F2"/>
        </w:rPr>
      </w:pPr>
      <w:r w:rsidRPr="006A324F">
        <w:rPr>
          <w:rFonts w:ascii="Times New Roman" w:eastAsia="Times New Roman" w:hAnsi="Times New Roman"/>
          <w:color w:val="0D0D0D" w:themeColor="text1" w:themeTint="F2"/>
        </w:rPr>
        <w:t>This award recognizes the organization that has hosted the best program</w:t>
      </w:r>
      <w:r w:rsidRPr="006A324F">
        <w:rPr>
          <w:rFonts w:ascii="Times New Roman" w:hAnsi="Times New Roman"/>
          <w:color w:val="0D0D0D" w:themeColor="text1" w:themeTint="F2"/>
          <w:szCs w:val="18"/>
        </w:rPr>
        <w:t xml:space="preserve"> that has contributed to the mission of Tennessee State University, encouraged students to continue their learning outside of the classroom, and </w:t>
      </w:r>
      <w:r w:rsidRPr="006A324F">
        <w:rPr>
          <w:rFonts w:ascii="Times New Roman" w:eastAsia="Times New Roman" w:hAnsi="Times New Roman"/>
          <w:color w:val="0D0D0D" w:themeColor="text1" w:themeTint="F2"/>
        </w:rPr>
        <w:t xml:space="preserve">provided the TSU community with an enriching educational experience. </w:t>
      </w:r>
    </w:p>
    <w:p w:rsidR="006A324F" w:rsidRPr="006A324F" w:rsidRDefault="006A324F" w:rsidP="006A324F">
      <w:pPr>
        <w:rPr>
          <w:rFonts w:ascii="Times New Roman" w:eastAsia="Times New Roman" w:hAnsi="Times New Roman"/>
          <w:b/>
          <w:bCs/>
          <w:color w:val="0D0D0D" w:themeColor="text1" w:themeTint="F2"/>
        </w:rPr>
      </w:pPr>
    </w:p>
    <w:p w:rsidR="006A324F" w:rsidRPr="006A324F" w:rsidRDefault="006A324F" w:rsidP="006A324F">
      <w:pPr>
        <w:rPr>
          <w:rFonts w:ascii="Times New Roman" w:eastAsia="Times New Roman" w:hAnsi="Times New Roman"/>
          <w:b/>
          <w:bCs/>
          <w:color w:val="0D0D0D" w:themeColor="text1" w:themeTint="F2"/>
          <w:u w:val="single"/>
        </w:rPr>
      </w:pPr>
      <w:r w:rsidRPr="006A324F">
        <w:rPr>
          <w:rFonts w:ascii="Times New Roman" w:eastAsia="Times New Roman" w:hAnsi="Times New Roman"/>
          <w:b/>
          <w:bCs/>
          <w:color w:val="0D0D0D" w:themeColor="text1" w:themeTint="F2"/>
          <w:u w:val="single"/>
        </w:rPr>
        <w:t>Community Service Program of the Year</w:t>
      </w:r>
    </w:p>
    <w:p w:rsidR="006A324F" w:rsidRPr="006A324F" w:rsidRDefault="006A324F" w:rsidP="006A324F">
      <w:pPr>
        <w:rPr>
          <w:rFonts w:ascii="Times New Roman" w:eastAsia="Times New Roman" w:hAnsi="Times New Roman"/>
          <w:b/>
          <w:bCs/>
          <w:color w:val="0D0D0D" w:themeColor="text1" w:themeTint="F2"/>
        </w:rPr>
      </w:pPr>
      <w:r w:rsidRPr="006A324F">
        <w:rPr>
          <w:rFonts w:ascii="Times New Roman" w:eastAsia="Times New Roman" w:hAnsi="Times New Roman"/>
          <w:color w:val="0D0D0D" w:themeColor="text1" w:themeTint="F2"/>
        </w:rPr>
        <w:t xml:space="preserve">This award recognizes </w:t>
      </w:r>
      <w:r w:rsidRPr="006A324F">
        <w:rPr>
          <w:rFonts w:ascii="Times New Roman" w:hAnsi="Times New Roman" w:cs="Verdana"/>
          <w:color w:val="0D0D0D" w:themeColor="text1" w:themeTint="F2"/>
        </w:rPr>
        <w:t xml:space="preserve">the best community service program sponsored by a registered student organization </w:t>
      </w:r>
      <w:r w:rsidRPr="006A324F">
        <w:rPr>
          <w:rFonts w:ascii="Times New Roman" w:eastAsia="Times New Roman" w:hAnsi="Times New Roman"/>
          <w:color w:val="0D0D0D" w:themeColor="text1" w:themeTint="F2"/>
        </w:rPr>
        <w:t xml:space="preserve">in which students are given an opportunity to serve the Nashville community or greater community in order to benefit those who are less fortunate. </w:t>
      </w:r>
    </w:p>
    <w:p w:rsidR="006A324F" w:rsidRPr="006A324F" w:rsidRDefault="006A324F" w:rsidP="006A324F">
      <w:pPr>
        <w:rPr>
          <w:rFonts w:ascii="Times New Roman" w:eastAsia="Times New Roman" w:hAnsi="Times New Roman"/>
          <w:b/>
          <w:bCs/>
          <w:color w:val="0D0D0D" w:themeColor="text1" w:themeTint="F2"/>
          <w:u w:val="single"/>
        </w:rPr>
      </w:pPr>
    </w:p>
    <w:p w:rsidR="006A324F" w:rsidRPr="006A324F" w:rsidRDefault="006A324F" w:rsidP="006A324F">
      <w:pPr>
        <w:rPr>
          <w:rFonts w:ascii="Times New Roman" w:eastAsia="Times New Roman" w:hAnsi="Times New Roman"/>
          <w:b/>
          <w:color w:val="0D0D0D" w:themeColor="text1" w:themeTint="F2"/>
          <w:u w:val="single"/>
        </w:rPr>
      </w:pPr>
      <w:r w:rsidRPr="006A324F">
        <w:rPr>
          <w:rFonts w:ascii="Times New Roman" w:eastAsia="Times New Roman" w:hAnsi="Times New Roman"/>
          <w:b/>
          <w:bCs/>
          <w:color w:val="0D0D0D" w:themeColor="text1" w:themeTint="F2"/>
          <w:u w:val="single"/>
        </w:rPr>
        <w:t>Diversity Program of the Year</w:t>
      </w:r>
    </w:p>
    <w:p w:rsidR="006A324F" w:rsidRPr="006A324F" w:rsidRDefault="006A324F" w:rsidP="006A324F">
      <w:pPr>
        <w:rPr>
          <w:rFonts w:ascii="Times New Roman" w:eastAsia="Times New Roman" w:hAnsi="Times New Roman"/>
          <w:color w:val="0D0D0D" w:themeColor="text1" w:themeTint="F2"/>
        </w:rPr>
      </w:pPr>
      <w:r w:rsidRPr="006A324F">
        <w:rPr>
          <w:rFonts w:ascii="Times New Roman" w:eastAsia="Times New Roman" w:hAnsi="Times New Roman"/>
          <w:color w:val="0D0D0D" w:themeColor="text1" w:themeTint="F2"/>
        </w:rPr>
        <w:t xml:space="preserve">This award recognizes </w:t>
      </w:r>
      <w:r w:rsidRPr="006A324F">
        <w:rPr>
          <w:rFonts w:ascii="Times New Roman" w:hAnsi="Times New Roman" w:cs="Verdana"/>
          <w:color w:val="0D0D0D" w:themeColor="text1" w:themeTint="F2"/>
        </w:rPr>
        <w:t xml:space="preserve">the best program sponsored by a registered student organization </w:t>
      </w:r>
      <w:r w:rsidRPr="006A324F">
        <w:rPr>
          <w:rFonts w:ascii="Times New Roman" w:eastAsia="Times New Roman" w:hAnsi="Times New Roman"/>
          <w:color w:val="0D0D0D" w:themeColor="text1" w:themeTint="F2"/>
        </w:rPr>
        <w:t xml:space="preserve">that demonstrates what it means to celebrate unification among diversity. </w:t>
      </w:r>
      <w:r w:rsidRPr="006A324F">
        <w:rPr>
          <w:rFonts w:ascii="Times New Roman" w:hAnsi="Times New Roman"/>
          <w:color w:val="0D0D0D" w:themeColor="text1" w:themeTint="F2"/>
          <w:szCs w:val="18"/>
        </w:rPr>
        <w:t>The program that receives this award would have given participants an opportunity to experience and learn about diversity. The program will have a focus on developing understanding, tolerance, and acceptance.</w:t>
      </w:r>
    </w:p>
    <w:p w:rsidR="006A324F" w:rsidRPr="006A324F" w:rsidRDefault="006A324F" w:rsidP="006A324F">
      <w:pPr>
        <w:spacing w:line="360" w:lineRule="auto"/>
        <w:rPr>
          <w:rFonts w:ascii="Times New Roman" w:hAnsi="Times New Roman"/>
          <w:color w:val="0D0D0D" w:themeColor="text1" w:themeTint="F2"/>
          <w:szCs w:val="18"/>
        </w:rPr>
      </w:pPr>
    </w:p>
    <w:p w:rsidR="006A324F" w:rsidRPr="006A324F" w:rsidRDefault="006A324F" w:rsidP="006A324F">
      <w:pPr>
        <w:rPr>
          <w:rFonts w:ascii="Times New Roman" w:eastAsia="Times New Roman" w:hAnsi="Times New Roman"/>
          <w:b/>
          <w:color w:val="0D0D0D" w:themeColor="text1" w:themeTint="F2"/>
          <w:u w:val="single"/>
        </w:rPr>
      </w:pPr>
      <w:r w:rsidRPr="006A324F">
        <w:rPr>
          <w:rFonts w:ascii="Times New Roman" w:eastAsia="Times New Roman" w:hAnsi="Times New Roman"/>
          <w:b/>
          <w:bCs/>
          <w:color w:val="0D0D0D" w:themeColor="text1" w:themeTint="F2"/>
          <w:u w:val="single"/>
        </w:rPr>
        <w:t>Collaborative Program of the Year</w:t>
      </w:r>
      <w:r w:rsidRPr="006A324F">
        <w:rPr>
          <w:rFonts w:ascii="Times New Roman" w:eastAsia="Times New Roman" w:hAnsi="Times New Roman"/>
          <w:b/>
          <w:color w:val="0D0D0D" w:themeColor="text1" w:themeTint="F2"/>
          <w:u w:val="single"/>
        </w:rPr>
        <w:t xml:space="preserve"> </w:t>
      </w:r>
    </w:p>
    <w:p w:rsidR="006A324F" w:rsidRPr="006A324F" w:rsidRDefault="006A324F" w:rsidP="006A324F">
      <w:pPr>
        <w:rPr>
          <w:rFonts w:ascii="Times New Roman" w:eastAsia="Times New Roman" w:hAnsi="Times New Roman"/>
          <w:color w:val="0D0D0D" w:themeColor="text1" w:themeTint="F2"/>
        </w:rPr>
      </w:pPr>
      <w:r w:rsidRPr="006A324F">
        <w:rPr>
          <w:rFonts w:ascii="Times New Roman" w:eastAsia="Times New Roman" w:hAnsi="Times New Roman"/>
          <w:color w:val="0D0D0D" w:themeColor="text1" w:themeTint="F2"/>
        </w:rPr>
        <w:t xml:space="preserve">This award recognizes the best co-sponsored program by </w:t>
      </w:r>
      <w:r w:rsidRPr="006A324F">
        <w:rPr>
          <w:rFonts w:ascii="Times New Roman" w:hAnsi="Times New Roman" w:cs="Arial"/>
          <w:color w:val="0D0D0D" w:themeColor="text1" w:themeTint="F2"/>
          <w:szCs w:val="20"/>
        </w:rPr>
        <w:t xml:space="preserve">registered student </w:t>
      </w:r>
      <w:proofErr w:type="gramStart"/>
      <w:r w:rsidRPr="006A324F">
        <w:rPr>
          <w:rFonts w:ascii="Times New Roman" w:hAnsi="Times New Roman" w:cs="Arial"/>
          <w:color w:val="0D0D0D" w:themeColor="text1" w:themeTint="F2"/>
          <w:szCs w:val="20"/>
        </w:rPr>
        <w:t>organizations that has</w:t>
      </w:r>
      <w:proofErr w:type="gramEnd"/>
      <w:r w:rsidRPr="006A324F">
        <w:rPr>
          <w:rFonts w:ascii="Times New Roman" w:hAnsi="Times New Roman" w:cs="Arial"/>
          <w:color w:val="0D0D0D" w:themeColor="text1" w:themeTint="F2"/>
          <w:szCs w:val="20"/>
        </w:rPr>
        <w:t xml:space="preserve"> demonstrated how</w:t>
      </w:r>
      <w:r w:rsidRPr="006A324F">
        <w:rPr>
          <w:rFonts w:ascii="Times New Roman" w:eastAsia="Times New Roman" w:hAnsi="Times New Roman"/>
          <w:color w:val="0D0D0D" w:themeColor="text1" w:themeTint="F2"/>
        </w:rPr>
        <w:t xml:space="preserve"> meaningful partnerships, teamwork, and synergy can make an impact on campus. The organizations have demonstrated how each organization contributed to the success of the program.</w:t>
      </w:r>
    </w:p>
    <w:p w:rsidR="006A324F" w:rsidRPr="006A324F" w:rsidRDefault="006A324F" w:rsidP="006A324F">
      <w:pPr>
        <w:spacing w:line="360" w:lineRule="auto"/>
        <w:rPr>
          <w:rFonts w:ascii="Times New Roman" w:hAnsi="Times New Roman"/>
          <w:color w:val="0D0D0D" w:themeColor="text1" w:themeTint="F2"/>
          <w:szCs w:val="18"/>
        </w:rPr>
      </w:pPr>
    </w:p>
    <w:p w:rsidR="006A324F" w:rsidRDefault="006A324F">
      <w:pPr>
        <w:rPr>
          <w:sz w:val="20"/>
          <w:szCs w:val="20"/>
        </w:rPr>
      </w:pPr>
    </w:p>
    <w:sectPr w:rsidR="006A324F" w:rsidSect="00A8132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31C04DC"/>
    <w:multiLevelType w:val="hybridMultilevel"/>
    <w:tmpl w:val="1CA2B9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B12C25"/>
    <w:multiLevelType w:val="multilevel"/>
    <w:tmpl w:val="973C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rsids>
    <w:rsidRoot w:val="00335AAD"/>
    <w:rsid w:val="000420F3"/>
    <w:rsid w:val="000714CB"/>
    <w:rsid w:val="00081D5E"/>
    <w:rsid w:val="000901D1"/>
    <w:rsid w:val="0013632E"/>
    <w:rsid w:val="001655C5"/>
    <w:rsid w:val="00194A71"/>
    <w:rsid w:val="001A73A6"/>
    <w:rsid w:val="001C1988"/>
    <w:rsid w:val="00205E80"/>
    <w:rsid w:val="00224B40"/>
    <w:rsid w:val="002A46BB"/>
    <w:rsid w:val="002B20BE"/>
    <w:rsid w:val="002D785B"/>
    <w:rsid w:val="002E2759"/>
    <w:rsid w:val="0033101E"/>
    <w:rsid w:val="00335AAD"/>
    <w:rsid w:val="003377F9"/>
    <w:rsid w:val="00376AB3"/>
    <w:rsid w:val="003837B7"/>
    <w:rsid w:val="00386DD9"/>
    <w:rsid w:val="00397B41"/>
    <w:rsid w:val="003A0322"/>
    <w:rsid w:val="003B1339"/>
    <w:rsid w:val="003C45BD"/>
    <w:rsid w:val="003C6C3F"/>
    <w:rsid w:val="00404917"/>
    <w:rsid w:val="00415748"/>
    <w:rsid w:val="00447241"/>
    <w:rsid w:val="00471CC9"/>
    <w:rsid w:val="004E48A6"/>
    <w:rsid w:val="0053358E"/>
    <w:rsid w:val="005B2252"/>
    <w:rsid w:val="005E2C1B"/>
    <w:rsid w:val="006A324F"/>
    <w:rsid w:val="0071263C"/>
    <w:rsid w:val="007376F2"/>
    <w:rsid w:val="00774B0A"/>
    <w:rsid w:val="00783273"/>
    <w:rsid w:val="0080405F"/>
    <w:rsid w:val="008230F8"/>
    <w:rsid w:val="008B272D"/>
    <w:rsid w:val="008D1F7A"/>
    <w:rsid w:val="009310A0"/>
    <w:rsid w:val="009A3854"/>
    <w:rsid w:val="009B4917"/>
    <w:rsid w:val="00A54BCB"/>
    <w:rsid w:val="00A81323"/>
    <w:rsid w:val="00AC4B62"/>
    <w:rsid w:val="00B32A67"/>
    <w:rsid w:val="00B36B42"/>
    <w:rsid w:val="00B418C0"/>
    <w:rsid w:val="00B43CD6"/>
    <w:rsid w:val="00B773AE"/>
    <w:rsid w:val="00B96370"/>
    <w:rsid w:val="00BE26D9"/>
    <w:rsid w:val="00BF7789"/>
    <w:rsid w:val="00C4632C"/>
    <w:rsid w:val="00C56B43"/>
    <w:rsid w:val="00C56D93"/>
    <w:rsid w:val="00CA6ADB"/>
    <w:rsid w:val="00CC6B5F"/>
    <w:rsid w:val="00D53A41"/>
    <w:rsid w:val="00D805F1"/>
    <w:rsid w:val="00DD5AFE"/>
    <w:rsid w:val="00DF6E77"/>
    <w:rsid w:val="00E7678E"/>
    <w:rsid w:val="00E77BEF"/>
    <w:rsid w:val="00E8371E"/>
    <w:rsid w:val="00EB0B8F"/>
    <w:rsid w:val="00EC5E06"/>
    <w:rsid w:val="00F01717"/>
    <w:rsid w:val="00F07A46"/>
    <w:rsid w:val="00F26FF5"/>
    <w:rsid w:val="00FA37CF"/>
    <w:rsid w:val="00FD54F1"/>
  </w:rsids>
  <m:mathPr>
    <m:mathFont m:val="@ＭＳ 明朝"/>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925"/>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0B78C2"/>
    <w:rPr>
      <w:color w:val="0000FF"/>
      <w:u w:val="single"/>
    </w:rPr>
  </w:style>
  <w:style w:type="paragraph" w:styleId="ListParagraph">
    <w:name w:val="List Paragraph"/>
    <w:basedOn w:val="Normal"/>
    <w:uiPriority w:val="34"/>
    <w:qFormat/>
    <w:rsid w:val="00C43BF4"/>
    <w:pPr>
      <w:ind w:left="720"/>
      <w:contextualSpacing/>
    </w:pPr>
  </w:style>
  <w:style w:type="paragraph" w:styleId="BalloonText">
    <w:name w:val="Balloon Text"/>
    <w:basedOn w:val="Normal"/>
    <w:link w:val="BalloonTextChar"/>
    <w:uiPriority w:val="99"/>
    <w:semiHidden/>
    <w:unhideWhenUsed/>
    <w:rsid w:val="00D53A41"/>
    <w:rPr>
      <w:rFonts w:ascii="Tahoma" w:hAnsi="Tahoma" w:cs="Tahoma"/>
      <w:sz w:val="16"/>
      <w:szCs w:val="16"/>
    </w:rPr>
  </w:style>
  <w:style w:type="character" w:customStyle="1" w:styleId="BalloonTextChar">
    <w:name w:val="Balloon Text Char"/>
    <w:basedOn w:val="DefaultParagraphFont"/>
    <w:link w:val="BalloonText"/>
    <w:uiPriority w:val="99"/>
    <w:semiHidden/>
    <w:rsid w:val="00D53A41"/>
    <w:rPr>
      <w:rFonts w:ascii="Tahoma" w:hAnsi="Tahoma" w:cs="Tahoma"/>
      <w:sz w:val="16"/>
      <w:szCs w:val="16"/>
    </w:rPr>
  </w:style>
  <w:style w:type="character" w:styleId="Strong">
    <w:name w:val="Strong"/>
    <w:basedOn w:val="DefaultParagraphFont"/>
    <w:uiPriority w:val="22"/>
    <w:qFormat/>
    <w:rsid w:val="00DD5AFE"/>
    <w:rPr>
      <w:b/>
      <w:bCs/>
    </w:rPr>
  </w:style>
  <w:style w:type="paragraph" w:styleId="Header">
    <w:name w:val="header"/>
    <w:basedOn w:val="Normal"/>
    <w:link w:val="HeaderChar"/>
    <w:uiPriority w:val="99"/>
    <w:semiHidden/>
    <w:unhideWhenUsed/>
    <w:rsid w:val="00397B41"/>
    <w:pPr>
      <w:tabs>
        <w:tab w:val="center" w:pos="4320"/>
        <w:tab w:val="right" w:pos="8640"/>
      </w:tabs>
    </w:pPr>
  </w:style>
  <w:style w:type="character" w:customStyle="1" w:styleId="HeaderChar">
    <w:name w:val="Header Char"/>
    <w:basedOn w:val="DefaultParagraphFont"/>
    <w:link w:val="Header"/>
    <w:uiPriority w:val="99"/>
    <w:semiHidden/>
    <w:rsid w:val="00397B41"/>
    <w:rPr>
      <w:sz w:val="24"/>
      <w:szCs w:val="24"/>
    </w:rPr>
  </w:style>
  <w:style w:type="paragraph" w:styleId="Footer">
    <w:name w:val="footer"/>
    <w:basedOn w:val="Normal"/>
    <w:link w:val="FooterChar"/>
    <w:uiPriority w:val="99"/>
    <w:unhideWhenUsed/>
    <w:rsid w:val="00397B41"/>
    <w:pPr>
      <w:tabs>
        <w:tab w:val="center" w:pos="4320"/>
        <w:tab w:val="right" w:pos="8640"/>
      </w:tabs>
    </w:pPr>
  </w:style>
  <w:style w:type="character" w:customStyle="1" w:styleId="FooterChar">
    <w:name w:val="Footer Char"/>
    <w:basedOn w:val="DefaultParagraphFont"/>
    <w:link w:val="Footer"/>
    <w:uiPriority w:val="99"/>
    <w:rsid w:val="00397B41"/>
    <w:rPr>
      <w:sz w:val="24"/>
      <w:szCs w:val="24"/>
    </w:rPr>
  </w:style>
</w:styles>
</file>

<file path=word/webSettings.xml><?xml version="1.0" encoding="utf-8"?>
<w:webSettings xmlns:r="http://schemas.openxmlformats.org/officeDocument/2006/relationships" xmlns:w="http://schemas.openxmlformats.org/wordprocessingml/2006/main">
  <w:divs>
    <w:div w:id="1412120999">
      <w:bodyDiv w:val="1"/>
      <w:marLeft w:val="0"/>
      <w:marRight w:val="0"/>
      <w:marTop w:val="0"/>
      <w:marBottom w:val="0"/>
      <w:divBdr>
        <w:top w:val="none" w:sz="0" w:space="0" w:color="auto"/>
        <w:left w:val="none" w:sz="0" w:space="0" w:color="auto"/>
        <w:bottom w:val="none" w:sz="0" w:space="0" w:color="auto"/>
        <w:right w:val="none" w:sz="0" w:space="0" w:color="auto"/>
      </w:divBdr>
      <w:divsChild>
        <w:div w:id="772827546">
          <w:marLeft w:val="0"/>
          <w:marRight w:val="0"/>
          <w:marTop w:val="0"/>
          <w:marBottom w:val="0"/>
          <w:divBdr>
            <w:top w:val="none" w:sz="0" w:space="0" w:color="auto"/>
            <w:left w:val="none" w:sz="0" w:space="0" w:color="auto"/>
            <w:bottom w:val="none" w:sz="0" w:space="0" w:color="auto"/>
            <w:right w:val="none" w:sz="0" w:space="0" w:color="auto"/>
          </w:divBdr>
          <w:divsChild>
            <w:div w:id="2121803396">
              <w:marLeft w:val="0"/>
              <w:marRight w:val="0"/>
              <w:marTop w:val="0"/>
              <w:marBottom w:val="0"/>
              <w:divBdr>
                <w:top w:val="none" w:sz="0" w:space="0" w:color="auto"/>
                <w:left w:val="none" w:sz="0" w:space="0" w:color="auto"/>
                <w:bottom w:val="none" w:sz="0" w:space="0" w:color="auto"/>
                <w:right w:val="none" w:sz="0" w:space="0" w:color="auto"/>
              </w:divBdr>
              <w:divsChild>
                <w:div w:id="1739131204">
                  <w:marLeft w:val="0"/>
                  <w:marRight w:val="0"/>
                  <w:marTop w:val="0"/>
                  <w:marBottom w:val="0"/>
                  <w:divBdr>
                    <w:top w:val="none" w:sz="0" w:space="0" w:color="auto"/>
                    <w:left w:val="none" w:sz="0" w:space="0" w:color="auto"/>
                    <w:bottom w:val="none" w:sz="0" w:space="0" w:color="auto"/>
                    <w:right w:val="none" w:sz="0" w:space="0" w:color="auto"/>
                  </w:divBdr>
                  <w:divsChild>
                    <w:div w:id="2010979336">
                      <w:marLeft w:val="15"/>
                      <w:marRight w:val="15"/>
                      <w:marTop w:val="0"/>
                      <w:marBottom w:val="0"/>
                      <w:divBdr>
                        <w:top w:val="none" w:sz="0" w:space="0" w:color="auto"/>
                        <w:left w:val="none" w:sz="0" w:space="0" w:color="auto"/>
                        <w:bottom w:val="none" w:sz="0" w:space="0" w:color="auto"/>
                        <w:right w:val="none" w:sz="0" w:space="0" w:color="auto"/>
                      </w:divBdr>
                      <w:divsChild>
                        <w:div w:id="810951292">
                          <w:marLeft w:val="0"/>
                          <w:marRight w:val="0"/>
                          <w:marTop w:val="0"/>
                          <w:marBottom w:val="0"/>
                          <w:divBdr>
                            <w:top w:val="none" w:sz="0" w:space="0" w:color="auto"/>
                            <w:left w:val="none" w:sz="0" w:space="0" w:color="auto"/>
                            <w:bottom w:val="none" w:sz="0" w:space="0" w:color="auto"/>
                            <w:right w:val="none" w:sz="0" w:space="0" w:color="auto"/>
                          </w:divBdr>
                          <w:divsChild>
                            <w:div w:id="1593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59341">
      <w:bodyDiv w:val="1"/>
      <w:marLeft w:val="0"/>
      <w:marRight w:val="0"/>
      <w:marTop w:val="0"/>
      <w:marBottom w:val="0"/>
      <w:divBdr>
        <w:top w:val="none" w:sz="0" w:space="0" w:color="auto"/>
        <w:left w:val="none" w:sz="0" w:space="0" w:color="auto"/>
        <w:bottom w:val="none" w:sz="0" w:space="0" w:color="auto"/>
        <w:right w:val="none" w:sz="0" w:space="0" w:color="auto"/>
      </w:divBdr>
      <w:divsChild>
        <w:div w:id="1653875771">
          <w:marLeft w:val="0"/>
          <w:marRight w:val="0"/>
          <w:marTop w:val="0"/>
          <w:marBottom w:val="0"/>
          <w:divBdr>
            <w:top w:val="none" w:sz="0" w:space="0" w:color="auto"/>
            <w:left w:val="none" w:sz="0" w:space="0" w:color="auto"/>
            <w:bottom w:val="none" w:sz="0" w:space="0" w:color="auto"/>
            <w:right w:val="none" w:sz="0" w:space="0" w:color="auto"/>
          </w:divBdr>
          <w:divsChild>
            <w:div w:id="936791258">
              <w:marLeft w:val="0"/>
              <w:marRight w:val="0"/>
              <w:marTop w:val="0"/>
              <w:marBottom w:val="0"/>
              <w:divBdr>
                <w:top w:val="none" w:sz="0" w:space="0" w:color="auto"/>
                <w:left w:val="none" w:sz="0" w:space="0" w:color="auto"/>
                <w:bottom w:val="none" w:sz="0" w:space="0" w:color="auto"/>
                <w:right w:val="none" w:sz="0" w:space="0" w:color="auto"/>
              </w:divBdr>
              <w:divsChild>
                <w:div w:id="1816482563">
                  <w:marLeft w:val="0"/>
                  <w:marRight w:val="0"/>
                  <w:marTop w:val="0"/>
                  <w:marBottom w:val="0"/>
                  <w:divBdr>
                    <w:top w:val="none" w:sz="0" w:space="0" w:color="auto"/>
                    <w:left w:val="none" w:sz="0" w:space="0" w:color="auto"/>
                    <w:bottom w:val="none" w:sz="0" w:space="0" w:color="auto"/>
                    <w:right w:val="none" w:sz="0" w:space="0" w:color="auto"/>
                  </w:divBdr>
                  <w:divsChild>
                    <w:div w:id="1114863871">
                      <w:marLeft w:val="15"/>
                      <w:marRight w:val="15"/>
                      <w:marTop w:val="0"/>
                      <w:marBottom w:val="0"/>
                      <w:divBdr>
                        <w:top w:val="none" w:sz="0" w:space="0" w:color="auto"/>
                        <w:left w:val="none" w:sz="0" w:space="0" w:color="auto"/>
                        <w:bottom w:val="none" w:sz="0" w:space="0" w:color="auto"/>
                        <w:right w:val="none" w:sz="0" w:space="0" w:color="auto"/>
                      </w:divBdr>
                      <w:divsChild>
                        <w:div w:id="1770467450">
                          <w:marLeft w:val="0"/>
                          <w:marRight w:val="0"/>
                          <w:marTop w:val="0"/>
                          <w:marBottom w:val="0"/>
                          <w:divBdr>
                            <w:top w:val="none" w:sz="0" w:space="0" w:color="auto"/>
                            <w:left w:val="none" w:sz="0" w:space="0" w:color="auto"/>
                            <w:bottom w:val="none" w:sz="0" w:space="0" w:color="auto"/>
                            <w:right w:val="none" w:sz="0" w:space="0" w:color="auto"/>
                          </w:divBdr>
                          <w:divsChild>
                            <w:div w:id="10366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yperlink" Target="http://www.tnstate.edu/campus_life/activit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771</Words>
  <Characters>4397</Characters>
  <Application>Microsoft Word 12.1.0</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5399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Floyd</dc:creator>
  <cp:keywords/>
  <cp:lastModifiedBy>Ashley Floyd</cp:lastModifiedBy>
  <cp:revision>5</cp:revision>
  <dcterms:created xsi:type="dcterms:W3CDTF">2012-08-10T07:35:00Z</dcterms:created>
  <dcterms:modified xsi:type="dcterms:W3CDTF">2012-08-13T15:58:00Z</dcterms:modified>
</cp:coreProperties>
</file>