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9FAD" w14:textId="77777777" w:rsidR="00EA58A9" w:rsidRDefault="00FE41EA">
      <w:pPr>
        <w:spacing w:before="60" w:line="413" w:lineRule="exact"/>
        <w:ind w:left="2383" w:right="2223"/>
        <w:jc w:val="center"/>
        <w:rPr>
          <w:b/>
          <w:color w:val="005426"/>
          <w:sz w:val="36"/>
        </w:rPr>
      </w:pPr>
      <w:r>
        <w:rPr>
          <w:b/>
          <w:color w:val="005426"/>
          <w:sz w:val="36"/>
        </w:rPr>
        <w:t xml:space="preserve">Annual Planning and Assessment of </w:t>
      </w:r>
    </w:p>
    <w:p w14:paraId="0BA18322" w14:textId="658C6D18" w:rsidR="00243304" w:rsidRDefault="006779D8">
      <w:pPr>
        <w:spacing w:before="60" w:line="413" w:lineRule="exact"/>
        <w:ind w:left="2383" w:right="2223"/>
        <w:jc w:val="center"/>
        <w:rPr>
          <w:b/>
          <w:i/>
          <w:sz w:val="36"/>
        </w:rPr>
      </w:pPr>
      <w:r>
        <w:rPr>
          <w:b/>
          <w:i/>
          <w:color w:val="005426"/>
          <w:sz w:val="36"/>
        </w:rPr>
        <w:t>Academic and Student Service</w:t>
      </w:r>
      <w:r w:rsidR="00EA58A9">
        <w:rPr>
          <w:b/>
          <w:i/>
          <w:color w:val="005426"/>
          <w:sz w:val="36"/>
        </w:rPr>
        <w:t xml:space="preserve"> Unit </w:t>
      </w:r>
      <w:r w:rsidR="00FE41EA">
        <w:rPr>
          <w:b/>
          <w:i/>
          <w:color w:val="005426"/>
          <w:sz w:val="36"/>
        </w:rPr>
        <w:t>Outcomes</w:t>
      </w:r>
    </w:p>
    <w:p w14:paraId="0BA18323" w14:textId="77777777" w:rsidR="00243304" w:rsidRDefault="00FE41EA">
      <w:pPr>
        <w:spacing w:line="413" w:lineRule="exact"/>
        <w:ind w:left="2383" w:right="2223"/>
        <w:jc w:val="center"/>
        <w:rPr>
          <w:b/>
          <w:sz w:val="36"/>
        </w:rPr>
      </w:pPr>
      <w:r>
        <w:rPr>
          <w:b/>
          <w:color w:val="005426"/>
          <w:sz w:val="36"/>
        </w:rPr>
        <w:t>Template</w:t>
      </w:r>
    </w:p>
    <w:p w14:paraId="0BA18324" w14:textId="77777777" w:rsidR="00243304" w:rsidRDefault="00243304">
      <w:pPr>
        <w:pStyle w:val="BodyText"/>
        <w:rPr>
          <w:b/>
          <w:sz w:val="36"/>
        </w:rPr>
      </w:pPr>
    </w:p>
    <w:p w14:paraId="0BA18325" w14:textId="784F6139" w:rsidR="00243304" w:rsidRPr="00EA58A9" w:rsidRDefault="00EA58A9">
      <w:pPr>
        <w:pStyle w:val="BodyText"/>
        <w:ind w:left="2381" w:right="2223"/>
        <w:jc w:val="center"/>
        <w:rPr>
          <w:b/>
        </w:rPr>
      </w:pPr>
      <w:r>
        <w:t>Division</w:t>
      </w:r>
      <w:r w:rsidR="00FE41EA">
        <w:t>:</w:t>
      </w:r>
      <w:r>
        <w:rPr>
          <w:b/>
          <w:color w:val="FF0000"/>
          <w:u w:val="single" w:color="FF0000"/>
        </w:rPr>
        <w:t>_______________________________</w:t>
      </w:r>
    </w:p>
    <w:p w14:paraId="2883BE87" w14:textId="0AC58117" w:rsidR="00EA58A9" w:rsidRDefault="00EA58A9">
      <w:pPr>
        <w:pStyle w:val="BodyText"/>
        <w:spacing w:before="2"/>
        <w:ind w:left="4021" w:right="3860" w:hanging="7"/>
        <w:jc w:val="center"/>
        <w:rPr>
          <w:color w:val="FF0000"/>
        </w:rPr>
      </w:pPr>
      <w:r>
        <w:t>Unit</w:t>
      </w:r>
      <w:r w:rsidR="00FE41EA">
        <w:t xml:space="preserve">: </w:t>
      </w:r>
      <w:r>
        <w:rPr>
          <w:color w:val="FF0000"/>
        </w:rPr>
        <w:t>Unit/Department</w:t>
      </w:r>
      <w:r w:rsidR="00FE41EA">
        <w:rPr>
          <w:color w:val="FF0000"/>
        </w:rPr>
        <w:t xml:space="preserve"> Name </w:t>
      </w:r>
    </w:p>
    <w:p w14:paraId="0BA18326" w14:textId="7EE13056" w:rsidR="00243304" w:rsidRDefault="00FE41EA">
      <w:pPr>
        <w:pStyle w:val="BodyText"/>
        <w:spacing w:before="2"/>
        <w:ind w:left="4021" w:right="3860" w:hanging="7"/>
        <w:jc w:val="center"/>
      </w:pPr>
      <w:r>
        <w:t xml:space="preserve">Year of Assessment: </w:t>
      </w:r>
      <w:r>
        <w:rPr>
          <w:color w:val="FF0000"/>
        </w:rPr>
        <w:t xml:space="preserve">Academic Year of Assessment Cycle </w:t>
      </w:r>
      <w:r w:rsidR="00EA58A9">
        <w:t>Unit Head</w:t>
      </w:r>
      <w:r>
        <w:t xml:space="preserve">: </w:t>
      </w:r>
      <w:r>
        <w:rPr>
          <w:color w:val="FF0000"/>
        </w:rPr>
        <w:t xml:space="preserve">Name of </w:t>
      </w:r>
      <w:r w:rsidR="00EA58A9">
        <w:rPr>
          <w:color w:val="FF0000"/>
        </w:rPr>
        <w:t>Unit/Department Head</w:t>
      </w:r>
    </w:p>
    <w:p w14:paraId="0BA18327" w14:textId="77777777" w:rsidR="00243304" w:rsidRDefault="00243304">
      <w:pPr>
        <w:pStyle w:val="BodyText"/>
        <w:rPr>
          <w:sz w:val="36"/>
        </w:rPr>
      </w:pPr>
    </w:p>
    <w:p w14:paraId="0BA18329" w14:textId="129A8255" w:rsidR="00243304" w:rsidRDefault="00EA58A9" w:rsidP="0095430C">
      <w:pPr>
        <w:pStyle w:val="BodyText"/>
        <w:ind w:left="100"/>
        <w:rPr>
          <w:sz w:val="20"/>
        </w:rPr>
      </w:pPr>
      <w:r>
        <w:t>Unit</w:t>
      </w:r>
      <w:r w:rsidR="00D729DA">
        <w:t>/Department</w:t>
      </w:r>
      <w:r>
        <w:t xml:space="preserve"> Mission</w:t>
      </w:r>
      <w:r w:rsidR="00FE41EA">
        <w:t xml:space="preserve">: </w:t>
      </w:r>
      <w:r w:rsidR="00FE41EA">
        <w:rPr>
          <w:color w:val="FF0000"/>
        </w:rPr>
        <w:t xml:space="preserve">INSERT </w:t>
      </w:r>
      <w:r>
        <w:rPr>
          <w:color w:val="FF0000"/>
        </w:rPr>
        <w:t>MISSION</w:t>
      </w:r>
      <w:r w:rsidR="00FE41EA">
        <w:rPr>
          <w:color w:val="FF0000"/>
        </w:rPr>
        <w:t xml:space="preserve"> STATEMENT</w:t>
      </w:r>
    </w:p>
    <w:p w14:paraId="0BA1832A" w14:textId="77777777" w:rsidR="00243304" w:rsidRDefault="00243304">
      <w:pPr>
        <w:pStyle w:val="BodyText"/>
        <w:rPr>
          <w:sz w:val="20"/>
        </w:rPr>
      </w:pPr>
    </w:p>
    <w:p w14:paraId="0BA1832B" w14:textId="77777777" w:rsidR="00243304" w:rsidRDefault="00243304">
      <w:pPr>
        <w:pStyle w:val="BodyText"/>
        <w:spacing w:before="10" w:after="1"/>
        <w:rPr>
          <w:sz w:val="11"/>
        </w:rPr>
      </w:pPr>
    </w:p>
    <w:tbl>
      <w:tblPr>
        <w:tblW w:w="1463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6"/>
        <w:gridCol w:w="2340"/>
        <w:gridCol w:w="2070"/>
        <w:gridCol w:w="2610"/>
        <w:gridCol w:w="4410"/>
      </w:tblGrid>
      <w:tr w:rsidR="00243304" w14:paraId="0BA18331" w14:textId="77777777" w:rsidTr="003146F1">
        <w:trPr>
          <w:trHeight w:val="688"/>
        </w:trPr>
        <w:tc>
          <w:tcPr>
            <w:tcW w:w="32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0BA1832C" w14:textId="31AE659F" w:rsidR="00243304" w:rsidRDefault="00EA58A9">
            <w:pPr>
              <w:pStyle w:val="TableParagraph"/>
              <w:spacing w:before="13"/>
              <w:ind w:left="14" w:right="973"/>
              <w:rPr>
                <w:b/>
              </w:rPr>
            </w:pPr>
            <w:r>
              <w:rPr>
                <w:b/>
              </w:rPr>
              <w:t>Intended O</w:t>
            </w:r>
            <w:r w:rsidR="00FE41EA">
              <w:rPr>
                <w:b/>
              </w:rPr>
              <w:t>utcomes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0BA1832D" w14:textId="7301A3BC" w:rsidR="00243304" w:rsidRDefault="00D729DA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Measurement/</w:t>
            </w:r>
            <w:r w:rsidR="00FE41EA">
              <w:rPr>
                <w:b/>
              </w:rPr>
              <w:t>Me</w:t>
            </w:r>
            <w:r w:rsidR="00EA58A9">
              <w:rPr>
                <w:b/>
              </w:rPr>
              <w:t>thod of Assessment</w:t>
            </w:r>
          </w:p>
        </w:tc>
        <w:tc>
          <w:tcPr>
            <w:tcW w:w="2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0BA1832E" w14:textId="77777777" w:rsidR="00243304" w:rsidRDefault="00FE41EA">
            <w:pPr>
              <w:pStyle w:val="TableParagraph"/>
              <w:spacing w:before="13"/>
              <w:ind w:right="375"/>
              <w:rPr>
                <w:b/>
              </w:rPr>
            </w:pPr>
            <w:r>
              <w:rPr>
                <w:b/>
              </w:rPr>
              <w:t>Criteria for Success/ Performance Target</w:t>
            </w:r>
          </w:p>
        </w:tc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0BA1832F" w14:textId="77777777" w:rsidR="00243304" w:rsidRDefault="00FE41EA">
            <w:pPr>
              <w:pStyle w:val="TableParagraph"/>
              <w:spacing w:before="13"/>
              <w:rPr>
                <w:b/>
              </w:rPr>
            </w:pPr>
            <w:r>
              <w:rPr>
                <w:b/>
              </w:rPr>
              <w:t>Results and Analysis</w:t>
            </w:r>
          </w:p>
        </w:tc>
        <w:tc>
          <w:tcPr>
            <w:tcW w:w="4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0BA18330" w14:textId="77777777" w:rsidR="00243304" w:rsidRDefault="00FE41EA">
            <w:pPr>
              <w:pStyle w:val="TableParagraph"/>
              <w:spacing w:before="13"/>
              <w:ind w:left="43"/>
              <w:rPr>
                <w:b/>
              </w:rPr>
            </w:pPr>
            <w:r>
              <w:rPr>
                <w:b/>
              </w:rPr>
              <w:t>Use of Results for Improvement</w:t>
            </w:r>
          </w:p>
        </w:tc>
      </w:tr>
      <w:tr w:rsidR="00243304" w14:paraId="0BA18349" w14:textId="77777777" w:rsidTr="003146F1">
        <w:trPr>
          <w:trHeight w:val="5848"/>
        </w:trPr>
        <w:tc>
          <w:tcPr>
            <w:tcW w:w="32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7163" w14:textId="1E5253BD" w:rsidR="00823591" w:rsidRDefault="00290F3E" w:rsidP="00D729DA">
            <w:pPr>
              <w:pStyle w:val="TableParagraph"/>
              <w:spacing w:before="15"/>
              <w:ind w:left="14" w:right="-10"/>
            </w:pPr>
            <w:r>
              <w:rPr>
                <w:color w:val="FF0000"/>
              </w:rPr>
              <w:t xml:space="preserve">Depending on your unit your outcome statement can possibly include SLOs. </w:t>
            </w:r>
            <w:r w:rsidR="00AF2216">
              <w:rPr>
                <w:color w:val="FF0000"/>
              </w:rPr>
              <w:t xml:space="preserve">3-5 outcome statements. </w:t>
            </w:r>
            <w:r w:rsidR="00FE41EA">
              <w:rPr>
                <w:color w:val="FF0000"/>
              </w:rPr>
              <w:t xml:space="preserve">In this column enter </w:t>
            </w:r>
            <w:r w:rsidR="006779D8">
              <w:rPr>
                <w:color w:val="FF0000"/>
              </w:rPr>
              <w:t xml:space="preserve">two (2) </w:t>
            </w:r>
            <w:r w:rsidR="00EA58A9">
              <w:rPr>
                <w:color w:val="FF0000"/>
              </w:rPr>
              <w:t>administrative outcome</w:t>
            </w:r>
            <w:r w:rsidR="00FE41EA">
              <w:rPr>
                <w:color w:val="FF0000"/>
              </w:rPr>
              <w:t xml:space="preserve"> </w:t>
            </w:r>
            <w:r w:rsidR="00D729DA">
              <w:rPr>
                <w:color w:val="FF0000"/>
              </w:rPr>
              <w:t>(AO)</w:t>
            </w:r>
            <w:r w:rsidR="006779D8">
              <w:rPr>
                <w:color w:val="FF0000"/>
              </w:rPr>
              <w:t xml:space="preserve"> and two (2) student </w:t>
            </w:r>
            <w:r w:rsidR="001D188B">
              <w:rPr>
                <w:color w:val="FF0000"/>
              </w:rPr>
              <w:t xml:space="preserve">learning </w:t>
            </w:r>
            <w:r w:rsidR="006779D8">
              <w:rPr>
                <w:color w:val="FF0000"/>
              </w:rPr>
              <w:t>outcome</w:t>
            </w:r>
            <w:r w:rsidR="00D729DA">
              <w:rPr>
                <w:color w:val="FF0000"/>
              </w:rPr>
              <w:t xml:space="preserve"> </w:t>
            </w:r>
            <w:r w:rsidR="006779D8">
              <w:rPr>
                <w:color w:val="FF0000"/>
              </w:rPr>
              <w:t>(S</w:t>
            </w:r>
            <w:r w:rsidR="001D188B">
              <w:rPr>
                <w:color w:val="FF0000"/>
              </w:rPr>
              <w:t>L</w:t>
            </w:r>
            <w:r w:rsidR="006779D8">
              <w:rPr>
                <w:color w:val="FF0000"/>
              </w:rPr>
              <w:t>O) outcomes</w:t>
            </w:r>
            <w:r w:rsidR="001D188B">
              <w:rPr>
                <w:color w:val="FF0000"/>
              </w:rPr>
              <w:t>- if applicable.  Outcome statements</w:t>
            </w:r>
            <w:r w:rsidR="006779D8">
              <w:rPr>
                <w:color w:val="FF0000"/>
              </w:rPr>
              <w:t xml:space="preserve"> </w:t>
            </w:r>
            <w:r w:rsidR="00FE41EA">
              <w:rPr>
                <w:color w:val="FF0000"/>
              </w:rPr>
              <w:t xml:space="preserve">which are </w:t>
            </w:r>
            <w:r w:rsidR="002C2B61">
              <w:rPr>
                <w:color w:val="FF0000"/>
              </w:rPr>
              <w:t>SMART</w:t>
            </w:r>
            <w:r w:rsidR="00D729DA">
              <w:rPr>
                <w:color w:val="FF0000"/>
              </w:rPr>
              <w:t xml:space="preserve">. An outcome is </w:t>
            </w:r>
            <w:r w:rsidR="00D92A51">
              <w:rPr>
                <w:color w:val="FF0000"/>
              </w:rPr>
              <w:t xml:space="preserve">the intended </w:t>
            </w:r>
            <w:proofErr w:type="gramStart"/>
            <w:r w:rsidR="00D92A51">
              <w:rPr>
                <w:color w:val="FF0000"/>
              </w:rPr>
              <w:t>end</w:t>
            </w:r>
            <w:r w:rsidR="00D729DA">
              <w:rPr>
                <w:color w:val="FF0000"/>
              </w:rPr>
              <w:t xml:space="preserve"> result</w:t>
            </w:r>
            <w:proofErr w:type="gramEnd"/>
            <w:r w:rsidR="00D729DA">
              <w:rPr>
                <w:color w:val="FF0000"/>
              </w:rPr>
              <w:t>. The AO</w:t>
            </w:r>
            <w:r w:rsidR="005054DA">
              <w:rPr>
                <w:color w:val="FF0000"/>
              </w:rPr>
              <w:t>s</w:t>
            </w:r>
            <w:r w:rsidR="00D729DA">
              <w:rPr>
                <w:color w:val="FF0000"/>
              </w:rPr>
              <w:t xml:space="preserve"> should </w:t>
            </w:r>
            <w:r w:rsidR="00EC7F39">
              <w:rPr>
                <w:color w:val="FF0000"/>
              </w:rPr>
              <w:t xml:space="preserve">include outcomes that are </w:t>
            </w:r>
            <w:r w:rsidR="005054DA">
              <w:rPr>
                <w:color w:val="FF0000"/>
              </w:rPr>
              <w:t xml:space="preserve"> student-centered </w:t>
            </w:r>
            <w:r w:rsidR="002C2B61">
              <w:rPr>
                <w:color w:val="FF0000"/>
              </w:rPr>
              <w:t>address</w:t>
            </w:r>
            <w:r w:rsidR="00FE41EA">
              <w:rPr>
                <w:color w:val="FF0000"/>
              </w:rPr>
              <w:t xml:space="preserve"> </w:t>
            </w:r>
            <w:r w:rsidR="002C2B61">
              <w:rPr>
                <w:color w:val="FF0000"/>
              </w:rPr>
              <w:t>an operational performance or operational process for providing effective and efficient administrative services in support of the mission.</w:t>
            </w:r>
            <w:r w:rsidR="00D729DA">
              <w:rPr>
                <w:color w:val="FF0000"/>
              </w:rPr>
              <w:t xml:space="preserve"> </w:t>
            </w:r>
            <w:r w:rsidR="00FE41EA">
              <w:rPr>
                <w:color w:val="FF0000"/>
              </w:rPr>
              <w:t xml:space="preserve">Statement </w:t>
            </w:r>
            <w:r w:rsidR="00D729DA">
              <w:rPr>
                <w:color w:val="FF0000"/>
              </w:rPr>
              <w:t xml:space="preserve">should include the intended beneficiary and the gain or benefit they received from what you do (impact or </w:t>
            </w:r>
            <w:proofErr w:type="gramStart"/>
            <w:r w:rsidR="00D729DA">
              <w:rPr>
                <w:color w:val="FF0000"/>
              </w:rPr>
              <w:t>end result</w:t>
            </w:r>
            <w:proofErr w:type="gramEnd"/>
            <w:r w:rsidR="00D729DA">
              <w:rPr>
                <w:color w:val="FF0000"/>
              </w:rPr>
              <w:t>)</w:t>
            </w:r>
            <w:r w:rsidR="0095430C">
              <w:rPr>
                <w:color w:val="FF0000"/>
              </w:rPr>
              <w:t xml:space="preserve">. </w:t>
            </w:r>
          </w:p>
          <w:p w14:paraId="0BA18333" w14:textId="2068C0F9" w:rsidR="00823591" w:rsidRPr="00823591" w:rsidRDefault="00823591" w:rsidP="00D729DA">
            <w:pPr>
              <w:pStyle w:val="TableParagraph"/>
              <w:spacing w:before="15"/>
              <w:ind w:left="14" w:right="-10"/>
              <w:rPr>
                <w:color w:val="FF0000"/>
              </w:rPr>
            </w:pPr>
            <w:r w:rsidRPr="00823591">
              <w:rPr>
                <w:color w:val="FF0000"/>
              </w:rPr>
              <w:t xml:space="preserve">The SLO should describe the knowledge, skills, attitudes, or </w:t>
            </w:r>
            <w:r w:rsidRPr="00823591">
              <w:rPr>
                <w:color w:val="FF0000"/>
              </w:rPr>
              <w:lastRenderedPageBreak/>
              <w:t>behavior students will attain through interaction with your academic/student support unit.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8334" w14:textId="0FF56601" w:rsidR="00243304" w:rsidRDefault="00FE41EA">
            <w:pPr>
              <w:pStyle w:val="TableParagraph"/>
              <w:spacing w:before="15"/>
              <w:ind w:right="51"/>
            </w:pPr>
            <w:r>
              <w:rPr>
                <w:color w:val="FF0000"/>
              </w:rPr>
              <w:lastRenderedPageBreak/>
              <w:t>In this column, you define the method of assessment</w:t>
            </w:r>
            <w:r w:rsidR="00D729DA">
              <w:rPr>
                <w:color w:val="FF0000"/>
              </w:rPr>
              <w:t>. Align with the intent of the AO</w:t>
            </w:r>
            <w:r w:rsidR="00823591">
              <w:rPr>
                <w:color w:val="FF0000"/>
              </w:rPr>
              <w:t xml:space="preserve"> or SLO</w:t>
            </w:r>
            <w:r w:rsidR="00D729DA">
              <w:rPr>
                <w:color w:val="FF0000"/>
              </w:rPr>
              <w:t>. Indicate what, who, how and when.</w:t>
            </w:r>
          </w:p>
          <w:p w14:paraId="0BA18335" w14:textId="77777777" w:rsidR="00243304" w:rsidRDefault="0024330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BA18336" w14:textId="2D54FED8" w:rsidR="00243304" w:rsidRDefault="00FE41EA">
            <w:pPr>
              <w:pStyle w:val="TableParagraph"/>
              <w:spacing w:before="1"/>
              <w:ind w:right="94"/>
            </w:pPr>
            <w:r>
              <w:rPr>
                <w:color w:val="FF0000"/>
              </w:rPr>
              <w:t xml:space="preserve">2 </w:t>
            </w:r>
            <w:r w:rsidR="00D92A51">
              <w:rPr>
                <w:color w:val="FF0000"/>
              </w:rPr>
              <w:t>ways to assess each outcome</w:t>
            </w:r>
            <w:r>
              <w:rPr>
                <w:color w:val="FF0000"/>
              </w:rPr>
              <w:t xml:space="preserve"> are preferred, at least 1 </w:t>
            </w:r>
            <w:r w:rsidR="00D729DA">
              <w:rPr>
                <w:color w:val="FF0000"/>
              </w:rPr>
              <w:t xml:space="preserve">good, </w:t>
            </w:r>
            <w:r>
              <w:rPr>
                <w:color w:val="FF0000"/>
              </w:rPr>
              <w:t xml:space="preserve">direct </w:t>
            </w:r>
            <w:r w:rsidR="00D729DA">
              <w:rPr>
                <w:color w:val="FF0000"/>
              </w:rPr>
              <w:t xml:space="preserve">method </w:t>
            </w:r>
            <w:r>
              <w:rPr>
                <w:color w:val="FF0000"/>
              </w:rPr>
              <w:t>is a MUST</w:t>
            </w:r>
            <w:r w:rsidR="00D92A51">
              <w:rPr>
                <w:color w:val="FF0000"/>
              </w:rPr>
              <w:t xml:space="preserve"> (actual performance)</w:t>
            </w:r>
            <w:r>
              <w:rPr>
                <w:color w:val="FF0000"/>
              </w:rPr>
              <w:t>.</w:t>
            </w:r>
            <w:r w:rsidR="00D92A51">
              <w:rPr>
                <w:color w:val="FF0000"/>
              </w:rPr>
              <w:t xml:space="preserve"> An indirect method evaluates perception.</w:t>
            </w:r>
          </w:p>
          <w:p w14:paraId="0BA18337" w14:textId="77777777" w:rsidR="00243304" w:rsidRDefault="0024330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BA18338" w14:textId="00F80952" w:rsidR="00243304" w:rsidRDefault="00FE41EA">
            <w:pPr>
              <w:pStyle w:val="TableParagraph"/>
              <w:ind w:right="363"/>
            </w:pPr>
            <w:r>
              <w:rPr>
                <w:color w:val="FF0000"/>
              </w:rPr>
              <w:t>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8339" w14:textId="326283CD" w:rsidR="00243304" w:rsidRDefault="00FE41EA">
            <w:pPr>
              <w:pStyle w:val="TableParagraph"/>
              <w:spacing w:before="15"/>
              <w:ind w:right="52"/>
              <w:rPr>
                <w:color w:val="FF0000"/>
              </w:rPr>
            </w:pPr>
            <w:r>
              <w:rPr>
                <w:color w:val="FF0000"/>
              </w:rPr>
              <w:t>How will you measure achievement of the</w:t>
            </w:r>
            <w:r w:rsidR="002C2B61">
              <w:rPr>
                <w:color w:val="FF0000"/>
              </w:rPr>
              <w:t xml:space="preserve"> outcome</w:t>
            </w:r>
            <w:r>
              <w:rPr>
                <w:color w:val="FF0000"/>
              </w:rPr>
              <w:t>?</w:t>
            </w:r>
          </w:p>
          <w:p w14:paraId="08670F3E" w14:textId="74C060BD" w:rsidR="00C017C2" w:rsidRDefault="00C017C2">
            <w:pPr>
              <w:pStyle w:val="TableParagraph"/>
              <w:spacing w:before="15"/>
              <w:ind w:right="52"/>
            </w:pPr>
          </w:p>
          <w:p w14:paraId="134C1ABD" w14:textId="69AA83AC" w:rsidR="00C017C2" w:rsidRDefault="00C017C2">
            <w:pPr>
              <w:pStyle w:val="TableParagraph"/>
              <w:spacing w:before="15"/>
              <w:ind w:right="52"/>
            </w:pPr>
          </w:p>
          <w:p w14:paraId="4D8A5478" w14:textId="17B351C7" w:rsidR="00C017C2" w:rsidRDefault="00C017C2">
            <w:pPr>
              <w:pStyle w:val="TableParagraph"/>
              <w:spacing w:before="15"/>
              <w:ind w:right="52"/>
            </w:pPr>
          </w:p>
          <w:p w14:paraId="0BA1833A" w14:textId="77777777" w:rsidR="00243304" w:rsidRDefault="0024330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0BA1833B" w14:textId="36561637" w:rsidR="00243304" w:rsidRDefault="00243304">
            <w:pPr>
              <w:pStyle w:val="TableParagraph"/>
              <w:ind w:right="467"/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833C" w14:textId="0F25A091" w:rsidR="00243304" w:rsidRDefault="00FE41EA" w:rsidP="00D92A51">
            <w:pPr>
              <w:pStyle w:val="TableParagraph"/>
              <w:numPr>
                <w:ilvl w:val="0"/>
                <w:numId w:val="2"/>
              </w:numPr>
              <w:spacing w:before="15"/>
              <w:ind w:right="193"/>
            </w:pPr>
            <w:r>
              <w:rPr>
                <w:color w:val="FF0000"/>
              </w:rPr>
              <w:t>Describe the results of the activities undertaken and if the criteria were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met.</w:t>
            </w:r>
          </w:p>
          <w:p w14:paraId="0BA1833D" w14:textId="77777777" w:rsidR="00243304" w:rsidRDefault="0024330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BA1833F" w14:textId="77777777" w:rsidR="00243304" w:rsidRDefault="00243304">
            <w:pPr>
              <w:pStyle w:val="TableParagraph"/>
              <w:ind w:left="0"/>
            </w:pPr>
          </w:p>
          <w:p w14:paraId="0BA18340" w14:textId="71736AF2" w:rsidR="00243304" w:rsidRPr="0015173B" w:rsidRDefault="00FE41EA" w:rsidP="00D92A51">
            <w:pPr>
              <w:pStyle w:val="TableParagraph"/>
              <w:numPr>
                <w:ilvl w:val="0"/>
                <w:numId w:val="2"/>
              </w:numPr>
              <w:spacing w:before="1"/>
              <w:ind w:right="-15"/>
            </w:pPr>
            <w:r>
              <w:rPr>
                <w:color w:val="FF0000"/>
                <w:u w:val="single" w:color="FF0000"/>
              </w:rPr>
              <w:t>Analysis of Results</w:t>
            </w:r>
            <w:r>
              <w:rPr>
                <w:color w:val="FF0000"/>
              </w:rPr>
              <w:t xml:space="preserve"> – results should be actionable so what do the results mean to the </w:t>
            </w:r>
            <w:r w:rsidR="002C2B61">
              <w:rPr>
                <w:color w:val="FF0000"/>
              </w:rPr>
              <w:t>unit</w:t>
            </w:r>
            <w:r>
              <w:rPr>
                <w:color w:val="FF0000"/>
              </w:rPr>
              <w:t xml:space="preserve">? </w:t>
            </w:r>
            <w:r w:rsidR="00D92A51">
              <w:rPr>
                <w:color w:val="FF0000"/>
              </w:rPr>
              <w:t>What did you find out?</w:t>
            </w:r>
            <w:r>
              <w:rPr>
                <w:color w:val="FF0000"/>
              </w:rPr>
              <w:t xml:space="preserve"> Was there improvement compared to prior year</w:t>
            </w:r>
            <w:r w:rsidR="00D92A51">
              <w:rPr>
                <w:color w:val="FF0000"/>
              </w:rPr>
              <w:t>s</w:t>
            </w:r>
            <w:r>
              <w:rPr>
                <w:color w:val="FF0000"/>
              </w:rPr>
              <w:t>?</w:t>
            </w:r>
            <w:r w:rsidR="00D92A51">
              <w:rPr>
                <w:color w:val="FF0000"/>
              </w:rPr>
              <w:t xml:space="preserve"> </w:t>
            </w:r>
            <w:r w:rsidR="00552AA9">
              <w:rPr>
                <w:color w:val="FF0000"/>
              </w:rPr>
              <w:t>Critically examine the results and explain</w:t>
            </w:r>
            <w:r w:rsidR="00D92A51">
              <w:rPr>
                <w:color w:val="FF0000"/>
              </w:rPr>
              <w:t>.</w:t>
            </w:r>
          </w:p>
          <w:p w14:paraId="73DAA72B" w14:textId="614B79D7" w:rsidR="0015173B" w:rsidRDefault="0015173B" w:rsidP="0015173B">
            <w:pPr>
              <w:pStyle w:val="TableParagraph"/>
              <w:spacing w:before="1"/>
              <w:ind w:right="-15"/>
            </w:pPr>
          </w:p>
          <w:p w14:paraId="278E0CCA" w14:textId="4C88BA25" w:rsidR="0015173B" w:rsidRPr="0015173B" w:rsidRDefault="0015173B" w:rsidP="0015173B">
            <w:pPr>
              <w:pStyle w:val="TableParagraph"/>
              <w:spacing w:before="1"/>
              <w:ind w:right="-15"/>
              <w:rPr>
                <w:color w:val="FF0000"/>
              </w:rPr>
            </w:pPr>
            <w:r w:rsidRPr="0015173B">
              <w:rPr>
                <w:color w:val="FF0000"/>
              </w:rPr>
              <w:t>Document the results.</w:t>
            </w:r>
          </w:p>
          <w:p w14:paraId="0BA18341" w14:textId="77777777" w:rsidR="00243304" w:rsidRDefault="00243304">
            <w:pPr>
              <w:pStyle w:val="TableParagraph"/>
              <w:ind w:left="0"/>
            </w:pPr>
          </w:p>
          <w:p w14:paraId="0BA18342" w14:textId="73F22257" w:rsidR="00243304" w:rsidRDefault="00243304">
            <w:pPr>
              <w:pStyle w:val="TableParagraph"/>
              <w:spacing w:line="247" w:lineRule="exact"/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8343" w14:textId="1C2549EA" w:rsidR="00243304" w:rsidRDefault="00FE41EA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15"/>
              <w:ind w:right="12"/>
            </w:pPr>
            <w:r>
              <w:rPr>
                <w:color w:val="FF0000"/>
              </w:rPr>
              <w:t xml:space="preserve">In this column, begin by closing the loop by responding to prior year, what improvements or modifications were made; then state the impact of the improvements </w:t>
            </w:r>
            <w:r w:rsidR="002C2B61">
              <w:rPr>
                <w:color w:val="FF0000"/>
              </w:rPr>
              <w:t>(</w:t>
            </w:r>
            <w:r w:rsidR="002C2B61" w:rsidRPr="00D92A51">
              <w:rPr>
                <w:b/>
                <w:color w:val="FF0000"/>
              </w:rPr>
              <w:t>evidence of improvement</w:t>
            </w:r>
            <w:r w:rsidR="002C2B61">
              <w:rPr>
                <w:color w:val="FF0000"/>
              </w:rPr>
              <w:t xml:space="preserve">) </w:t>
            </w:r>
            <w:r>
              <w:rPr>
                <w:color w:val="FF0000"/>
              </w:rPr>
              <w:t>based on the current assessment year results (reassess) – was it successful or non</w:t>
            </w:r>
            <w:r w:rsidR="002C2B61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successful? </w:t>
            </w:r>
            <w:r w:rsidR="002C2B61">
              <w:rPr>
                <w:color w:val="FF0000"/>
              </w:rPr>
              <w:t>(</w:t>
            </w:r>
            <w:r>
              <w:rPr>
                <w:color w:val="FF0000"/>
              </w:rPr>
              <w:t>Written in past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tense.)</w:t>
            </w:r>
          </w:p>
          <w:p w14:paraId="0BA18344" w14:textId="77777777" w:rsidR="00243304" w:rsidRDefault="0024330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BA18346" w14:textId="4355AA8A" w:rsidR="00243304" w:rsidRDefault="00FE41EA" w:rsidP="00D92A51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1"/>
              <w:ind w:right="181"/>
            </w:pPr>
            <w:r w:rsidRPr="00D92A51">
              <w:rPr>
                <w:color w:val="FF0000"/>
              </w:rPr>
              <w:t xml:space="preserve">Then, based on the current year analysis of results, </w:t>
            </w:r>
            <w:r w:rsidR="00823591">
              <w:rPr>
                <w:color w:val="FF0000"/>
              </w:rPr>
              <w:t xml:space="preserve">state </w:t>
            </w:r>
            <w:r w:rsidRPr="00D92A51">
              <w:rPr>
                <w:color w:val="FF0000"/>
              </w:rPr>
              <w:t xml:space="preserve">what did the </w:t>
            </w:r>
            <w:r w:rsidR="002C2B61" w:rsidRPr="00D92A51">
              <w:rPr>
                <w:color w:val="FF0000"/>
              </w:rPr>
              <w:t>unit</w:t>
            </w:r>
            <w:r w:rsidRPr="00D92A51">
              <w:rPr>
                <w:color w:val="FF0000"/>
              </w:rPr>
              <w:t xml:space="preserve"> do</w:t>
            </w:r>
            <w:r w:rsidR="00082C20">
              <w:rPr>
                <w:color w:val="FF0000"/>
              </w:rPr>
              <w:t xml:space="preserve"> or plans</w:t>
            </w:r>
            <w:r w:rsidRPr="00D92A51">
              <w:rPr>
                <w:color w:val="FF0000"/>
              </w:rPr>
              <w:t xml:space="preserve"> to improve the </w:t>
            </w:r>
            <w:r w:rsidR="00823591">
              <w:rPr>
                <w:color w:val="FF0000"/>
              </w:rPr>
              <w:t>achievement of the outcome/</w:t>
            </w:r>
            <w:r w:rsidRPr="00D92A51">
              <w:rPr>
                <w:color w:val="FF0000"/>
              </w:rPr>
              <w:t>results</w:t>
            </w:r>
            <w:r w:rsidR="0082359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and</w:t>
            </w:r>
            <w:r w:rsidR="00823591">
              <w:rPr>
                <w:color w:val="FF0000"/>
              </w:rPr>
              <w:t xml:space="preserve"> the learning experience</w:t>
            </w:r>
            <w:r w:rsidR="00D92A51" w:rsidRPr="00D92A51">
              <w:rPr>
                <w:color w:val="FF0000"/>
              </w:rPr>
              <w:t>.</w:t>
            </w:r>
            <w:r w:rsidRPr="00D92A51">
              <w:rPr>
                <w:color w:val="FF0000"/>
              </w:rPr>
              <w:t xml:space="preserve"> (Written in present or past tense)</w:t>
            </w:r>
          </w:p>
          <w:p w14:paraId="0BA18347" w14:textId="77777777" w:rsidR="00243304" w:rsidRDefault="00243304">
            <w:pPr>
              <w:pStyle w:val="TableParagraph"/>
              <w:spacing w:before="1"/>
              <w:ind w:left="0"/>
            </w:pPr>
          </w:p>
          <w:p w14:paraId="0BA18348" w14:textId="77777777" w:rsidR="00243304" w:rsidRDefault="00FE41EA">
            <w:pPr>
              <w:pStyle w:val="TableParagraph"/>
              <w:ind w:left="13"/>
            </w:pPr>
            <w:r>
              <w:rPr>
                <w:color w:val="FF0000"/>
              </w:rPr>
              <w:t>Document the use of results for improvement.</w:t>
            </w:r>
          </w:p>
        </w:tc>
      </w:tr>
      <w:tr w:rsidR="005A2DA1" w14:paraId="47F18031" w14:textId="77777777" w:rsidTr="003146F1">
        <w:trPr>
          <w:trHeight w:val="5848"/>
        </w:trPr>
        <w:tc>
          <w:tcPr>
            <w:tcW w:w="32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2F85" w14:textId="57A6996F" w:rsidR="005A2DA1" w:rsidRDefault="005A2DA1" w:rsidP="00D729DA">
            <w:pPr>
              <w:pStyle w:val="TableParagraph"/>
              <w:spacing w:before="15"/>
              <w:ind w:left="14" w:right="-10"/>
              <w:rPr>
                <w:color w:val="FF0000"/>
              </w:rPr>
            </w:pPr>
            <w:r>
              <w:rPr>
                <w:color w:val="FF0000"/>
              </w:rPr>
              <w:lastRenderedPageBreak/>
              <w:t>Outcome 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E51E" w14:textId="77777777" w:rsidR="005A2DA1" w:rsidRDefault="005A2DA1">
            <w:pPr>
              <w:pStyle w:val="TableParagraph"/>
              <w:spacing w:before="15"/>
              <w:ind w:right="51"/>
              <w:rPr>
                <w:color w:val="FF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AE00" w14:textId="77777777" w:rsidR="005A2DA1" w:rsidRDefault="005A2DA1">
            <w:pPr>
              <w:pStyle w:val="TableParagraph"/>
              <w:spacing w:before="15"/>
              <w:ind w:right="52"/>
              <w:rPr>
                <w:color w:val="FF000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2AD0" w14:textId="77777777" w:rsidR="005A2DA1" w:rsidRDefault="005A2DA1" w:rsidP="005A2DA1">
            <w:pPr>
              <w:pStyle w:val="TableParagraph"/>
              <w:spacing w:before="15"/>
              <w:ind w:left="371" w:right="193"/>
              <w:rPr>
                <w:color w:val="FF000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D4E4C" w14:textId="77777777" w:rsidR="005A2DA1" w:rsidRDefault="005A2DA1" w:rsidP="005A2DA1">
            <w:pPr>
              <w:pStyle w:val="TableParagraph"/>
              <w:tabs>
                <w:tab w:val="left" w:pos="735"/>
              </w:tabs>
              <w:spacing w:before="15"/>
              <w:ind w:left="733" w:right="12"/>
              <w:rPr>
                <w:color w:val="FF0000"/>
              </w:rPr>
            </w:pPr>
          </w:p>
        </w:tc>
      </w:tr>
      <w:tr w:rsidR="005A2DA1" w14:paraId="55E55662" w14:textId="77777777" w:rsidTr="003146F1">
        <w:trPr>
          <w:trHeight w:val="5848"/>
        </w:trPr>
        <w:tc>
          <w:tcPr>
            <w:tcW w:w="32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9F3C" w14:textId="7EF1978B" w:rsidR="005A2DA1" w:rsidRDefault="005A2DA1" w:rsidP="00D729DA">
            <w:pPr>
              <w:pStyle w:val="TableParagraph"/>
              <w:spacing w:before="15"/>
              <w:ind w:left="14" w:right="-10"/>
              <w:rPr>
                <w:color w:val="FF0000"/>
              </w:rPr>
            </w:pPr>
            <w:r>
              <w:rPr>
                <w:color w:val="FF0000"/>
              </w:rPr>
              <w:lastRenderedPageBreak/>
              <w:t>Outcome 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8369" w14:textId="77777777" w:rsidR="005A2DA1" w:rsidRDefault="005A2DA1">
            <w:pPr>
              <w:pStyle w:val="TableParagraph"/>
              <w:spacing w:before="15"/>
              <w:ind w:right="51"/>
              <w:rPr>
                <w:color w:val="FF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18FA" w14:textId="77777777" w:rsidR="005A2DA1" w:rsidRDefault="005A2DA1">
            <w:pPr>
              <w:pStyle w:val="TableParagraph"/>
              <w:spacing w:before="15"/>
              <w:ind w:right="52"/>
              <w:rPr>
                <w:color w:val="FF000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13C0" w14:textId="77777777" w:rsidR="005A2DA1" w:rsidRDefault="005A2DA1" w:rsidP="005A2DA1">
            <w:pPr>
              <w:pStyle w:val="TableParagraph"/>
              <w:spacing w:before="15"/>
              <w:ind w:left="371" w:right="193"/>
              <w:rPr>
                <w:color w:val="FF000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F79ED" w14:textId="77777777" w:rsidR="005A2DA1" w:rsidRDefault="005A2DA1" w:rsidP="005A2DA1">
            <w:pPr>
              <w:pStyle w:val="TableParagraph"/>
              <w:tabs>
                <w:tab w:val="left" w:pos="735"/>
              </w:tabs>
              <w:spacing w:before="15"/>
              <w:ind w:left="733" w:right="12"/>
              <w:rPr>
                <w:color w:val="FF0000"/>
              </w:rPr>
            </w:pPr>
          </w:p>
        </w:tc>
      </w:tr>
      <w:tr w:rsidR="005A2DA1" w14:paraId="3297F15F" w14:textId="77777777" w:rsidTr="003146F1">
        <w:trPr>
          <w:trHeight w:val="5848"/>
        </w:trPr>
        <w:tc>
          <w:tcPr>
            <w:tcW w:w="32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953A" w14:textId="1D7542BD" w:rsidR="005A2DA1" w:rsidRDefault="005A2DA1" w:rsidP="00D729DA">
            <w:pPr>
              <w:pStyle w:val="TableParagraph"/>
              <w:spacing w:before="15"/>
              <w:ind w:left="14" w:right="-10"/>
              <w:rPr>
                <w:color w:val="FF0000"/>
              </w:rPr>
            </w:pPr>
            <w:r>
              <w:rPr>
                <w:color w:val="FF0000"/>
              </w:rPr>
              <w:lastRenderedPageBreak/>
              <w:t>Outcome 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A8C3" w14:textId="77777777" w:rsidR="005A2DA1" w:rsidRDefault="005A2DA1">
            <w:pPr>
              <w:pStyle w:val="TableParagraph"/>
              <w:spacing w:before="15"/>
              <w:ind w:right="51"/>
              <w:rPr>
                <w:color w:val="FF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20BF" w14:textId="77777777" w:rsidR="005A2DA1" w:rsidRDefault="005A2DA1">
            <w:pPr>
              <w:pStyle w:val="TableParagraph"/>
              <w:spacing w:before="15"/>
              <w:ind w:right="52"/>
              <w:rPr>
                <w:color w:val="FF000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52C67" w14:textId="77777777" w:rsidR="005A2DA1" w:rsidRDefault="005A2DA1" w:rsidP="005A2DA1">
            <w:pPr>
              <w:pStyle w:val="TableParagraph"/>
              <w:spacing w:before="15"/>
              <w:ind w:left="371" w:right="193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76B6" w14:textId="77777777" w:rsidR="005A2DA1" w:rsidRDefault="005A2DA1" w:rsidP="005A2DA1">
            <w:pPr>
              <w:pStyle w:val="TableParagraph"/>
              <w:tabs>
                <w:tab w:val="left" w:pos="735"/>
              </w:tabs>
              <w:spacing w:before="15"/>
              <w:ind w:left="733" w:right="12"/>
              <w:rPr>
                <w:color w:val="FF0000"/>
              </w:rPr>
            </w:pPr>
          </w:p>
        </w:tc>
      </w:tr>
    </w:tbl>
    <w:p w14:paraId="0BA1834A" w14:textId="77777777" w:rsidR="00C25CA3" w:rsidRDefault="00C25CA3" w:rsidP="00D92A51"/>
    <w:sectPr w:rsidR="00C25CA3">
      <w:type w:val="continuous"/>
      <w:pgSz w:w="15840" w:h="12240" w:orient="landscape"/>
      <w:pgMar w:top="66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D1E0E"/>
    <w:multiLevelType w:val="hybridMultilevel"/>
    <w:tmpl w:val="AD5ADE30"/>
    <w:lvl w:ilvl="0" w:tplc="B11E69DC">
      <w:start w:val="1"/>
      <w:numFmt w:val="decimal"/>
      <w:lvlText w:val="%1."/>
      <w:lvlJc w:val="left"/>
      <w:pPr>
        <w:ind w:left="37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4E2F33F7"/>
    <w:multiLevelType w:val="hybridMultilevel"/>
    <w:tmpl w:val="B0D44006"/>
    <w:lvl w:ilvl="0" w:tplc="77402FCA">
      <w:start w:val="1"/>
      <w:numFmt w:val="decimal"/>
      <w:lvlText w:val="%1."/>
      <w:lvlJc w:val="left"/>
      <w:pPr>
        <w:ind w:left="733" w:hanging="360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en-US" w:eastAsia="en-US" w:bidi="en-US"/>
      </w:rPr>
    </w:lvl>
    <w:lvl w:ilvl="1" w:tplc="A88CB1F2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en-US"/>
      </w:rPr>
    </w:lvl>
    <w:lvl w:ilvl="2" w:tplc="37DAFDBE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en-US"/>
      </w:rPr>
    </w:lvl>
    <w:lvl w:ilvl="3" w:tplc="0FCEC60A"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 w:tplc="25AECDB6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5" w:tplc="343A0878"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6" w:tplc="6316B6AA"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en-US"/>
      </w:rPr>
    </w:lvl>
    <w:lvl w:ilvl="7" w:tplc="0F488BF6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en-US"/>
      </w:rPr>
    </w:lvl>
    <w:lvl w:ilvl="8" w:tplc="DB246DC0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304"/>
    <w:rsid w:val="00082C20"/>
    <w:rsid w:val="0015173B"/>
    <w:rsid w:val="001D188B"/>
    <w:rsid w:val="00243304"/>
    <w:rsid w:val="00290F3E"/>
    <w:rsid w:val="002C2B61"/>
    <w:rsid w:val="003146F1"/>
    <w:rsid w:val="005054DA"/>
    <w:rsid w:val="00552AA9"/>
    <w:rsid w:val="005A2DA1"/>
    <w:rsid w:val="005C3190"/>
    <w:rsid w:val="006779D8"/>
    <w:rsid w:val="00823591"/>
    <w:rsid w:val="0095430C"/>
    <w:rsid w:val="00AF2216"/>
    <w:rsid w:val="00B318AD"/>
    <w:rsid w:val="00C017C2"/>
    <w:rsid w:val="00C25CA3"/>
    <w:rsid w:val="00D729DA"/>
    <w:rsid w:val="00D92A51"/>
    <w:rsid w:val="00E45DE9"/>
    <w:rsid w:val="00EA58A9"/>
    <w:rsid w:val="00EC7F39"/>
    <w:rsid w:val="00FE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8322"/>
  <w15:docId w15:val="{43B4A599-CF97-4467-A667-FB8D5675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136303DA03E43ADDF44FEC667580C" ma:contentTypeVersion="9" ma:contentTypeDescription="Create a new document." ma:contentTypeScope="" ma:versionID="d25174b3718eea496626411a9fa60e92">
  <xsd:schema xmlns:xsd="http://www.w3.org/2001/XMLSchema" xmlns:xs="http://www.w3.org/2001/XMLSchema" xmlns:p="http://schemas.microsoft.com/office/2006/metadata/properties" xmlns:ns3="e69c9735-d4fa-4c62-8c30-4ba8158b9798" targetNamespace="http://schemas.microsoft.com/office/2006/metadata/properties" ma:root="true" ma:fieldsID="2533db3b569be9f49f0e5759f489a24e" ns3:_="">
    <xsd:import namespace="e69c9735-d4fa-4c62-8c30-4ba8158b9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c9735-d4fa-4c62-8c30-4ba8158b9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CC0C2-F5E6-4797-BFBA-B67044DC4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EF08D-C86D-4C5B-B6CB-E7A9DA75C612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e69c9735-d4fa-4c62-8c30-4ba8158b9798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08CA71-D929-4305-BE0F-5A57BC6FF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c9735-d4fa-4c62-8c30-4ba8158b9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Tierra M Freeman</dc:creator>
  <cp:lastModifiedBy>Anderson, Charlise (cander57)</cp:lastModifiedBy>
  <cp:revision>17</cp:revision>
  <dcterms:created xsi:type="dcterms:W3CDTF">2020-03-17T14:13:00Z</dcterms:created>
  <dcterms:modified xsi:type="dcterms:W3CDTF">2020-04-02T15:42:00Z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2020-03-17T00:00:00Z</vt:filetime>
  </property>
  <property fmtid="{D5CDD505-2E9C-101B-9397-08002B2CF9AE}" pid="5" name="ContentTypeId">
    <vt:lpwstr>0x01010038C136303DA03E43ADDF44FEC667580C</vt:lpwstr>
  </property>
</Properties>
</file>