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06A" w:rsidRPr="000B0B83" w:rsidRDefault="0001206A" w:rsidP="0001206A">
      <w:pPr>
        <w:jc w:val="center"/>
        <w:rPr>
          <w:b/>
          <w:sz w:val="52"/>
          <w:szCs w:val="52"/>
        </w:rPr>
      </w:pPr>
      <w:r w:rsidRPr="000B0B83">
        <w:rPr>
          <w:b/>
          <w:sz w:val="52"/>
          <w:szCs w:val="52"/>
        </w:rPr>
        <w:t>TENNESSEE STATE UNIVERSITY</w:t>
      </w:r>
    </w:p>
    <w:p w:rsidR="0001206A" w:rsidRPr="000B0B83" w:rsidRDefault="0001206A" w:rsidP="0001206A">
      <w:pPr>
        <w:jc w:val="center"/>
        <w:rPr>
          <w:b/>
          <w:sz w:val="52"/>
          <w:szCs w:val="52"/>
        </w:rPr>
      </w:pPr>
      <w:r w:rsidRPr="000B0B83">
        <w:rPr>
          <w:b/>
          <w:sz w:val="52"/>
          <w:szCs w:val="52"/>
        </w:rPr>
        <w:t xml:space="preserve">DEPARTMENT OF </w:t>
      </w:r>
      <w:r w:rsidR="0081797A" w:rsidRPr="000B0B83">
        <w:rPr>
          <w:b/>
          <w:sz w:val="52"/>
          <w:szCs w:val="52"/>
        </w:rPr>
        <w:t>ART and DESIGN</w:t>
      </w:r>
    </w:p>
    <w:p w:rsidR="0001206A" w:rsidRDefault="0001206A" w:rsidP="0001206A">
      <w:pPr>
        <w:jc w:val="center"/>
      </w:pPr>
    </w:p>
    <w:p w:rsidR="0001206A" w:rsidRDefault="0001206A" w:rsidP="0001206A">
      <w:pPr>
        <w:jc w:val="center"/>
      </w:pPr>
    </w:p>
    <w:p w:rsidR="0001206A" w:rsidRDefault="0001206A" w:rsidP="0001206A">
      <w:pPr>
        <w:jc w:val="center"/>
      </w:pPr>
    </w:p>
    <w:p w:rsidR="0001206A" w:rsidRDefault="0001206A" w:rsidP="0001206A">
      <w:pPr>
        <w:jc w:val="center"/>
      </w:pPr>
    </w:p>
    <w:p w:rsidR="0001206A" w:rsidRDefault="0001206A" w:rsidP="0001206A">
      <w:pPr>
        <w:jc w:val="center"/>
      </w:pPr>
    </w:p>
    <w:p w:rsidR="0001206A" w:rsidRDefault="0001206A" w:rsidP="0001206A">
      <w:pPr>
        <w:jc w:val="center"/>
      </w:pPr>
    </w:p>
    <w:p w:rsidR="0001206A" w:rsidRDefault="0001206A" w:rsidP="0001206A">
      <w:pPr>
        <w:jc w:val="center"/>
      </w:pPr>
    </w:p>
    <w:p w:rsidR="0001206A" w:rsidRDefault="0001206A" w:rsidP="0001206A">
      <w:pPr>
        <w:jc w:val="center"/>
      </w:pPr>
    </w:p>
    <w:p w:rsidR="0001206A" w:rsidRDefault="0001206A" w:rsidP="0001206A">
      <w:pPr>
        <w:jc w:val="center"/>
      </w:pPr>
    </w:p>
    <w:p w:rsidR="0001206A" w:rsidRDefault="0001206A" w:rsidP="0001206A">
      <w:pPr>
        <w:jc w:val="center"/>
      </w:pPr>
    </w:p>
    <w:p w:rsidR="0001206A" w:rsidRDefault="0001206A" w:rsidP="0001206A">
      <w:pPr>
        <w:jc w:val="center"/>
      </w:pPr>
    </w:p>
    <w:p w:rsidR="0001206A" w:rsidRDefault="0001206A" w:rsidP="0001206A">
      <w:pPr>
        <w:jc w:val="center"/>
      </w:pPr>
    </w:p>
    <w:p w:rsidR="0001206A" w:rsidRDefault="0001206A" w:rsidP="0001206A">
      <w:pPr>
        <w:jc w:val="center"/>
      </w:pPr>
    </w:p>
    <w:p w:rsidR="0001206A" w:rsidRDefault="0001206A" w:rsidP="0001206A">
      <w:pPr>
        <w:jc w:val="center"/>
      </w:pPr>
    </w:p>
    <w:p w:rsidR="0001206A" w:rsidRPr="00BC4B7C" w:rsidRDefault="0001206A" w:rsidP="0001206A">
      <w:pPr>
        <w:jc w:val="center"/>
        <w:rPr>
          <w:b/>
          <w:sz w:val="56"/>
          <w:szCs w:val="56"/>
        </w:rPr>
      </w:pPr>
      <w:r w:rsidRPr="00BC4B7C">
        <w:rPr>
          <w:b/>
          <w:sz w:val="56"/>
          <w:szCs w:val="56"/>
        </w:rPr>
        <w:t xml:space="preserve">LABORATORY HYGIENE </w:t>
      </w:r>
      <w:smartTag w:uri="urn:schemas-microsoft-com:office:smarttags" w:element="stockticker">
        <w:r w:rsidRPr="00BC4B7C">
          <w:rPr>
            <w:b/>
            <w:sz w:val="56"/>
            <w:szCs w:val="56"/>
          </w:rPr>
          <w:t>PLAN</w:t>
        </w:r>
      </w:smartTag>
    </w:p>
    <w:p w:rsidR="0001206A" w:rsidRDefault="0001206A" w:rsidP="0001206A">
      <w:pPr>
        <w:jc w:val="center"/>
      </w:pPr>
    </w:p>
    <w:p w:rsidR="0001206A" w:rsidRDefault="0001206A" w:rsidP="0001206A">
      <w:pPr>
        <w:jc w:val="center"/>
      </w:pPr>
    </w:p>
    <w:p w:rsidR="0001206A" w:rsidRDefault="0001206A" w:rsidP="0001206A"/>
    <w:p w:rsidR="0001206A" w:rsidRDefault="0001206A" w:rsidP="0001206A"/>
    <w:p w:rsidR="0001206A" w:rsidRDefault="0001206A" w:rsidP="0001206A"/>
    <w:p w:rsidR="0001206A" w:rsidRDefault="0001206A" w:rsidP="0001206A"/>
    <w:p w:rsidR="0001206A" w:rsidRDefault="0001206A" w:rsidP="0001206A"/>
    <w:p w:rsidR="0001206A" w:rsidRDefault="0001206A" w:rsidP="0001206A"/>
    <w:p w:rsidR="0001206A" w:rsidRDefault="0001206A" w:rsidP="0001206A"/>
    <w:p w:rsidR="0001206A" w:rsidRDefault="0001206A" w:rsidP="0001206A"/>
    <w:p w:rsidR="0001206A" w:rsidRDefault="0001206A" w:rsidP="0001206A">
      <w:pPr>
        <w:rPr>
          <w:sz w:val="40"/>
          <w:szCs w:val="40"/>
        </w:rPr>
      </w:pPr>
    </w:p>
    <w:p w:rsidR="0001206A" w:rsidRDefault="0001206A" w:rsidP="0001206A">
      <w:pPr>
        <w:rPr>
          <w:sz w:val="40"/>
          <w:szCs w:val="40"/>
        </w:rPr>
      </w:pPr>
    </w:p>
    <w:p w:rsidR="0001206A" w:rsidRDefault="0001206A" w:rsidP="0001206A">
      <w:pPr>
        <w:rPr>
          <w:sz w:val="40"/>
          <w:szCs w:val="40"/>
        </w:rPr>
      </w:pPr>
    </w:p>
    <w:p w:rsidR="0001206A" w:rsidRDefault="0001206A" w:rsidP="0001206A">
      <w:pPr>
        <w:rPr>
          <w:sz w:val="40"/>
          <w:szCs w:val="40"/>
        </w:rPr>
      </w:pPr>
    </w:p>
    <w:p w:rsidR="0001206A" w:rsidRDefault="0001206A" w:rsidP="0001206A">
      <w:pPr>
        <w:rPr>
          <w:sz w:val="40"/>
          <w:szCs w:val="40"/>
        </w:rPr>
      </w:pPr>
    </w:p>
    <w:p w:rsidR="0001206A" w:rsidRDefault="0001206A" w:rsidP="0001206A">
      <w:pPr>
        <w:rPr>
          <w:sz w:val="40"/>
          <w:szCs w:val="40"/>
        </w:rPr>
      </w:pPr>
    </w:p>
    <w:p w:rsidR="0001206A" w:rsidRDefault="0001206A" w:rsidP="005044D9">
      <w:pPr>
        <w:jc w:val="center"/>
        <w:rPr>
          <w:sz w:val="32"/>
          <w:szCs w:val="32"/>
        </w:rPr>
      </w:pPr>
    </w:p>
    <w:p w:rsidR="0001206A" w:rsidRDefault="0001206A" w:rsidP="0001206A">
      <w:pPr>
        <w:widowControl w:val="0"/>
        <w:jc w:val="center"/>
        <w:rPr>
          <w:color w:val="auto"/>
          <w:kern w:val="0"/>
          <w:sz w:val="24"/>
          <w:szCs w:val="24"/>
        </w:rPr>
      </w:pPr>
    </w:p>
    <w:p w:rsidR="0001206A" w:rsidRDefault="0001206A" w:rsidP="0001206A">
      <w:pPr>
        <w:widowControl w:val="0"/>
        <w:jc w:val="center"/>
        <w:rPr>
          <w:color w:val="auto"/>
          <w:kern w:val="0"/>
          <w:sz w:val="24"/>
          <w:szCs w:val="24"/>
        </w:rPr>
      </w:pPr>
    </w:p>
    <w:p w:rsidR="0001206A" w:rsidRDefault="0001206A" w:rsidP="0001206A">
      <w:pPr>
        <w:widowControl w:val="0"/>
        <w:jc w:val="center"/>
        <w:rPr>
          <w:color w:val="auto"/>
          <w:kern w:val="0"/>
          <w:sz w:val="24"/>
          <w:szCs w:val="24"/>
        </w:rPr>
      </w:pPr>
    </w:p>
    <w:p w:rsidR="0001206A" w:rsidRDefault="0001206A" w:rsidP="0001206A">
      <w:pPr>
        <w:widowControl w:val="0"/>
        <w:jc w:val="center"/>
        <w:rPr>
          <w:color w:val="auto"/>
          <w:kern w:val="0"/>
          <w:sz w:val="24"/>
          <w:szCs w:val="24"/>
        </w:rPr>
      </w:pPr>
    </w:p>
    <w:p w:rsidR="0001206A" w:rsidRDefault="0001206A" w:rsidP="0001206A">
      <w:pPr>
        <w:widowControl w:val="0"/>
        <w:jc w:val="center"/>
        <w:rPr>
          <w:color w:val="auto"/>
          <w:kern w:val="0"/>
          <w:sz w:val="24"/>
          <w:szCs w:val="24"/>
        </w:rPr>
      </w:pPr>
    </w:p>
    <w:p w:rsidR="0001206A" w:rsidRDefault="0001206A" w:rsidP="0001206A">
      <w:pPr>
        <w:widowControl w:val="0"/>
        <w:jc w:val="center"/>
        <w:rPr>
          <w:color w:val="auto"/>
          <w:kern w:val="0"/>
          <w:sz w:val="24"/>
          <w:szCs w:val="24"/>
        </w:rPr>
      </w:pPr>
    </w:p>
    <w:p w:rsidR="0001206A" w:rsidRDefault="0001206A" w:rsidP="0001206A">
      <w:pPr>
        <w:widowControl w:val="0"/>
        <w:jc w:val="center"/>
        <w:rPr>
          <w:color w:val="auto"/>
          <w:kern w:val="0"/>
          <w:sz w:val="24"/>
          <w:szCs w:val="24"/>
        </w:rPr>
      </w:pPr>
    </w:p>
    <w:p w:rsidR="00D617E2" w:rsidRDefault="00C978B6" w:rsidP="0001206A">
      <w:pPr>
        <w:widowControl w:val="0"/>
        <w:jc w:val="center"/>
        <w:rPr>
          <w:color w:val="auto"/>
          <w:kern w:val="0"/>
          <w:sz w:val="24"/>
          <w:szCs w:val="24"/>
        </w:rPr>
      </w:pPr>
      <w:bookmarkStart w:id="0" w:name="_GoBack"/>
      <w:bookmarkEnd w:id="0"/>
      <w:r>
        <w:rPr>
          <w:color w:val="auto"/>
          <w:kern w:val="0"/>
          <w:sz w:val="24"/>
          <w:szCs w:val="24"/>
        </w:rPr>
        <w:t>September  2019</w:t>
      </w:r>
    </w:p>
    <w:p w:rsidR="00C978B6" w:rsidRDefault="00C978B6" w:rsidP="0001206A">
      <w:pPr>
        <w:widowControl w:val="0"/>
        <w:jc w:val="center"/>
        <w:rPr>
          <w:color w:val="auto"/>
          <w:kern w:val="0"/>
          <w:sz w:val="24"/>
          <w:szCs w:val="24"/>
        </w:rPr>
      </w:pPr>
    </w:p>
    <w:p w:rsidR="0001206A" w:rsidRDefault="0001206A" w:rsidP="0001206A">
      <w:pPr>
        <w:widowControl w:val="0"/>
        <w:jc w:val="center"/>
        <w:rPr>
          <w:b/>
          <w:bCs/>
          <w:sz w:val="24"/>
          <w:szCs w:val="24"/>
        </w:rPr>
      </w:pPr>
      <w:r>
        <w:rPr>
          <w:b/>
          <w:bCs/>
          <w:sz w:val="24"/>
          <w:szCs w:val="24"/>
        </w:rPr>
        <w:t>TABLE OF CONTENT</w:t>
      </w:r>
    </w:p>
    <w:p w:rsidR="0001206A" w:rsidRDefault="000B0B83" w:rsidP="0001206A">
      <w:pPr>
        <w:rPr>
          <w:color w:val="auto"/>
          <w:kern w:val="0"/>
          <w:sz w:val="24"/>
          <w:szCs w:val="24"/>
        </w:rPr>
      </w:pPr>
      <w:r>
        <w:rPr>
          <w:color w:val="auto"/>
          <w:kern w:val="0"/>
          <w:sz w:val="24"/>
          <w:szCs w:val="24"/>
        </w:rPr>
        <w:pict>
          <v:shapetype id="_x0000_t201" coordsize="21600,21600" o:spt="201" path="m,l,21600r21600,l21600,xe">
            <v:stroke joinstyle="miter"/>
            <v:path shadowok="f" o:extrusionok="f" strokeok="f" fillok="f" o:connecttype="rect"/>
            <o:lock v:ext="edit" shapetype="t"/>
          </v:shapetype>
          <v:shape id="_x0000_s1028" type="#_x0000_t201" style="position:absolute;margin-left:-8604pt;margin-top:-8522.35pt;width:468.65pt;height:558.5pt;z-index:251630592;mso-wrap-distance-left:2.88pt;mso-wrap-distance-top:2.88pt;mso-wrap-distance-right:2.88pt;mso-wrap-distance-bottom:2.88pt" stroked="f" insetpen="t" o:cliptowrap="t">
            <v:stroke>
              <o:left v:ext="view" weight="0"/>
              <o:top v:ext="view" weight="0"/>
              <o:right v:ext="view" weight="0"/>
              <o:bottom v:ext="view" weight="0"/>
            </v:stroke>
            <v:shadow color="#ccc"/>
            <v:textbox inset="0,0,0,0"/>
          </v:shape>
        </w:pict>
      </w:r>
    </w:p>
    <w:tbl>
      <w:tblPr>
        <w:tblW w:w="10100" w:type="dxa"/>
        <w:tblInd w:w="-542" w:type="dxa"/>
        <w:tblCellMar>
          <w:left w:w="0" w:type="dxa"/>
          <w:right w:w="0" w:type="dxa"/>
        </w:tblCellMar>
        <w:tblLook w:val="0000" w:firstRow="0" w:lastRow="0" w:firstColumn="0" w:lastColumn="0" w:noHBand="0" w:noVBand="0"/>
      </w:tblPr>
      <w:tblGrid>
        <w:gridCol w:w="540"/>
        <w:gridCol w:w="7660"/>
        <w:gridCol w:w="1900"/>
      </w:tblGrid>
      <w:tr w:rsidR="0001206A">
        <w:trPr>
          <w:trHeight w:val="333"/>
        </w:trPr>
        <w:tc>
          <w:tcPr>
            <w:tcW w:w="540"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rsidR="0001206A" w:rsidRDefault="0001206A">
            <w:pPr>
              <w:widowControl w:val="0"/>
              <w:rPr>
                <w:b/>
                <w:bCs/>
              </w:rPr>
            </w:pPr>
          </w:p>
          <w:p w:rsidR="0001206A" w:rsidRDefault="0001206A">
            <w:pPr>
              <w:widowControl w:val="0"/>
              <w:rPr>
                <w:b/>
                <w:bCs/>
              </w:rPr>
            </w:pPr>
            <w:r>
              <w:rPr>
                <w:b/>
                <w:bCs/>
              </w:rPr>
              <w:t>NO.</w:t>
            </w:r>
          </w:p>
        </w:tc>
        <w:tc>
          <w:tcPr>
            <w:tcW w:w="7660" w:type="dxa"/>
            <w:tcBorders>
              <w:top w:val="single" w:sz="2" w:space="0" w:color="000000"/>
              <w:left w:val="single" w:sz="8" w:space="0" w:color="000000"/>
              <w:bottom w:val="single" w:sz="2" w:space="0" w:color="000000"/>
              <w:right w:val="single" w:sz="8" w:space="0" w:color="000000"/>
            </w:tcBorders>
            <w:tcMar>
              <w:top w:w="58" w:type="dxa"/>
              <w:left w:w="58" w:type="dxa"/>
              <w:bottom w:w="58" w:type="dxa"/>
              <w:right w:w="58" w:type="dxa"/>
            </w:tcMar>
          </w:tcPr>
          <w:p w:rsidR="0001206A" w:rsidRDefault="0001206A">
            <w:pPr>
              <w:widowControl w:val="0"/>
              <w:jc w:val="center"/>
              <w:rPr>
                <w:b/>
                <w:bCs/>
              </w:rPr>
            </w:pPr>
          </w:p>
          <w:p w:rsidR="0001206A" w:rsidRDefault="0001206A">
            <w:pPr>
              <w:widowControl w:val="0"/>
              <w:jc w:val="center"/>
              <w:rPr>
                <w:b/>
                <w:bCs/>
              </w:rPr>
            </w:pPr>
            <w:r>
              <w:rPr>
                <w:b/>
                <w:bCs/>
              </w:rPr>
              <w:t>CONTENTS</w:t>
            </w:r>
          </w:p>
        </w:tc>
        <w:tc>
          <w:tcPr>
            <w:tcW w:w="1900" w:type="dxa"/>
            <w:tcBorders>
              <w:top w:val="single" w:sz="2" w:space="0" w:color="000000"/>
              <w:left w:val="single" w:sz="8" w:space="0" w:color="000000"/>
              <w:bottom w:val="single" w:sz="2" w:space="0" w:color="000000"/>
              <w:right w:val="single" w:sz="2" w:space="0" w:color="000000"/>
            </w:tcBorders>
            <w:tcMar>
              <w:top w:w="58" w:type="dxa"/>
              <w:left w:w="58" w:type="dxa"/>
              <w:bottom w:w="58" w:type="dxa"/>
              <w:right w:w="58" w:type="dxa"/>
            </w:tcMar>
          </w:tcPr>
          <w:p w:rsidR="0001206A" w:rsidRDefault="0001206A">
            <w:pPr>
              <w:widowControl w:val="0"/>
              <w:jc w:val="center"/>
              <w:rPr>
                <w:b/>
                <w:bCs/>
              </w:rPr>
            </w:pPr>
          </w:p>
          <w:p w:rsidR="0001206A" w:rsidRDefault="0001206A">
            <w:pPr>
              <w:widowControl w:val="0"/>
              <w:jc w:val="center"/>
              <w:rPr>
                <w:b/>
                <w:bCs/>
              </w:rPr>
            </w:pPr>
            <w:r>
              <w:rPr>
                <w:b/>
                <w:bCs/>
              </w:rPr>
              <w:t>PAGE</w:t>
            </w:r>
          </w:p>
        </w:tc>
      </w:tr>
      <w:tr w:rsidR="0001206A">
        <w:trPr>
          <w:trHeight w:val="147"/>
        </w:trPr>
        <w:tc>
          <w:tcPr>
            <w:tcW w:w="540" w:type="dxa"/>
            <w:tcBorders>
              <w:top w:val="single" w:sz="2" w:space="0" w:color="000000"/>
              <w:left w:val="single" w:sz="2"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pPr>
            <w:r>
              <w:t>1</w:t>
            </w:r>
          </w:p>
        </w:tc>
        <w:tc>
          <w:tcPr>
            <w:tcW w:w="7660" w:type="dxa"/>
            <w:tcBorders>
              <w:top w:val="single" w:sz="2" w:space="0" w:color="000000"/>
              <w:left w:val="single" w:sz="8"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pPr>
            <w:r>
              <w:t>SAFETY TRAINING</w:t>
            </w:r>
          </w:p>
        </w:tc>
        <w:tc>
          <w:tcPr>
            <w:tcW w:w="1900" w:type="dxa"/>
            <w:tcBorders>
              <w:top w:val="single" w:sz="2" w:space="0" w:color="000000"/>
              <w:left w:val="single" w:sz="8" w:space="0" w:color="000000"/>
              <w:bottom w:val="single" w:sz="8" w:space="0" w:color="000000"/>
              <w:right w:val="single" w:sz="2" w:space="0" w:color="000000"/>
            </w:tcBorders>
            <w:tcMar>
              <w:top w:w="58" w:type="dxa"/>
              <w:left w:w="58" w:type="dxa"/>
              <w:bottom w:w="58" w:type="dxa"/>
              <w:right w:w="58" w:type="dxa"/>
            </w:tcMar>
          </w:tcPr>
          <w:p w:rsidR="0001206A" w:rsidRDefault="0001206A">
            <w:pPr>
              <w:widowControl w:val="0"/>
              <w:jc w:val="center"/>
            </w:pPr>
            <w:r>
              <w:t>1-2</w:t>
            </w:r>
          </w:p>
        </w:tc>
      </w:tr>
      <w:tr w:rsidR="0001206A">
        <w:trPr>
          <w:trHeight w:val="135"/>
        </w:trPr>
        <w:tc>
          <w:tcPr>
            <w:tcW w:w="540" w:type="dxa"/>
            <w:tcBorders>
              <w:top w:val="single" w:sz="8" w:space="0" w:color="000000"/>
              <w:left w:val="single" w:sz="2"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pPr>
            <w:r>
              <w:t>2</w:t>
            </w:r>
          </w:p>
        </w:tc>
        <w:tc>
          <w:tcPr>
            <w:tcW w:w="76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pPr>
            <w:r>
              <w:t>RESPONSIBILTY</w:t>
            </w:r>
          </w:p>
        </w:tc>
        <w:tc>
          <w:tcPr>
            <w:tcW w:w="1900" w:type="dxa"/>
            <w:tcBorders>
              <w:top w:val="single" w:sz="8" w:space="0" w:color="000000"/>
              <w:left w:val="single" w:sz="8" w:space="0" w:color="000000"/>
              <w:bottom w:val="single" w:sz="8" w:space="0" w:color="000000"/>
              <w:right w:val="single" w:sz="2" w:space="0" w:color="000000"/>
            </w:tcBorders>
            <w:tcMar>
              <w:top w:w="58" w:type="dxa"/>
              <w:left w:w="58" w:type="dxa"/>
              <w:bottom w:w="58" w:type="dxa"/>
              <w:right w:w="58" w:type="dxa"/>
            </w:tcMar>
          </w:tcPr>
          <w:p w:rsidR="0001206A" w:rsidRDefault="0001206A">
            <w:pPr>
              <w:widowControl w:val="0"/>
              <w:jc w:val="center"/>
            </w:pPr>
            <w:r>
              <w:t>3-5</w:t>
            </w:r>
          </w:p>
        </w:tc>
      </w:tr>
      <w:tr w:rsidR="0001206A">
        <w:trPr>
          <w:trHeight w:val="120"/>
        </w:trPr>
        <w:tc>
          <w:tcPr>
            <w:tcW w:w="540" w:type="dxa"/>
            <w:tcBorders>
              <w:top w:val="single" w:sz="8" w:space="0" w:color="000000"/>
              <w:left w:val="single" w:sz="2"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pPr>
            <w:r>
              <w:t>3</w:t>
            </w:r>
          </w:p>
        </w:tc>
        <w:tc>
          <w:tcPr>
            <w:tcW w:w="76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pPr>
            <w:r>
              <w:t>STANDARD OPERATING PROCEDURE</w:t>
            </w:r>
          </w:p>
        </w:tc>
        <w:tc>
          <w:tcPr>
            <w:tcW w:w="1900" w:type="dxa"/>
            <w:tcBorders>
              <w:top w:val="single" w:sz="8" w:space="0" w:color="000000"/>
              <w:left w:val="single" w:sz="8" w:space="0" w:color="000000"/>
              <w:bottom w:val="single" w:sz="8" w:space="0" w:color="000000"/>
              <w:right w:val="single" w:sz="2" w:space="0" w:color="000000"/>
            </w:tcBorders>
            <w:tcMar>
              <w:top w:w="58" w:type="dxa"/>
              <w:left w:w="58" w:type="dxa"/>
              <w:bottom w:w="58" w:type="dxa"/>
              <w:right w:w="58" w:type="dxa"/>
            </w:tcMar>
          </w:tcPr>
          <w:p w:rsidR="0001206A" w:rsidRDefault="0001206A">
            <w:pPr>
              <w:widowControl w:val="0"/>
              <w:jc w:val="center"/>
            </w:pPr>
            <w:r>
              <w:t>6-7</w:t>
            </w:r>
          </w:p>
        </w:tc>
      </w:tr>
      <w:tr w:rsidR="0001206A">
        <w:trPr>
          <w:trHeight w:val="141"/>
        </w:trPr>
        <w:tc>
          <w:tcPr>
            <w:tcW w:w="540" w:type="dxa"/>
            <w:tcBorders>
              <w:top w:val="single" w:sz="8" w:space="0" w:color="000000"/>
              <w:left w:val="single" w:sz="2"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pPr>
            <w:r>
              <w:t>4</w:t>
            </w:r>
          </w:p>
        </w:tc>
        <w:tc>
          <w:tcPr>
            <w:tcW w:w="76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pPr>
            <w:r>
              <w:t>GENERAL SAFETY GUIDELINE</w:t>
            </w:r>
          </w:p>
        </w:tc>
        <w:tc>
          <w:tcPr>
            <w:tcW w:w="1900" w:type="dxa"/>
            <w:tcBorders>
              <w:top w:val="single" w:sz="8" w:space="0" w:color="000000"/>
              <w:left w:val="single" w:sz="8" w:space="0" w:color="000000"/>
              <w:bottom w:val="single" w:sz="8" w:space="0" w:color="000000"/>
              <w:right w:val="single" w:sz="2" w:space="0" w:color="000000"/>
            </w:tcBorders>
            <w:tcMar>
              <w:top w:w="58" w:type="dxa"/>
              <w:left w:w="58" w:type="dxa"/>
              <w:bottom w:w="58" w:type="dxa"/>
              <w:right w:w="58" w:type="dxa"/>
            </w:tcMar>
          </w:tcPr>
          <w:p w:rsidR="0001206A" w:rsidRDefault="0001206A">
            <w:pPr>
              <w:widowControl w:val="0"/>
              <w:jc w:val="center"/>
            </w:pPr>
            <w:r>
              <w:t>8-14</w:t>
            </w:r>
          </w:p>
        </w:tc>
      </w:tr>
      <w:tr w:rsidR="0001206A">
        <w:trPr>
          <w:trHeight w:val="126"/>
        </w:trPr>
        <w:tc>
          <w:tcPr>
            <w:tcW w:w="540" w:type="dxa"/>
            <w:tcBorders>
              <w:top w:val="single" w:sz="8" w:space="0" w:color="000000"/>
              <w:left w:val="single" w:sz="2"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pPr>
            <w:r>
              <w:t>5</w:t>
            </w:r>
          </w:p>
        </w:tc>
        <w:tc>
          <w:tcPr>
            <w:tcW w:w="76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pPr>
            <w:r>
              <w:t>CHEMICAL INVENTORY</w:t>
            </w:r>
          </w:p>
        </w:tc>
        <w:tc>
          <w:tcPr>
            <w:tcW w:w="1900" w:type="dxa"/>
            <w:tcBorders>
              <w:top w:val="single" w:sz="8" w:space="0" w:color="000000"/>
              <w:left w:val="single" w:sz="8" w:space="0" w:color="000000"/>
              <w:bottom w:val="single" w:sz="8" w:space="0" w:color="000000"/>
              <w:right w:val="single" w:sz="2" w:space="0" w:color="000000"/>
            </w:tcBorders>
            <w:tcMar>
              <w:top w:w="58" w:type="dxa"/>
              <w:left w:w="58" w:type="dxa"/>
              <w:bottom w:w="58" w:type="dxa"/>
              <w:right w:w="58" w:type="dxa"/>
            </w:tcMar>
          </w:tcPr>
          <w:p w:rsidR="0001206A" w:rsidRDefault="0001206A">
            <w:pPr>
              <w:widowControl w:val="0"/>
              <w:jc w:val="center"/>
            </w:pPr>
            <w:r>
              <w:t>15</w:t>
            </w:r>
          </w:p>
        </w:tc>
      </w:tr>
      <w:tr w:rsidR="0001206A">
        <w:trPr>
          <w:trHeight w:val="17"/>
        </w:trPr>
        <w:tc>
          <w:tcPr>
            <w:tcW w:w="540" w:type="dxa"/>
            <w:tcBorders>
              <w:top w:val="single" w:sz="8" w:space="0" w:color="000000"/>
              <w:left w:val="single" w:sz="2"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pPr>
            <w:r>
              <w:t>6</w:t>
            </w:r>
          </w:p>
        </w:tc>
        <w:tc>
          <w:tcPr>
            <w:tcW w:w="76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pPr>
            <w:r>
              <w:t>MATERIAL SAFETY DATA SHEET</w:t>
            </w:r>
          </w:p>
        </w:tc>
        <w:tc>
          <w:tcPr>
            <w:tcW w:w="1900" w:type="dxa"/>
            <w:tcBorders>
              <w:top w:val="single" w:sz="8" w:space="0" w:color="000000"/>
              <w:left w:val="single" w:sz="8" w:space="0" w:color="000000"/>
              <w:bottom w:val="single" w:sz="8" w:space="0" w:color="000000"/>
              <w:right w:val="single" w:sz="2" w:space="0" w:color="000000"/>
            </w:tcBorders>
            <w:tcMar>
              <w:top w:w="58" w:type="dxa"/>
              <w:left w:w="58" w:type="dxa"/>
              <w:bottom w:w="58" w:type="dxa"/>
              <w:right w:w="58" w:type="dxa"/>
            </w:tcMar>
          </w:tcPr>
          <w:p w:rsidR="0001206A" w:rsidRDefault="0001206A">
            <w:pPr>
              <w:widowControl w:val="0"/>
              <w:jc w:val="center"/>
            </w:pPr>
            <w:r>
              <w:t>16-17</w:t>
            </w:r>
          </w:p>
        </w:tc>
      </w:tr>
      <w:tr w:rsidR="0001206A">
        <w:trPr>
          <w:trHeight w:val="177"/>
        </w:trPr>
        <w:tc>
          <w:tcPr>
            <w:tcW w:w="540" w:type="dxa"/>
            <w:tcBorders>
              <w:top w:val="single" w:sz="8" w:space="0" w:color="000000"/>
              <w:left w:val="single" w:sz="2"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pPr>
            <w:r>
              <w:t>7</w:t>
            </w:r>
          </w:p>
        </w:tc>
        <w:tc>
          <w:tcPr>
            <w:tcW w:w="76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pPr>
            <w:r>
              <w:t>CHEMICAL STORAGE</w:t>
            </w:r>
          </w:p>
        </w:tc>
        <w:tc>
          <w:tcPr>
            <w:tcW w:w="1900" w:type="dxa"/>
            <w:tcBorders>
              <w:top w:val="single" w:sz="8" w:space="0" w:color="000000"/>
              <w:left w:val="single" w:sz="8" w:space="0" w:color="000000"/>
              <w:bottom w:val="single" w:sz="8" w:space="0" w:color="000000"/>
              <w:right w:val="single" w:sz="2" w:space="0" w:color="000000"/>
            </w:tcBorders>
            <w:tcMar>
              <w:top w:w="58" w:type="dxa"/>
              <w:left w:w="58" w:type="dxa"/>
              <w:bottom w:w="58" w:type="dxa"/>
              <w:right w:w="58" w:type="dxa"/>
            </w:tcMar>
          </w:tcPr>
          <w:p w:rsidR="0001206A" w:rsidRDefault="0001206A">
            <w:pPr>
              <w:widowControl w:val="0"/>
              <w:jc w:val="center"/>
            </w:pPr>
            <w:r>
              <w:t>18-19</w:t>
            </w:r>
          </w:p>
        </w:tc>
      </w:tr>
      <w:tr w:rsidR="0001206A">
        <w:trPr>
          <w:trHeight w:val="153"/>
        </w:trPr>
        <w:tc>
          <w:tcPr>
            <w:tcW w:w="540" w:type="dxa"/>
            <w:tcBorders>
              <w:top w:val="single" w:sz="8" w:space="0" w:color="000000"/>
              <w:left w:val="single" w:sz="2"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pPr>
            <w:r>
              <w:t>8</w:t>
            </w:r>
          </w:p>
        </w:tc>
        <w:tc>
          <w:tcPr>
            <w:tcW w:w="76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pPr>
            <w:r>
              <w:t>LABELING</w:t>
            </w:r>
          </w:p>
        </w:tc>
        <w:tc>
          <w:tcPr>
            <w:tcW w:w="1900" w:type="dxa"/>
            <w:tcBorders>
              <w:top w:val="single" w:sz="8" w:space="0" w:color="000000"/>
              <w:left w:val="single" w:sz="8" w:space="0" w:color="000000"/>
              <w:bottom w:val="single" w:sz="8" w:space="0" w:color="000000"/>
              <w:right w:val="single" w:sz="2" w:space="0" w:color="000000"/>
            </w:tcBorders>
            <w:tcMar>
              <w:top w:w="58" w:type="dxa"/>
              <w:left w:w="58" w:type="dxa"/>
              <w:bottom w:w="58" w:type="dxa"/>
              <w:right w:w="58" w:type="dxa"/>
            </w:tcMar>
          </w:tcPr>
          <w:p w:rsidR="0001206A" w:rsidRDefault="0001206A">
            <w:pPr>
              <w:widowControl w:val="0"/>
              <w:jc w:val="center"/>
            </w:pPr>
            <w:r>
              <w:t>20</w:t>
            </w:r>
          </w:p>
        </w:tc>
      </w:tr>
      <w:tr w:rsidR="0001206A">
        <w:trPr>
          <w:trHeight w:val="256"/>
        </w:trPr>
        <w:tc>
          <w:tcPr>
            <w:tcW w:w="540" w:type="dxa"/>
            <w:tcBorders>
              <w:top w:val="single" w:sz="8" w:space="0" w:color="000000"/>
              <w:left w:val="single" w:sz="2"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pPr>
            <w:r>
              <w:t>9</w:t>
            </w:r>
          </w:p>
        </w:tc>
        <w:tc>
          <w:tcPr>
            <w:tcW w:w="76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pPr>
            <w:r>
              <w:t>ENGINEERING CONTROLS</w:t>
            </w:r>
          </w:p>
        </w:tc>
        <w:tc>
          <w:tcPr>
            <w:tcW w:w="1900" w:type="dxa"/>
            <w:tcBorders>
              <w:top w:val="single" w:sz="8" w:space="0" w:color="000000"/>
              <w:left w:val="single" w:sz="8" w:space="0" w:color="000000"/>
              <w:bottom w:val="single" w:sz="8" w:space="0" w:color="000000"/>
              <w:right w:val="single" w:sz="2" w:space="0" w:color="000000"/>
            </w:tcBorders>
            <w:tcMar>
              <w:top w:w="58" w:type="dxa"/>
              <w:left w:w="58" w:type="dxa"/>
              <w:bottom w:w="58" w:type="dxa"/>
              <w:right w:w="58" w:type="dxa"/>
            </w:tcMar>
          </w:tcPr>
          <w:p w:rsidR="0001206A" w:rsidRDefault="0001206A">
            <w:pPr>
              <w:widowControl w:val="0"/>
              <w:jc w:val="center"/>
            </w:pPr>
            <w:r>
              <w:t>21-24</w:t>
            </w:r>
          </w:p>
        </w:tc>
      </w:tr>
      <w:tr w:rsidR="0001206A">
        <w:trPr>
          <w:trHeight w:val="277"/>
        </w:trPr>
        <w:tc>
          <w:tcPr>
            <w:tcW w:w="540" w:type="dxa"/>
            <w:tcBorders>
              <w:top w:val="single" w:sz="8" w:space="0" w:color="000000"/>
              <w:left w:val="single" w:sz="2"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pPr>
            <w:r>
              <w:t>10</w:t>
            </w:r>
          </w:p>
        </w:tc>
        <w:tc>
          <w:tcPr>
            <w:tcW w:w="76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pPr>
            <w:r>
              <w:t xml:space="preserve">ADMINSTRATIVE CONTROLS </w:t>
            </w:r>
          </w:p>
        </w:tc>
        <w:tc>
          <w:tcPr>
            <w:tcW w:w="1900" w:type="dxa"/>
            <w:tcBorders>
              <w:top w:val="single" w:sz="8" w:space="0" w:color="000000"/>
              <w:left w:val="single" w:sz="8" w:space="0" w:color="000000"/>
              <w:bottom w:val="single" w:sz="8" w:space="0" w:color="000000"/>
              <w:right w:val="single" w:sz="2" w:space="0" w:color="000000"/>
            </w:tcBorders>
            <w:tcMar>
              <w:top w:w="58" w:type="dxa"/>
              <w:left w:w="58" w:type="dxa"/>
              <w:bottom w:w="58" w:type="dxa"/>
              <w:right w:w="58" w:type="dxa"/>
            </w:tcMar>
          </w:tcPr>
          <w:p w:rsidR="0001206A" w:rsidRDefault="0001206A">
            <w:pPr>
              <w:widowControl w:val="0"/>
              <w:jc w:val="center"/>
            </w:pPr>
            <w:r>
              <w:t>25</w:t>
            </w:r>
          </w:p>
        </w:tc>
      </w:tr>
      <w:tr w:rsidR="0001206A">
        <w:trPr>
          <w:trHeight w:val="144"/>
        </w:trPr>
        <w:tc>
          <w:tcPr>
            <w:tcW w:w="540" w:type="dxa"/>
            <w:tcBorders>
              <w:top w:val="single" w:sz="8" w:space="0" w:color="000000"/>
              <w:left w:val="single" w:sz="2"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pPr>
            <w:r>
              <w:t>11</w:t>
            </w:r>
          </w:p>
        </w:tc>
        <w:tc>
          <w:tcPr>
            <w:tcW w:w="76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pPr>
            <w:r>
              <w:t>PERSONAL PROTECTIVE EQUIPMENTS</w:t>
            </w:r>
          </w:p>
        </w:tc>
        <w:tc>
          <w:tcPr>
            <w:tcW w:w="1900" w:type="dxa"/>
            <w:tcBorders>
              <w:top w:val="single" w:sz="8" w:space="0" w:color="000000"/>
              <w:left w:val="single" w:sz="8" w:space="0" w:color="000000"/>
              <w:bottom w:val="single" w:sz="8" w:space="0" w:color="000000"/>
              <w:right w:val="single" w:sz="2" w:space="0" w:color="000000"/>
            </w:tcBorders>
            <w:tcMar>
              <w:top w:w="58" w:type="dxa"/>
              <w:left w:w="58" w:type="dxa"/>
              <w:bottom w:w="58" w:type="dxa"/>
              <w:right w:w="58" w:type="dxa"/>
            </w:tcMar>
          </w:tcPr>
          <w:p w:rsidR="0001206A" w:rsidRDefault="0001206A">
            <w:pPr>
              <w:widowControl w:val="0"/>
              <w:jc w:val="center"/>
            </w:pPr>
            <w:r>
              <w:t>26</w:t>
            </w:r>
          </w:p>
        </w:tc>
      </w:tr>
      <w:tr w:rsidR="0001206A">
        <w:trPr>
          <w:trHeight w:val="38"/>
        </w:trPr>
        <w:tc>
          <w:tcPr>
            <w:tcW w:w="540" w:type="dxa"/>
            <w:tcBorders>
              <w:top w:val="single" w:sz="8" w:space="0" w:color="000000"/>
              <w:left w:val="single" w:sz="2"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pPr>
            <w:r>
              <w:t>12</w:t>
            </w:r>
          </w:p>
        </w:tc>
        <w:tc>
          <w:tcPr>
            <w:tcW w:w="76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pPr>
            <w:r>
              <w:t>DISPOSAL OF BROKEN GLASS AND SHARPS</w:t>
            </w:r>
          </w:p>
        </w:tc>
        <w:tc>
          <w:tcPr>
            <w:tcW w:w="1900" w:type="dxa"/>
            <w:tcBorders>
              <w:top w:val="single" w:sz="8" w:space="0" w:color="000000"/>
              <w:left w:val="single" w:sz="8" w:space="0" w:color="000000"/>
              <w:bottom w:val="single" w:sz="8" w:space="0" w:color="000000"/>
              <w:right w:val="single" w:sz="2" w:space="0" w:color="000000"/>
            </w:tcBorders>
            <w:tcMar>
              <w:top w:w="58" w:type="dxa"/>
              <w:left w:w="58" w:type="dxa"/>
              <w:bottom w:w="58" w:type="dxa"/>
              <w:right w:w="58" w:type="dxa"/>
            </w:tcMar>
          </w:tcPr>
          <w:p w:rsidR="0001206A" w:rsidRDefault="0001206A">
            <w:pPr>
              <w:widowControl w:val="0"/>
              <w:jc w:val="center"/>
            </w:pPr>
            <w:r>
              <w:t>27</w:t>
            </w:r>
          </w:p>
        </w:tc>
      </w:tr>
      <w:tr w:rsidR="0001206A">
        <w:trPr>
          <w:trHeight w:val="174"/>
        </w:trPr>
        <w:tc>
          <w:tcPr>
            <w:tcW w:w="540" w:type="dxa"/>
            <w:tcBorders>
              <w:top w:val="single" w:sz="8" w:space="0" w:color="000000"/>
              <w:left w:val="single" w:sz="2"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pPr>
            <w:r>
              <w:t>13</w:t>
            </w:r>
          </w:p>
        </w:tc>
        <w:tc>
          <w:tcPr>
            <w:tcW w:w="76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pPr>
            <w:r>
              <w:t>WASTE DISPOSAL (CHEMICAL, BIOLOGICAL and RADIOACTIVE AGENTS)</w:t>
            </w:r>
          </w:p>
        </w:tc>
        <w:tc>
          <w:tcPr>
            <w:tcW w:w="1900" w:type="dxa"/>
            <w:tcBorders>
              <w:top w:val="single" w:sz="8" w:space="0" w:color="000000"/>
              <w:left w:val="single" w:sz="8" w:space="0" w:color="000000"/>
              <w:bottom w:val="single" w:sz="8" w:space="0" w:color="000000"/>
              <w:right w:val="single" w:sz="2" w:space="0" w:color="000000"/>
            </w:tcBorders>
            <w:tcMar>
              <w:top w:w="58" w:type="dxa"/>
              <w:left w:w="58" w:type="dxa"/>
              <w:bottom w:w="58" w:type="dxa"/>
              <w:right w:w="58" w:type="dxa"/>
            </w:tcMar>
          </w:tcPr>
          <w:p w:rsidR="0001206A" w:rsidRDefault="0001206A">
            <w:pPr>
              <w:widowControl w:val="0"/>
              <w:jc w:val="center"/>
            </w:pPr>
            <w:r>
              <w:t>28-32</w:t>
            </w:r>
          </w:p>
        </w:tc>
      </w:tr>
      <w:tr w:rsidR="0001206A">
        <w:trPr>
          <w:trHeight w:val="213"/>
        </w:trPr>
        <w:tc>
          <w:tcPr>
            <w:tcW w:w="540" w:type="dxa"/>
            <w:tcBorders>
              <w:top w:val="single" w:sz="8" w:space="0" w:color="000000"/>
              <w:left w:val="single" w:sz="2"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pPr>
            <w:r>
              <w:t>14</w:t>
            </w:r>
          </w:p>
        </w:tc>
        <w:tc>
          <w:tcPr>
            <w:tcW w:w="76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pPr>
            <w:r>
              <w:t>HOUSEKEEPING</w:t>
            </w:r>
          </w:p>
        </w:tc>
        <w:tc>
          <w:tcPr>
            <w:tcW w:w="1900" w:type="dxa"/>
            <w:tcBorders>
              <w:top w:val="single" w:sz="8" w:space="0" w:color="000000"/>
              <w:left w:val="single" w:sz="8" w:space="0" w:color="000000"/>
              <w:bottom w:val="single" w:sz="8" w:space="0" w:color="000000"/>
              <w:right w:val="single" w:sz="2" w:space="0" w:color="000000"/>
            </w:tcBorders>
            <w:tcMar>
              <w:top w:w="58" w:type="dxa"/>
              <w:left w:w="58" w:type="dxa"/>
              <w:bottom w:w="58" w:type="dxa"/>
              <w:right w:w="58" w:type="dxa"/>
            </w:tcMar>
          </w:tcPr>
          <w:p w:rsidR="0001206A" w:rsidRDefault="0001206A">
            <w:pPr>
              <w:widowControl w:val="0"/>
              <w:jc w:val="center"/>
            </w:pPr>
            <w:r>
              <w:t>33</w:t>
            </w:r>
          </w:p>
        </w:tc>
      </w:tr>
      <w:tr w:rsidR="0001206A">
        <w:trPr>
          <w:trHeight w:val="125"/>
        </w:trPr>
        <w:tc>
          <w:tcPr>
            <w:tcW w:w="540" w:type="dxa"/>
            <w:tcBorders>
              <w:top w:val="single" w:sz="8" w:space="0" w:color="000000"/>
              <w:left w:val="single" w:sz="2"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pPr>
            <w:r>
              <w:t>15</w:t>
            </w:r>
          </w:p>
        </w:tc>
        <w:tc>
          <w:tcPr>
            <w:tcW w:w="76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pPr>
            <w:r>
              <w:t>EMERGENCIES</w:t>
            </w:r>
          </w:p>
        </w:tc>
        <w:tc>
          <w:tcPr>
            <w:tcW w:w="1900" w:type="dxa"/>
            <w:tcBorders>
              <w:top w:val="single" w:sz="8" w:space="0" w:color="000000"/>
              <w:left w:val="single" w:sz="8" w:space="0" w:color="000000"/>
              <w:bottom w:val="single" w:sz="8" w:space="0" w:color="000000"/>
              <w:right w:val="single" w:sz="2" w:space="0" w:color="000000"/>
            </w:tcBorders>
            <w:tcMar>
              <w:top w:w="58" w:type="dxa"/>
              <w:left w:w="58" w:type="dxa"/>
              <w:bottom w:w="58" w:type="dxa"/>
              <w:right w:w="58" w:type="dxa"/>
            </w:tcMar>
          </w:tcPr>
          <w:p w:rsidR="0001206A" w:rsidRDefault="0001206A">
            <w:pPr>
              <w:widowControl w:val="0"/>
              <w:jc w:val="center"/>
            </w:pPr>
            <w:r>
              <w:t>34-35</w:t>
            </w:r>
          </w:p>
        </w:tc>
      </w:tr>
      <w:tr w:rsidR="0001206A">
        <w:trPr>
          <w:trHeight w:val="173"/>
        </w:trPr>
        <w:tc>
          <w:tcPr>
            <w:tcW w:w="540" w:type="dxa"/>
            <w:tcBorders>
              <w:top w:val="single" w:sz="8" w:space="0" w:color="000000"/>
              <w:left w:val="single" w:sz="2"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pPr>
            <w:r>
              <w:t>16</w:t>
            </w:r>
          </w:p>
        </w:tc>
        <w:tc>
          <w:tcPr>
            <w:tcW w:w="76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pPr>
            <w:r>
              <w:t>MEDICAL CONSULATION AND EXAMINATION</w:t>
            </w:r>
          </w:p>
        </w:tc>
        <w:tc>
          <w:tcPr>
            <w:tcW w:w="1900" w:type="dxa"/>
            <w:tcBorders>
              <w:top w:val="single" w:sz="8" w:space="0" w:color="000000"/>
              <w:left w:val="single" w:sz="8" w:space="0" w:color="000000"/>
              <w:bottom w:val="single" w:sz="8" w:space="0" w:color="000000"/>
              <w:right w:val="single" w:sz="2" w:space="0" w:color="000000"/>
            </w:tcBorders>
            <w:tcMar>
              <w:top w:w="58" w:type="dxa"/>
              <w:left w:w="58" w:type="dxa"/>
              <w:bottom w:w="58" w:type="dxa"/>
              <w:right w:w="58" w:type="dxa"/>
            </w:tcMar>
          </w:tcPr>
          <w:p w:rsidR="0001206A" w:rsidRDefault="0001206A">
            <w:pPr>
              <w:widowControl w:val="0"/>
              <w:jc w:val="center"/>
            </w:pPr>
            <w:r>
              <w:t>36</w:t>
            </w:r>
          </w:p>
        </w:tc>
      </w:tr>
      <w:tr w:rsidR="0001206A">
        <w:trPr>
          <w:trHeight w:val="203"/>
        </w:trPr>
        <w:tc>
          <w:tcPr>
            <w:tcW w:w="540" w:type="dxa"/>
            <w:tcBorders>
              <w:top w:val="single" w:sz="8" w:space="0" w:color="000000"/>
              <w:left w:val="single" w:sz="2"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pPr>
            <w:r>
              <w:t>17</w:t>
            </w:r>
          </w:p>
        </w:tc>
        <w:tc>
          <w:tcPr>
            <w:tcW w:w="76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pPr>
            <w:r>
              <w:t>REPRODUCTIVE HAZARD EVALUATION</w:t>
            </w:r>
          </w:p>
        </w:tc>
        <w:tc>
          <w:tcPr>
            <w:tcW w:w="1900" w:type="dxa"/>
            <w:tcBorders>
              <w:top w:val="single" w:sz="8" w:space="0" w:color="000000"/>
              <w:left w:val="single" w:sz="8" w:space="0" w:color="000000"/>
              <w:bottom w:val="single" w:sz="8" w:space="0" w:color="000000"/>
              <w:right w:val="single" w:sz="2" w:space="0" w:color="000000"/>
            </w:tcBorders>
            <w:tcMar>
              <w:top w:w="58" w:type="dxa"/>
              <w:left w:w="58" w:type="dxa"/>
              <w:bottom w:w="58" w:type="dxa"/>
              <w:right w:w="58" w:type="dxa"/>
            </w:tcMar>
          </w:tcPr>
          <w:p w:rsidR="0001206A" w:rsidRDefault="0001206A">
            <w:pPr>
              <w:widowControl w:val="0"/>
              <w:jc w:val="center"/>
            </w:pPr>
            <w:r>
              <w:t>37</w:t>
            </w:r>
          </w:p>
        </w:tc>
      </w:tr>
      <w:tr w:rsidR="0001206A">
        <w:trPr>
          <w:trHeight w:val="115"/>
        </w:trPr>
        <w:tc>
          <w:tcPr>
            <w:tcW w:w="540" w:type="dxa"/>
            <w:tcBorders>
              <w:top w:val="single" w:sz="8" w:space="0" w:color="000000"/>
              <w:left w:val="single" w:sz="2"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pPr>
            <w:r>
              <w:t>18</w:t>
            </w:r>
          </w:p>
        </w:tc>
        <w:tc>
          <w:tcPr>
            <w:tcW w:w="76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pPr>
            <w:r>
              <w:t>RECORD KEEPING</w:t>
            </w:r>
          </w:p>
        </w:tc>
        <w:tc>
          <w:tcPr>
            <w:tcW w:w="1900" w:type="dxa"/>
            <w:tcBorders>
              <w:top w:val="single" w:sz="8" w:space="0" w:color="000000"/>
              <w:left w:val="single" w:sz="8" w:space="0" w:color="000000"/>
              <w:bottom w:val="single" w:sz="8" w:space="0" w:color="000000"/>
              <w:right w:val="single" w:sz="2" w:space="0" w:color="000000"/>
            </w:tcBorders>
            <w:tcMar>
              <w:top w:w="58" w:type="dxa"/>
              <w:left w:w="58" w:type="dxa"/>
              <w:bottom w:w="58" w:type="dxa"/>
              <w:right w:w="58" w:type="dxa"/>
            </w:tcMar>
          </w:tcPr>
          <w:p w:rsidR="0001206A" w:rsidRDefault="0001206A">
            <w:pPr>
              <w:widowControl w:val="0"/>
              <w:jc w:val="center"/>
            </w:pPr>
            <w:r>
              <w:t>38</w:t>
            </w:r>
          </w:p>
        </w:tc>
      </w:tr>
      <w:tr w:rsidR="0001206A">
        <w:trPr>
          <w:trHeight w:val="281"/>
        </w:trPr>
        <w:tc>
          <w:tcPr>
            <w:tcW w:w="540" w:type="dxa"/>
            <w:tcBorders>
              <w:top w:val="single" w:sz="8" w:space="0" w:color="000000"/>
              <w:left w:val="single" w:sz="2"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pPr>
            <w:r>
              <w:t>19</w:t>
            </w:r>
          </w:p>
        </w:tc>
        <w:tc>
          <w:tcPr>
            <w:tcW w:w="76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pPr>
            <w:r>
              <w:t>CENTRIFUGES OPERATION</w:t>
            </w:r>
          </w:p>
        </w:tc>
        <w:tc>
          <w:tcPr>
            <w:tcW w:w="1900" w:type="dxa"/>
            <w:tcBorders>
              <w:top w:val="single" w:sz="8" w:space="0" w:color="000000"/>
              <w:left w:val="single" w:sz="8" w:space="0" w:color="000000"/>
              <w:bottom w:val="single" w:sz="8" w:space="0" w:color="000000"/>
              <w:right w:val="single" w:sz="2" w:space="0" w:color="000000"/>
            </w:tcBorders>
            <w:tcMar>
              <w:top w:w="58" w:type="dxa"/>
              <w:left w:w="58" w:type="dxa"/>
              <w:bottom w:w="58" w:type="dxa"/>
              <w:right w:w="58" w:type="dxa"/>
            </w:tcMar>
          </w:tcPr>
          <w:p w:rsidR="0001206A" w:rsidRDefault="0001206A">
            <w:pPr>
              <w:widowControl w:val="0"/>
              <w:jc w:val="center"/>
            </w:pPr>
            <w:r>
              <w:t>39-41</w:t>
            </w:r>
          </w:p>
        </w:tc>
      </w:tr>
      <w:tr w:rsidR="0001206A">
        <w:trPr>
          <w:trHeight w:val="284"/>
        </w:trPr>
        <w:tc>
          <w:tcPr>
            <w:tcW w:w="540" w:type="dxa"/>
            <w:tcBorders>
              <w:top w:val="single" w:sz="8" w:space="0" w:color="000000"/>
              <w:left w:val="single" w:sz="2"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pPr>
            <w:r>
              <w:t>20</w:t>
            </w:r>
          </w:p>
        </w:tc>
        <w:tc>
          <w:tcPr>
            <w:tcW w:w="76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pPr>
            <w:r>
              <w:t>GAS BURNERS USE</w:t>
            </w:r>
          </w:p>
        </w:tc>
        <w:tc>
          <w:tcPr>
            <w:tcW w:w="1900" w:type="dxa"/>
            <w:tcBorders>
              <w:top w:val="single" w:sz="8" w:space="0" w:color="000000"/>
              <w:left w:val="single" w:sz="8" w:space="0" w:color="000000"/>
              <w:bottom w:val="single" w:sz="8" w:space="0" w:color="000000"/>
              <w:right w:val="single" w:sz="2" w:space="0" w:color="000000"/>
            </w:tcBorders>
            <w:tcMar>
              <w:top w:w="58" w:type="dxa"/>
              <w:left w:w="58" w:type="dxa"/>
              <w:bottom w:w="58" w:type="dxa"/>
              <w:right w:w="58" w:type="dxa"/>
            </w:tcMar>
          </w:tcPr>
          <w:p w:rsidR="0001206A" w:rsidRDefault="0001206A">
            <w:pPr>
              <w:widowControl w:val="0"/>
              <w:jc w:val="center"/>
            </w:pPr>
            <w:r>
              <w:t>42</w:t>
            </w:r>
          </w:p>
        </w:tc>
      </w:tr>
      <w:tr w:rsidR="0001206A">
        <w:trPr>
          <w:trHeight w:val="142"/>
        </w:trPr>
        <w:tc>
          <w:tcPr>
            <w:tcW w:w="540" w:type="dxa"/>
            <w:tcBorders>
              <w:top w:val="single" w:sz="8" w:space="0" w:color="000000"/>
              <w:left w:val="single" w:sz="2"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pPr>
            <w:r>
              <w:t>21</w:t>
            </w:r>
          </w:p>
        </w:tc>
        <w:tc>
          <w:tcPr>
            <w:tcW w:w="76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pPr>
            <w:r>
              <w:t>THERMOMETER USE</w:t>
            </w:r>
          </w:p>
        </w:tc>
        <w:tc>
          <w:tcPr>
            <w:tcW w:w="1900" w:type="dxa"/>
            <w:tcBorders>
              <w:top w:val="single" w:sz="8" w:space="0" w:color="000000"/>
              <w:left w:val="single" w:sz="8" w:space="0" w:color="000000"/>
              <w:bottom w:val="single" w:sz="8" w:space="0" w:color="000000"/>
              <w:right w:val="single" w:sz="2" w:space="0" w:color="000000"/>
            </w:tcBorders>
            <w:tcMar>
              <w:top w:w="58" w:type="dxa"/>
              <w:left w:w="58" w:type="dxa"/>
              <w:bottom w:w="58" w:type="dxa"/>
              <w:right w:w="58" w:type="dxa"/>
            </w:tcMar>
          </w:tcPr>
          <w:p w:rsidR="0001206A" w:rsidRDefault="0001206A">
            <w:pPr>
              <w:widowControl w:val="0"/>
              <w:jc w:val="center"/>
            </w:pPr>
            <w:r>
              <w:t>43</w:t>
            </w:r>
          </w:p>
        </w:tc>
      </w:tr>
      <w:tr w:rsidR="0001206A">
        <w:trPr>
          <w:trHeight w:val="172"/>
        </w:trPr>
        <w:tc>
          <w:tcPr>
            <w:tcW w:w="540" w:type="dxa"/>
            <w:tcBorders>
              <w:top w:val="single" w:sz="8" w:space="0" w:color="000000"/>
              <w:left w:val="single" w:sz="2"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pPr>
            <w:r>
              <w:t>22</w:t>
            </w:r>
          </w:p>
        </w:tc>
        <w:tc>
          <w:tcPr>
            <w:tcW w:w="76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pPr>
            <w:r>
              <w:t>OPERATION OF HEATING DEVICES</w:t>
            </w:r>
          </w:p>
        </w:tc>
        <w:tc>
          <w:tcPr>
            <w:tcW w:w="1900" w:type="dxa"/>
            <w:tcBorders>
              <w:top w:val="single" w:sz="8" w:space="0" w:color="000000"/>
              <w:left w:val="single" w:sz="8" w:space="0" w:color="000000"/>
              <w:bottom w:val="single" w:sz="8" w:space="0" w:color="000000"/>
              <w:right w:val="single" w:sz="2" w:space="0" w:color="000000"/>
            </w:tcBorders>
            <w:tcMar>
              <w:top w:w="58" w:type="dxa"/>
              <w:left w:w="58" w:type="dxa"/>
              <w:bottom w:w="58" w:type="dxa"/>
              <w:right w:w="58" w:type="dxa"/>
            </w:tcMar>
          </w:tcPr>
          <w:p w:rsidR="0001206A" w:rsidRDefault="0001206A">
            <w:pPr>
              <w:widowControl w:val="0"/>
              <w:jc w:val="center"/>
            </w:pPr>
            <w:r>
              <w:t>44-45</w:t>
            </w:r>
          </w:p>
        </w:tc>
      </w:tr>
      <w:tr w:rsidR="0001206A">
        <w:trPr>
          <w:trHeight w:val="220"/>
        </w:trPr>
        <w:tc>
          <w:tcPr>
            <w:tcW w:w="540" w:type="dxa"/>
            <w:tcBorders>
              <w:top w:val="single" w:sz="8" w:space="0" w:color="000000"/>
              <w:left w:val="single" w:sz="2"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pPr>
            <w:r>
              <w:t>23</w:t>
            </w:r>
          </w:p>
        </w:tc>
        <w:tc>
          <w:tcPr>
            <w:tcW w:w="76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pPr>
            <w:r>
              <w:t>COMPRESSED GAS CYLINDERS</w:t>
            </w:r>
          </w:p>
        </w:tc>
        <w:tc>
          <w:tcPr>
            <w:tcW w:w="1900" w:type="dxa"/>
            <w:tcBorders>
              <w:top w:val="single" w:sz="8" w:space="0" w:color="000000"/>
              <w:left w:val="single" w:sz="8" w:space="0" w:color="000000"/>
              <w:bottom w:val="single" w:sz="8" w:space="0" w:color="000000"/>
              <w:right w:val="single" w:sz="2" w:space="0" w:color="000000"/>
            </w:tcBorders>
            <w:tcMar>
              <w:top w:w="58" w:type="dxa"/>
              <w:left w:w="58" w:type="dxa"/>
              <w:bottom w:w="58" w:type="dxa"/>
              <w:right w:w="58" w:type="dxa"/>
            </w:tcMar>
          </w:tcPr>
          <w:p w:rsidR="0001206A" w:rsidRDefault="0001206A">
            <w:pPr>
              <w:widowControl w:val="0"/>
              <w:jc w:val="center"/>
            </w:pPr>
            <w:r>
              <w:t>46-47</w:t>
            </w:r>
          </w:p>
        </w:tc>
      </w:tr>
      <w:tr w:rsidR="0001206A">
        <w:trPr>
          <w:trHeight w:val="114"/>
        </w:trPr>
        <w:tc>
          <w:tcPr>
            <w:tcW w:w="540" w:type="dxa"/>
            <w:tcBorders>
              <w:top w:val="single" w:sz="8" w:space="0" w:color="000000"/>
              <w:left w:val="single" w:sz="2"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pPr>
            <w:r>
              <w:t>24</w:t>
            </w:r>
          </w:p>
        </w:tc>
        <w:tc>
          <w:tcPr>
            <w:tcW w:w="76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pPr>
            <w:r>
              <w:t>CRYOGENIC LIQUIDS</w:t>
            </w:r>
          </w:p>
        </w:tc>
        <w:tc>
          <w:tcPr>
            <w:tcW w:w="1900" w:type="dxa"/>
            <w:tcBorders>
              <w:top w:val="single" w:sz="8" w:space="0" w:color="000000"/>
              <w:left w:val="single" w:sz="8" w:space="0" w:color="000000"/>
              <w:bottom w:val="single" w:sz="8" w:space="0" w:color="000000"/>
              <w:right w:val="single" w:sz="2" w:space="0" w:color="000000"/>
            </w:tcBorders>
            <w:tcMar>
              <w:top w:w="58" w:type="dxa"/>
              <w:left w:w="58" w:type="dxa"/>
              <w:bottom w:w="58" w:type="dxa"/>
              <w:right w:w="58" w:type="dxa"/>
            </w:tcMar>
          </w:tcPr>
          <w:p w:rsidR="0001206A" w:rsidRDefault="0001206A">
            <w:pPr>
              <w:widowControl w:val="0"/>
              <w:jc w:val="center"/>
            </w:pPr>
            <w:r>
              <w:t>48-49</w:t>
            </w:r>
          </w:p>
        </w:tc>
      </w:tr>
      <w:tr w:rsidR="0001206A">
        <w:trPr>
          <w:trHeight w:val="162"/>
        </w:trPr>
        <w:tc>
          <w:tcPr>
            <w:tcW w:w="540" w:type="dxa"/>
            <w:tcBorders>
              <w:top w:val="single" w:sz="8" w:space="0" w:color="000000"/>
              <w:left w:val="single" w:sz="2"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pPr>
            <w:r>
              <w:t>25</w:t>
            </w:r>
          </w:p>
        </w:tc>
        <w:tc>
          <w:tcPr>
            <w:tcW w:w="76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pPr>
            <w:r>
              <w:t xml:space="preserve">OPERATING MICROWAVE OVEN </w:t>
            </w:r>
          </w:p>
        </w:tc>
        <w:tc>
          <w:tcPr>
            <w:tcW w:w="1900" w:type="dxa"/>
            <w:tcBorders>
              <w:top w:val="single" w:sz="8" w:space="0" w:color="000000"/>
              <w:left w:val="single" w:sz="8" w:space="0" w:color="000000"/>
              <w:bottom w:val="single" w:sz="8" w:space="0" w:color="000000"/>
              <w:right w:val="single" w:sz="2" w:space="0" w:color="000000"/>
            </w:tcBorders>
            <w:tcMar>
              <w:top w:w="58" w:type="dxa"/>
              <w:left w:w="58" w:type="dxa"/>
              <w:bottom w:w="58" w:type="dxa"/>
              <w:right w:w="58" w:type="dxa"/>
            </w:tcMar>
          </w:tcPr>
          <w:p w:rsidR="0001206A" w:rsidRDefault="0001206A">
            <w:pPr>
              <w:widowControl w:val="0"/>
              <w:jc w:val="center"/>
            </w:pPr>
            <w:r>
              <w:t>50-51</w:t>
            </w:r>
          </w:p>
        </w:tc>
      </w:tr>
      <w:tr w:rsidR="0001206A">
        <w:trPr>
          <w:trHeight w:val="210"/>
        </w:trPr>
        <w:tc>
          <w:tcPr>
            <w:tcW w:w="540" w:type="dxa"/>
            <w:tcBorders>
              <w:top w:val="single" w:sz="8" w:space="0" w:color="000000"/>
              <w:left w:val="single" w:sz="2"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pPr>
            <w:r>
              <w:t>26</w:t>
            </w:r>
          </w:p>
        </w:tc>
        <w:tc>
          <w:tcPr>
            <w:tcW w:w="76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pPr>
            <w:r>
              <w:t>AUTOCLAVE USE</w:t>
            </w:r>
          </w:p>
        </w:tc>
        <w:tc>
          <w:tcPr>
            <w:tcW w:w="1900" w:type="dxa"/>
            <w:tcBorders>
              <w:top w:val="single" w:sz="8" w:space="0" w:color="000000"/>
              <w:left w:val="single" w:sz="8" w:space="0" w:color="000000"/>
              <w:bottom w:val="single" w:sz="8" w:space="0" w:color="000000"/>
              <w:right w:val="single" w:sz="2" w:space="0" w:color="000000"/>
            </w:tcBorders>
            <w:tcMar>
              <w:top w:w="58" w:type="dxa"/>
              <w:left w:w="58" w:type="dxa"/>
              <w:bottom w:w="58" w:type="dxa"/>
              <w:right w:w="58" w:type="dxa"/>
            </w:tcMar>
          </w:tcPr>
          <w:p w:rsidR="0001206A" w:rsidRDefault="0001206A">
            <w:pPr>
              <w:widowControl w:val="0"/>
              <w:jc w:val="center"/>
            </w:pPr>
            <w:r>
              <w:t>52</w:t>
            </w:r>
          </w:p>
        </w:tc>
      </w:tr>
      <w:tr w:rsidR="0001206A">
        <w:trPr>
          <w:trHeight w:val="250"/>
        </w:trPr>
        <w:tc>
          <w:tcPr>
            <w:tcW w:w="540" w:type="dxa"/>
            <w:tcBorders>
              <w:top w:val="single" w:sz="8" w:space="0" w:color="000000"/>
              <w:left w:val="single" w:sz="2"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pPr>
            <w:r>
              <w:t>27</w:t>
            </w:r>
          </w:p>
        </w:tc>
        <w:tc>
          <w:tcPr>
            <w:tcW w:w="76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pPr>
            <w:r>
              <w:t>UV LAMP OPERATION</w:t>
            </w:r>
          </w:p>
        </w:tc>
        <w:tc>
          <w:tcPr>
            <w:tcW w:w="1900" w:type="dxa"/>
            <w:tcBorders>
              <w:top w:val="single" w:sz="8" w:space="0" w:color="000000"/>
              <w:left w:val="single" w:sz="8" w:space="0" w:color="000000"/>
              <w:bottom w:val="single" w:sz="8" w:space="0" w:color="000000"/>
              <w:right w:val="single" w:sz="2" w:space="0" w:color="000000"/>
            </w:tcBorders>
            <w:tcMar>
              <w:top w:w="58" w:type="dxa"/>
              <w:left w:w="58" w:type="dxa"/>
              <w:bottom w:w="58" w:type="dxa"/>
              <w:right w:w="58" w:type="dxa"/>
            </w:tcMar>
          </w:tcPr>
          <w:p w:rsidR="0001206A" w:rsidRDefault="0001206A">
            <w:pPr>
              <w:widowControl w:val="0"/>
              <w:jc w:val="center"/>
            </w:pPr>
            <w:r>
              <w:t>53</w:t>
            </w:r>
          </w:p>
        </w:tc>
      </w:tr>
      <w:tr w:rsidR="0001206A">
        <w:trPr>
          <w:trHeight w:val="163"/>
        </w:trPr>
        <w:tc>
          <w:tcPr>
            <w:tcW w:w="540" w:type="dxa"/>
            <w:tcBorders>
              <w:top w:val="single" w:sz="8" w:space="0" w:color="000000"/>
              <w:left w:val="single" w:sz="2"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pPr>
            <w:r>
              <w:t>28</w:t>
            </w:r>
          </w:p>
        </w:tc>
        <w:tc>
          <w:tcPr>
            <w:tcW w:w="76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pPr>
            <w:r>
              <w:t xml:space="preserve">NMR OPERATION </w:t>
            </w:r>
          </w:p>
        </w:tc>
        <w:tc>
          <w:tcPr>
            <w:tcW w:w="1900" w:type="dxa"/>
            <w:tcBorders>
              <w:top w:val="single" w:sz="8" w:space="0" w:color="000000"/>
              <w:left w:val="single" w:sz="8" w:space="0" w:color="000000"/>
              <w:bottom w:val="single" w:sz="8" w:space="0" w:color="000000"/>
              <w:right w:val="single" w:sz="2" w:space="0" w:color="000000"/>
            </w:tcBorders>
            <w:tcMar>
              <w:top w:w="58" w:type="dxa"/>
              <w:left w:w="58" w:type="dxa"/>
              <w:bottom w:w="58" w:type="dxa"/>
              <w:right w:w="58" w:type="dxa"/>
            </w:tcMar>
          </w:tcPr>
          <w:p w:rsidR="0001206A" w:rsidRDefault="0001206A">
            <w:pPr>
              <w:widowControl w:val="0"/>
              <w:jc w:val="center"/>
            </w:pPr>
            <w:r>
              <w:t>54-55</w:t>
            </w:r>
          </w:p>
        </w:tc>
      </w:tr>
      <w:tr w:rsidR="0001206A">
        <w:trPr>
          <w:trHeight w:val="37"/>
        </w:trPr>
        <w:tc>
          <w:tcPr>
            <w:tcW w:w="540" w:type="dxa"/>
            <w:tcBorders>
              <w:top w:val="single" w:sz="8" w:space="0" w:color="000000"/>
              <w:left w:val="single" w:sz="2" w:space="0" w:color="000000"/>
              <w:bottom w:val="single" w:sz="2" w:space="0" w:color="000000"/>
              <w:right w:val="single" w:sz="8" w:space="0" w:color="000000"/>
            </w:tcBorders>
            <w:tcMar>
              <w:top w:w="58" w:type="dxa"/>
              <w:left w:w="58" w:type="dxa"/>
              <w:bottom w:w="58" w:type="dxa"/>
              <w:right w:w="58" w:type="dxa"/>
            </w:tcMar>
          </w:tcPr>
          <w:p w:rsidR="0001206A" w:rsidRDefault="0001206A">
            <w:pPr>
              <w:widowControl w:val="0"/>
            </w:pPr>
            <w:r>
              <w:t>30</w:t>
            </w:r>
          </w:p>
        </w:tc>
        <w:tc>
          <w:tcPr>
            <w:tcW w:w="7660" w:type="dxa"/>
            <w:tcBorders>
              <w:top w:val="single" w:sz="8" w:space="0" w:color="000000"/>
              <w:left w:val="single" w:sz="8" w:space="0" w:color="000000"/>
              <w:bottom w:val="single" w:sz="2" w:space="0" w:color="000000"/>
              <w:right w:val="single" w:sz="8" w:space="0" w:color="000000"/>
            </w:tcBorders>
            <w:tcMar>
              <w:top w:w="58" w:type="dxa"/>
              <w:left w:w="58" w:type="dxa"/>
              <w:bottom w:w="58" w:type="dxa"/>
              <w:right w:w="58" w:type="dxa"/>
            </w:tcMar>
          </w:tcPr>
          <w:p w:rsidR="0001206A" w:rsidRDefault="0001206A">
            <w:pPr>
              <w:widowControl w:val="0"/>
            </w:pPr>
            <w:r>
              <w:t>RECOMMENDED PRACTICES FOR WEIGHING HAZARDOUS MATERIALS</w:t>
            </w:r>
          </w:p>
        </w:tc>
        <w:tc>
          <w:tcPr>
            <w:tcW w:w="1900" w:type="dxa"/>
            <w:tcBorders>
              <w:top w:val="single" w:sz="8" w:space="0" w:color="000000"/>
              <w:left w:val="single" w:sz="8" w:space="0" w:color="000000"/>
              <w:bottom w:val="single" w:sz="2" w:space="0" w:color="000000"/>
              <w:right w:val="single" w:sz="2" w:space="0" w:color="000000"/>
            </w:tcBorders>
            <w:tcMar>
              <w:top w:w="58" w:type="dxa"/>
              <w:left w:w="58" w:type="dxa"/>
              <w:bottom w:w="58" w:type="dxa"/>
              <w:right w:w="58" w:type="dxa"/>
            </w:tcMar>
          </w:tcPr>
          <w:p w:rsidR="0001206A" w:rsidRDefault="0001206A">
            <w:pPr>
              <w:widowControl w:val="0"/>
              <w:jc w:val="center"/>
            </w:pPr>
            <w:r>
              <w:t>55-56</w:t>
            </w:r>
          </w:p>
        </w:tc>
      </w:tr>
    </w:tbl>
    <w:p w:rsidR="00722F85" w:rsidRDefault="00722F85"/>
    <w:p w:rsidR="00D617E2" w:rsidRDefault="00D617E2" w:rsidP="0001206A">
      <w:pPr>
        <w:jc w:val="center"/>
        <w:rPr>
          <w:b/>
        </w:rPr>
      </w:pPr>
    </w:p>
    <w:p w:rsidR="00D617E2" w:rsidRDefault="00D617E2" w:rsidP="0001206A">
      <w:pPr>
        <w:jc w:val="center"/>
        <w:rPr>
          <w:b/>
        </w:rPr>
      </w:pPr>
    </w:p>
    <w:p w:rsidR="00D617E2" w:rsidRDefault="00D617E2" w:rsidP="0001206A">
      <w:pPr>
        <w:jc w:val="center"/>
        <w:rPr>
          <w:b/>
        </w:rPr>
      </w:pPr>
    </w:p>
    <w:p w:rsidR="0001206A" w:rsidRPr="00D617E2" w:rsidRDefault="0001206A" w:rsidP="0001206A">
      <w:pPr>
        <w:rPr>
          <w:sz w:val="22"/>
          <w:szCs w:val="22"/>
        </w:rPr>
      </w:pPr>
    </w:p>
    <w:p w:rsidR="0001206A" w:rsidRDefault="000B0B83" w:rsidP="0001206A">
      <w:pPr>
        <w:rPr>
          <w:color w:val="auto"/>
          <w:kern w:val="0"/>
          <w:sz w:val="24"/>
          <w:szCs w:val="24"/>
        </w:rPr>
      </w:pPr>
      <w:r>
        <w:rPr>
          <w:color w:val="auto"/>
          <w:kern w:val="0"/>
          <w:sz w:val="24"/>
          <w:szCs w:val="24"/>
        </w:rPr>
        <w:pict>
          <v:shape id="_x0000_s1029" type="#_x0000_t201" style="position:absolute;margin-left:-8604pt;margin-top:-8559pt;width:7in;height:623.6pt;z-index:251631616;mso-wrap-distance-left:2.88pt;mso-wrap-distance-top:2.88pt;mso-wrap-distance-right:2.88pt;mso-wrap-distance-bottom:2.88pt" stroked="f" insetpen="t" o:cliptowrap="t">
            <v:stroke>
              <o:left v:ext="view" weight="0"/>
              <o:top v:ext="view" weight="0"/>
              <o:right v:ext="view" weight="0"/>
              <o:bottom v:ext="view" weight="0"/>
            </v:stroke>
            <v:shadow color="#ccc"/>
            <v:textbox inset="0,0,0,0"/>
          </v:shape>
        </w:pict>
      </w:r>
    </w:p>
    <w:tbl>
      <w:tblPr>
        <w:tblW w:w="12060" w:type="dxa"/>
        <w:tblInd w:w="-542" w:type="dxa"/>
        <w:tblCellMar>
          <w:left w:w="0" w:type="dxa"/>
          <w:right w:w="0" w:type="dxa"/>
        </w:tblCellMar>
        <w:tblLook w:val="0000" w:firstRow="0" w:lastRow="0" w:firstColumn="0" w:lastColumn="0" w:noHBand="0" w:noVBand="0"/>
      </w:tblPr>
      <w:tblGrid>
        <w:gridCol w:w="540"/>
        <w:gridCol w:w="7560"/>
        <w:gridCol w:w="1980"/>
        <w:gridCol w:w="1980"/>
      </w:tblGrid>
      <w:tr w:rsidR="0001206A" w:rsidTr="000B0B83">
        <w:trPr>
          <w:gridAfter w:val="1"/>
          <w:wAfter w:w="1980" w:type="dxa"/>
          <w:trHeight w:val="668"/>
        </w:trPr>
        <w:tc>
          <w:tcPr>
            <w:tcW w:w="540"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rsidR="0001206A" w:rsidRDefault="0001206A">
            <w:pPr>
              <w:widowControl w:val="0"/>
              <w:rPr>
                <w:b/>
                <w:bCs/>
                <w:sz w:val="22"/>
                <w:szCs w:val="22"/>
              </w:rPr>
            </w:pPr>
          </w:p>
          <w:p w:rsidR="0001206A" w:rsidRDefault="0001206A">
            <w:pPr>
              <w:widowControl w:val="0"/>
              <w:rPr>
                <w:b/>
                <w:bCs/>
                <w:sz w:val="22"/>
                <w:szCs w:val="22"/>
              </w:rPr>
            </w:pPr>
            <w:r>
              <w:rPr>
                <w:b/>
                <w:bCs/>
                <w:sz w:val="22"/>
                <w:szCs w:val="22"/>
              </w:rPr>
              <w:t>NO.</w:t>
            </w:r>
          </w:p>
        </w:tc>
        <w:tc>
          <w:tcPr>
            <w:tcW w:w="7560" w:type="dxa"/>
            <w:tcBorders>
              <w:top w:val="single" w:sz="2" w:space="0" w:color="000000"/>
              <w:left w:val="single" w:sz="8" w:space="0" w:color="000000"/>
              <w:bottom w:val="single" w:sz="2" w:space="0" w:color="000000"/>
              <w:right w:val="single" w:sz="8" w:space="0" w:color="000000"/>
            </w:tcBorders>
            <w:tcMar>
              <w:top w:w="58" w:type="dxa"/>
              <w:left w:w="58" w:type="dxa"/>
              <w:bottom w:w="58" w:type="dxa"/>
              <w:right w:w="58" w:type="dxa"/>
            </w:tcMar>
          </w:tcPr>
          <w:p w:rsidR="0001206A" w:rsidRDefault="0001206A">
            <w:pPr>
              <w:widowControl w:val="0"/>
              <w:jc w:val="center"/>
              <w:rPr>
                <w:b/>
                <w:bCs/>
                <w:sz w:val="22"/>
                <w:szCs w:val="22"/>
              </w:rPr>
            </w:pPr>
          </w:p>
          <w:p w:rsidR="0001206A" w:rsidRDefault="0001206A">
            <w:pPr>
              <w:widowControl w:val="0"/>
              <w:jc w:val="center"/>
              <w:rPr>
                <w:b/>
                <w:bCs/>
                <w:sz w:val="22"/>
                <w:szCs w:val="22"/>
              </w:rPr>
            </w:pPr>
            <w:r>
              <w:rPr>
                <w:b/>
                <w:bCs/>
                <w:sz w:val="22"/>
                <w:szCs w:val="22"/>
              </w:rPr>
              <w:t>CONTACT</w:t>
            </w:r>
          </w:p>
        </w:tc>
        <w:tc>
          <w:tcPr>
            <w:tcW w:w="1980" w:type="dxa"/>
            <w:tcBorders>
              <w:top w:val="single" w:sz="2" w:space="0" w:color="000000"/>
              <w:left w:val="single" w:sz="8" w:space="0" w:color="000000"/>
              <w:bottom w:val="single" w:sz="2" w:space="0" w:color="000000"/>
              <w:right w:val="single" w:sz="2" w:space="0" w:color="000000"/>
            </w:tcBorders>
            <w:tcMar>
              <w:top w:w="58" w:type="dxa"/>
              <w:left w:w="58" w:type="dxa"/>
              <w:bottom w:w="58" w:type="dxa"/>
              <w:right w:w="58" w:type="dxa"/>
            </w:tcMar>
          </w:tcPr>
          <w:p w:rsidR="0001206A" w:rsidRDefault="0001206A">
            <w:pPr>
              <w:widowControl w:val="0"/>
              <w:jc w:val="center"/>
              <w:rPr>
                <w:b/>
                <w:bCs/>
                <w:sz w:val="22"/>
                <w:szCs w:val="22"/>
              </w:rPr>
            </w:pPr>
          </w:p>
          <w:p w:rsidR="0001206A" w:rsidRDefault="0001206A">
            <w:pPr>
              <w:widowControl w:val="0"/>
              <w:jc w:val="center"/>
              <w:rPr>
                <w:b/>
                <w:bCs/>
                <w:sz w:val="22"/>
                <w:szCs w:val="22"/>
              </w:rPr>
            </w:pPr>
            <w:r>
              <w:rPr>
                <w:b/>
                <w:bCs/>
                <w:sz w:val="22"/>
                <w:szCs w:val="22"/>
              </w:rPr>
              <w:t>TEL NO</w:t>
            </w:r>
          </w:p>
        </w:tc>
      </w:tr>
      <w:tr w:rsidR="0001206A" w:rsidTr="000B0B83">
        <w:trPr>
          <w:gridAfter w:val="1"/>
          <w:wAfter w:w="1980" w:type="dxa"/>
          <w:trHeight w:val="299"/>
        </w:trPr>
        <w:tc>
          <w:tcPr>
            <w:tcW w:w="540" w:type="dxa"/>
            <w:tcMar>
              <w:top w:w="58" w:type="dxa"/>
              <w:left w:w="58" w:type="dxa"/>
              <w:bottom w:w="58" w:type="dxa"/>
              <w:right w:w="58" w:type="dxa"/>
            </w:tcMar>
          </w:tcPr>
          <w:p w:rsidR="0001206A" w:rsidRDefault="0001206A">
            <w:pPr>
              <w:widowControl w:val="0"/>
            </w:pPr>
          </w:p>
        </w:tc>
        <w:tc>
          <w:tcPr>
            <w:tcW w:w="7560" w:type="dxa"/>
            <w:tcMar>
              <w:top w:w="58" w:type="dxa"/>
              <w:left w:w="58" w:type="dxa"/>
              <w:bottom w:w="58" w:type="dxa"/>
              <w:right w:w="58" w:type="dxa"/>
            </w:tcMar>
          </w:tcPr>
          <w:p w:rsidR="0001206A" w:rsidRDefault="0081797A" w:rsidP="0081797A">
            <w:pPr>
              <w:widowControl w:val="0"/>
              <w:jc w:val="center"/>
              <w:rPr>
                <w:b/>
                <w:bCs/>
                <w:i/>
                <w:iCs/>
                <w:sz w:val="24"/>
                <w:szCs w:val="24"/>
              </w:rPr>
            </w:pPr>
            <w:r>
              <w:rPr>
                <w:b/>
                <w:bCs/>
                <w:i/>
                <w:iCs/>
                <w:sz w:val="24"/>
                <w:szCs w:val="24"/>
              </w:rPr>
              <w:t>DEPARTMENT OF ART</w:t>
            </w:r>
            <w:r w:rsidR="000B0B83">
              <w:rPr>
                <w:b/>
                <w:bCs/>
                <w:i/>
                <w:iCs/>
                <w:sz w:val="24"/>
                <w:szCs w:val="24"/>
              </w:rPr>
              <w:t xml:space="preserve"> and DESIGN</w:t>
            </w:r>
          </w:p>
        </w:tc>
        <w:tc>
          <w:tcPr>
            <w:tcW w:w="1980" w:type="dxa"/>
            <w:tcMar>
              <w:top w:w="58" w:type="dxa"/>
              <w:left w:w="58" w:type="dxa"/>
              <w:bottom w:w="58" w:type="dxa"/>
              <w:right w:w="58" w:type="dxa"/>
            </w:tcMar>
          </w:tcPr>
          <w:p w:rsidR="0001206A" w:rsidRDefault="0001206A">
            <w:pPr>
              <w:widowControl w:val="0"/>
              <w:jc w:val="center"/>
              <w:rPr>
                <w:sz w:val="24"/>
                <w:szCs w:val="24"/>
              </w:rPr>
            </w:pPr>
          </w:p>
        </w:tc>
      </w:tr>
      <w:tr w:rsidR="000B0B83" w:rsidTr="000B0B83">
        <w:trPr>
          <w:trHeight w:val="316"/>
        </w:trPr>
        <w:tc>
          <w:tcPr>
            <w:tcW w:w="540" w:type="dxa"/>
            <w:tcMar>
              <w:top w:w="58" w:type="dxa"/>
              <w:left w:w="58" w:type="dxa"/>
              <w:bottom w:w="58" w:type="dxa"/>
              <w:right w:w="58" w:type="dxa"/>
            </w:tcMar>
          </w:tcPr>
          <w:p w:rsidR="000B0B83" w:rsidRPr="00D617E2" w:rsidRDefault="000B0B83" w:rsidP="000B0B83">
            <w:pPr>
              <w:widowControl w:val="0"/>
            </w:pPr>
            <w:r>
              <w:t xml:space="preserve">         </w:t>
            </w:r>
          </w:p>
        </w:tc>
        <w:tc>
          <w:tcPr>
            <w:tcW w:w="7560" w:type="dxa"/>
            <w:tcMar>
              <w:top w:w="58" w:type="dxa"/>
              <w:left w:w="58" w:type="dxa"/>
              <w:bottom w:w="58" w:type="dxa"/>
              <w:right w:w="58" w:type="dxa"/>
            </w:tcMar>
          </w:tcPr>
          <w:p w:rsidR="000B0B83" w:rsidRPr="00D617E2" w:rsidRDefault="000B0B83" w:rsidP="000B0B83">
            <w:pPr>
              <w:widowControl w:val="0"/>
            </w:pPr>
          </w:p>
        </w:tc>
        <w:tc>
          <w:tcPr>
            <w:tcW w:w="1980" w:type="dxa"/>
            <w:tcMar>
              <w:top w:w="58" w:type="dxa"/>
              <w:left w:w="58" w:type="dxa"/>
              <w:bottom w:w="58" w:type="dxa"/>
              <w:right w:w="58" w:type="dxa"/>
            </w:tcMar>
          </w:tcPr>
          <w:p w:rsidR="000B0B83" w:rsidRPr="00D617E2" w:rsidRDefault="000B0B83" w:rsidP="000B0B83">
            <w:pPr>
              <w:widowControl w:val="0"/>
              <w:jc w:val="center"/>
              <w:rPr>
                <w:b/>
                <w:bCs/>
                <w:i/>
                <w:iCs/>
              </w:rPr>
            </w:pPr>
          </w:p>
        </w:tc>
        <w:tc>
          <w:tcPr>
            <w:tcW w:w="1980" w:type="dxa"/>
          </w:tcPr>
          <w:p w:rsidR="000B0B83" w:rsidRPr="00D617E2" w:rsidRDefault="000B0B83" w:rsidP="000B0B83">
            <w:pPr>
              <w:widowControl w:val="0"/>
              <w:jc w:val="center"/>
            </w:pPr>
          </w:p>
        </w:tc>
      </w:tr>
      <w:tr w:rsidR="000B0B83" w:rsidTr="000B0B83">
        <w:trPr>
          <w:gridAfter w:val="1"/>
          <w:wAfter w:w="1980" w:type="dxa"/>
          <w:trHeight w:val="111"/>
        </w:trPr>
        <w:tc>
          <w:tcPr>
            <w:tcW w:w="540" w:type="dxa"/>
            <w:tcMar>
              <w:top w:w="58" w:type="dxa"/>
              <w:left w:w="58" w:type="dxa"/>
              <w:bottom w:w="58" w:type="dxa"/>
              <w:right w:w="58" w:type="dxa"/>
            </w:tcMar>
          </w:tcPr>
          <w:p w:rsidR="000B0B83" w:rsidRDefault="000B0B83" w:rsidP="000B0B83">
            <w:pPr>
              <w:widowControl w:val="0"/>
            </w:pPr>
            <w:r>
              <w:t>1</w:t>
            </w:r>
          </w:p>
          <w:p w:rsidR="000B0B83" w:rsidRPr="00D617E2" w:rsidRDefault="000B0B83" w:rsidP="000B0B83">
            <w:pPr>
              <w:widowControl w:val="0"/>
            </w:pPr>
            <w:r>
              <w:t>2</w:t>
            </w:r>
          </w:p>
        </w:tc>
        <w:tc>
          <w:tcPr>
            <w:tcW w:w="7560" w:type="dxa"/>
            <w:tcMar>
              <w:top w:w="58" w:type="dxa"/>
              <w:left w:w="58" w:type="dxa"/>
              <w:bottom w:w="58" w:type="dxa"/>
              <w:right w:w="58" w:type="dxa"/>
            </w:tcMar>
          </w:tcPr>
          <w:p w:rsidR="000B0B83" w:rsidRDefault="000B0B83" w:rsidP="000B0B83">
            <w:pPr>
              <w:widowControl w:val="0"/>
            </w:pPr>
            <w:r>
              <w:t>DEPARTMENT MAIN OFFICE</w:t>
            </w:r>
          </w:p>
          <w:p w:rsidR="000B0B83" w:rsidRPr="00D617E2" w:rsidRDefault="000B0B83" w:rsidP="000B0B83">
            <w:pPr>
              <w:widowControl w:val="0"/>
            </w:pPr>
            <w:r w:rsidRPr="00D617E2">
              <w:t>CAMPUS POLICE</w:t>
            </w:r>
          </w:p>
        </w:tc>
        <w:tc>
          <w:tcPr>
            <w:tcW w:w="1980" w:type="dxa"/>
            <w:tcMar>
              <w:top w:w="58" w:type="dxa"/>
              <w:left w:w="58" w:type="dxa"/>
              <w:bottom w:w="58" w:type="dxa"/>
              <w:right w:w="58" w:type="dxa"/>
            </w:tcMar>
          </w:tcPr>
          <w:p w:rsidR="000B0B83" w:rsidRDefault="000B0B83" w:rsidP="000B0B83">
            <w:pPr>
              <w:widowControl w:val="0"/>
              <w:jc w:val="center"/>
            </w:pPr>
            <w:r>
              <w:t>963-5921</w:t>
            </w:r>
          </w:p>
          <w:p w:rsidR="000B0B83" w:rsidRPr="00D617E2" w:rsidRDefault="000B0B83" w:rsidP="000B0B83">
            <w:pPr>
              <w:widowControl w:val="0"/>
              <w:jc w:val="center"/>
            </w:pPr>
            <w:r w:rsidRPr="00D617E2">
              <w:t>963-5171</w:t>
            </w:r>
          </w:p>
        </w:tc>
      </w:tr>
      <w:tr w:rsidR="000B0B83" w:rsidTr="000B0B83">
        <w:trPr>
          <w:gridAfter w:val="1"/>
          <w:wAfter w:w="1980" w:type="dxa"/>
          <w:trHeight w:val="296"/>
        </w:trPr>
        <w:tc>
          <w:tcPr>
            <w:tcW w:w="540" w:type="dxa"/>
            <w:tcMar>
              <w:top w:w="58" w:type="dxa"/>
              <w:left w:w="58" w:type="dxa"/>
              <w:bottom w:w="58" w:type="dxa"/>
              <w:right w:w="58" w:type="dxa"/>
            </w:tcMar>
          </w:tcPr>
          <w:p w:rsidR="000B0B83" w:rsidRPr="00D617E2" w:rsidRDefault="000B0B83" w:rsidP="000B0B83">
            <w:pPr>
              <w:widowControl w:val="0"/>
            </w:pPr>
            <w:r>
              <w:t>3</w:t>
            </w:r>
          </w:p>
        </w:tc>
        <w:tc>
          <w:tcPr>
            <w:tcW w:w="7560" w:type="dxa"/>
            <w:tcMar>
              <w:top w:w="58" w:type="dxa"/>
              <w:left w:w="58" w:type="dxa"/>
              <w:bottom w:w="58" w:type="dxa"/>
              <w:right w:w="58" w:type="dxa"/>
            </w:tcMar>
          </w:tcPr>
          <w:p w:rsidR="000B0B83" w:rsidRPr="00D617E2" w:rsidRDefault="000B0B83" w:rsidP="000B0B83">
            <w:pPr>
              <w:widowControl w:val="0"/>
            </w:pPr>
            <w:smartTag w:uri="urn:schemas-microsoft-com:office:smarttags" w:element="place">
              <w:smartTag w:uri="urn:schemas-microsoft-com:office:smarttags" w:element="PlaceName">
                <w:r w:rsidRPr="00D617E2">
                  <w:t>CAMPUS</w:t>
                </w:r>
              </w:smartTag>
              <w:r w:rsidRPr="00D617E2">
                <w:t xml:space="preserve"> </w:t>
              </w:r>
              <w:smartTag w:uri="urn:schemas-microsoft-com:office:smarttags" w:element="PlaceName">
                <w:r w:rsidRPr="00D617E2">
                  <w:t>HEALTH</w:t>
                </w:r>
              </w:smartTag>
              <w:r w:rsidRPr="00D617E2">
                <w:t xml:space="preserve"> </w:t>
              </w:r>
              <w:smartTag w:uri="urn:schemas-microsoft-com:office:smarttags" w:element="PlaceType">
                <w:r w:rsidRPr="00D617E2">
                  <w:t>CENTER</w:t>
                </w:r>
              </w:smartTag>
            </w:smartTag>
          </w:p>
        </w:tc>
        <w:tc>
          <w:tcPr>
            <w:tcW w:w="1980" w:type="dxa"/>
            <w:tcMar>
              <w:top w:w="58" w:type="dxa"/>
              <w:left w:w="58" w:type="dxa"/>
              <w:bottom w:w="58" w:type="dxa"/>
              <w:right w:w="58" w:type="dxa"/>
            </w:tcMar>
          </w:tcPr>
          <w:p w:rsidR="000B0B83" w:rsidRPr="00D617E2" w:rsidRDefault="000B0B83" w:rsidP="000B0B83">
            <w:pPr>
              <w:widowControl w:val="0"/>
              <w:jc w:val="center"/>
            </w:pPr>
            <w:r w:rsidRPr="00D617E2">
              <w:t>963-5291</w:t>
            </w:r>
          </w:p>
        </w:tc>
      </w:tr>
      <w:tr w:rsidR="000B0B83" w:rsidTr="000B0B83">
        <w:trPr>
          <w:gridAfter w:val="1"/>
          <w:wAfter w:w="1980" w:type="dxa"/>
          <w:trHeight w:val="117"/>
        </w:trPr>
        <w:tc>
          <w:tcPr>
            <w:tcW w:w="540" w:type="dxa"/>
            <w:tcMar>
              <w:top w:w="58" w:type="dxa"/>
              <w:left w:w="58" w:type="dxa"/>
              <w:bottom w:w="58" w:type="dxa"/>
              <w:right w:w="58" w:type="dxa"/>
            </w:tcMar>
          </w:tcPr>
          <w:p w:rsidR="000B0B83" w:rsidRPr="00D617E2" w:rsidRDefault="000B0B83" w:rsidP="000B0B83">
            <w:pPr>
              <w:widowControl w:val="0"/>
            </w:pPr>
            <w:r>
              <w:t>4</w:t>
            </w:r>
          </w:p>
        </w:tc>
        <w:tc>
          <w:tcPr>
            <w:tcW w:w="7560" w:type="dxa"/>
            <w:tcMar>
              <w:top w:w="58" w:type="dxa"/>
              <w:left w:w="58" w:type="dxa"/>
              <w:bottom w:w="58" w:type="dxa"/>
              <w:right w:w="58" w:type="dxa"/>
            </w:tcMar>
          </w:tcPr>
          <w:p w:rsidR="000B0B83" w:rsidRPr="00D617E2" w:rsidRDefault="000B0B83" w:rsidP="000B0B83">
            <w:pPr>
              <w:widowControl w:val="0"/>
            </w:pPr>
            <w:r w:rsidRPr="00D617E2">
              <w:t>FACILITIES MANAGEMENT DEPARTMENT</w:t>
            </w:r>
          </w:p>
        </w:tc>
        <w:tc>
          <w:tcPr>
            <w:tcW w:w="1980" w:type="dxa"/>
            <w:tcMar>
              <w:top w:w="58" w:type="dxa"/>
              <w:left w:w="58" w:type="dxa"/>
              <w:bottom w:w="58" w:type="dxa"/>
              <w:right w:w="58" w:type="dxa"/>
            </w:tcMar>
          </w:tcPr>
          <w:p w:rsidR="000B0B83" w:rsidRPr="00D617E2" w:rsidRDefault="000B0B83" w:rsidP="000B0B83">
            <w:pPr>
              <w:widowControl w:val="0"/>
              <w:jc w:val="center"/>
            </w:pPr>
            <w:r w:rsidRPr="00D617E2">
              <w:t>963-5668</w:t>
            </w:r>
          </w:p>
        </w:tc>
      </w:tr>
      <w:tr w:rsidR="000B0B83" w:rsidTr="000B0B83">
        <w:trPr>
          <w:gridAfter w:val="1"/>
          <w:wAfter w:w="1980" w:type="dxa"/>
          <w:trHeight w:val="129"/>
        </w:trPr>
        <w:tc>
          <w:tcPr>
            <w:tcW w:w="540" w:type="dxa"/>
            <w:tcMar>
              <w:top w:w="58" w:type="dxa"/>
              <w:left w:w="58" w:type="dxa"/>
              <w:bottom w:w="58" w:type="dxa"/>
              <w:right w:w="58" w:type="dxa"/>
            </w:tcMar>
          </w:tcPr>
          <w:p w:rsidR="000B0B83" w:rsidRPr="00D617E2" w:rsidRDefault="000B0B83" w:rsidP="000B0B83">
            <w:pPr>
              <w:widowControl w:val="0"/>
            </w:pPr>
            <w:r>
              <w:t>5</w:t>
            </w:r>
          </w:p>
        </w:tc>
        <w:tc>
          <w:tcPr>
            <w:tcW w:w="7560" w:type="dxa"/>
            <w:tcMar>
              <w:top w:w="58" w:type="dxa"/>
              <w:left w:w="58" w:type="dxa"/>
              <w:bottom w:w="58" w:type="dxa"/>
              <w:right w:w="58" w:type="dxa"/>
            </w:tcMar>
          </w:tcPr>
          <w:p w:rsidR="000B0B83" w:rsidRPr="00D617E2" w:rsidRDefault="000B0B83" w:rsidP="000B0B83">
            <w:pPr>
              <w:widowControl w:val="0"/>
            </w:pPr>
            <w:r w:rsidRPr="00D617E2">
              <w:t>CAMPUS SAFETY OFFICER (Mr. TOMMI SMITH)</w:t>
            </w:r>
          </w:p>
        </w:tc>
        <w:tc>
          <w:tcPr>
            <w:tcW w:w="1980" w:type="dxa"/>
            <w:tcMar>
              <w:top w:w="58" w:type="dxa"/>
              <w:left w:w="58" w:type="dxa"/>
              <w:bottom w:w="58" w:type="dxa"/>
              <w:right w:w="58" w:type="dxa"/>
            </w:tcMar>
          </w:tcPr>
          <w:p w:rsidR="000B0B83" w:rsidRPr="00D617E2" w:rsidRDefault="000B0B83" w:rsidP="000B0B83">
            <w:pPr>
              <w:widowControl w:val="0"/>
              <w:jc w:val="center"/>
            </w:pPr>
            <w:r w:rsidRPr="00D617E2">
              <w:t>963-5671</w:t>
            </w:r>
          </w:p>
        </w:tc>
      </w:tr>
      <w:tr w:rsidR="000B0B83" w:rsidTr="000B0B83">
        <w:trPr>
          <w:gridAfter w:val="1"/>
          <w:wAfter w:w="1980" w:type="dxa"/>
          <w:trHeight w:val="286"/>
        </w:trPr>
        <w:tc>
          <w:tcPr>
            <w:tcW w:w="540" w:type="dxa"/>
            <w:tcMar>
              <w:top w:w="58" w:type="dxa"/>
              <w:left w:w="58" w:type="dxa"/>
              <w:bottom w:w="58" w:type="dxa"/>
              <w:right w:w="58" w:type="dxa"/>
            </w:tcMar>
          </w:tcPr>
          <w:p w:rsidR="000B0B83" w:rsidRPr="00D617E2" w:rsidRDefault="000B0B83" w:rsidP="000B0B83">
            <w:pPr>
              <w:widowControl w:val="0"/>
            </w:pPr>
            <w:r>
              <w:t>6</w:t>
            </w:r>
          </w:p>
        </w:tc>
        <w:tc>
          <w:tcPr>
            <w:tcW w:w="7560" w:type="dxa"/>
            <w:tcMar>
              <w:top w:w="58" w:type="dxa"/>
              <w:left w:w="58" w:type="dxa"/>
              <w:bottom w:w="58" w:type="dxa"/>
              <w:right w:w="58" w:type="dxa"/>
            </w:tcMar>
          </w:tcPr>
          <w:p w:rsidR="000B0B83" w:rsidRPr="00D617E2" w:rsidRDefault="000B0B83" w:rsidP="000B0B83">
            <w:pPr>
              <w:widowControl w:val="0"/>
            </w:pPr>
            <w:r w:rsidRPr="00D617E2">
              <w:t>COMPUTER INFORMATION TECHNOLOGY HELP DESK</w:t>
            </w:r>
          </w:p>
        </w:tc>
        <w:tc>
          <w:tcPr>
            <w:tcW w:w="1980" w:type="dxa"/>
            <w:tcMar>
              <w:top w:w="58" w:type="dxa"/>
              <w:left w:w="58" w:type="dxa"/>
              <w:bottom w:w="58" w:type="dxa"/>
              <w:right w:w="58" w:type="dxa"/>
            </w:tcMar>
          </w:tcPr>
          <w:p w:rsidR="000B0B83" w:rsidRPr="00D617E2" w:rsidRDefault="000B0B83" w:rsidP="000B0B83">
            <w:pPr>
              <w:widowControl w:val="0"/>
              <w:jc w:val="center"/>
            </w:pPr>
            <w:r w:rsidRPr="00D617E2">
              <w:t>963-7777</w:t>
            </w:r>
          </w:p>
        </w:tc>
      </w:tr>
      <w:tr w:rsidR="000B0B83" w:rsidTr="000B0B83">
        <w:trPr>
          <w:gridAfter w:val="1"/>
          <w:wAfter w:w="1980" w:type="dxa"/>
          <w:trHeight w:val="289"/>
        </w:trPr>
        <w:tc>
          <w:tcPr>
            <w:tcW w:w="540" w:type="dxa"/>
            <w:tcMar>
              <w:top w:w="58" w:type="dxa"/>
              <w:left w:w="58" w:type="dxa"/>
              <w:bottom w:w="58" w:type="dxa"/>
              <w:right w:w="58" w:type="dxa"/>
            </w:tcMar>
          </w:tcPr>
          <w:p w:rsidR="000B0B83" w:rsidRPr="00D617E2" w:rsidRDefault="000B0B83" w:rsidP="000B0B83">
            <w:pPr>
              <w:widowControl w:val="0"/>
            </w:pPr>
            <w:r>
              <w:t>7</w:t>
            </w:r>
          </w:p>
        </w:tc>
        <w:tc>
          <w:tcPr>
            <w:tcW w:w="7560" w:type="dxa"/>
            <w:tcMar>
              <w:top w:w="58" w:type="dxa"/>
              <w:left w:w="58" w:type="dxa"/>
              <w:bottom w:w="58" w:type="dxa"/>
              <w:right w:w="58" w:type="dxa"/>
            </w:tcMar>
          </w:tcPr>
          <w:p w:rsidR="000B0B83" w:rsidRDefault="000B0B83" w:rsidP="000B0B83">
            <w:pPr>
              <w:widowControl w:val="0"/>
            </w:pPr>
            <w:r w:rsidRPr="00D617E2">
              <w:t>RADIATION</w:t>
            </w:r>
          </w:p>
          <w:p w:rsidR="000B0B83" w:rsidRDefault="000B0B83" w:rsidP="000B0B83">
            <w:pPr>
              <w:widowControl w:val="0"/>
            </w:pPr>
          </w:p>
          <w:p w:rsidR="000B0B83" w:rsidRPr="00D617E2" w:rsidRDefault="000B0B83" w:rsidP="000B0B83">
            <w:pPr>
              <w:widowControl w:val="0"/>
            </w:pPr>
          </w:p>
        </w:tc>
        <w:tc>
          <w:tcPr>
            <w:tcW w:w="1980" w:type="dxa"/>
            <w:tcMar>
              <w:top w:w="58" w:type="dxa"/>
              <w:left w:w="58" w:type="dxa"/>
              <w:bottom w:w="58" w:type="dxa"/>
              <w:right w:w="58" w:type="dxa"/>
            </w:tcMar>
          </w:tcPr>
          <w:p w:rsidR="000B0B83" w:rsidRPr="00D617E2" w:rsidRDefault="000B0B83" w:rsidP="000B0B83">
            <w:pPr>
              <w:widowControl w:val="0"/>
              <w:jc w:val="center"/>
            </w:pPr>
            <w:r w:rsidRPr="00D617E2">
              <w:t>963-5344</w:t>
            </w:r>
          </w:p>
        </w:tc>
      </w:tr>
      <w:tr w:rsidR="000B0B83" w:rsidTr="000B0B83">
        <w:trPr>
          <w:gridAfter w:val="1"/>
          <w:wAfter w:w="1980" w:type="dxa"/>
          <w:trHeight w:val="421"/>
        </w:trPr>
        <w:tc>
          <w:tcPr>
            <w:tcW w:w="540" w:type="dxa"/>
            <w:tcMar>
              <w:top w:w="58" w:type="dxa"/>
              <w:left w:w="58" w:type="dxa"/>
              <w:bottom w:w="58" w:type="dxa"/>
              <w:right w:w="58" w:type="dxa"/>
            </w:tcMar>
          </w:tcPr>
          <w:p w:rsidR="000B0B83" w:rsidRPr="00D617E2" w:rsidRDefault="000B0B83" w:rsidP="000B0B83">
            <w:pPr>
              <w:widowControl w:val="0"/>
            </w:pPr>
          </w:p>
        </w:tc>
        <w:tc>
          <w:tcPr>
            <w:tcW w:w="7560" w:type="dxa"/>
            <w:tcMar>
              <w:top w:w="58" w:type="dxa"/>
              <w:left w:w="58" w:type="dxa"/>
              <w:bottom w:w="58" w:type="dxa"/>
              <w:right w:w="58" w:type="dxa"/>
            </w:tcMar>
          </w:tcPr>
          <w:p w:rsidR="000B0B83" w:rsidRPr="00D617E2" w:rsidRDefault="000B0B83" w:rsidP="000B0B83">
            <w:pPr>
              <w:widowControl w:val="0"/>
              <w:jc w:val="center"/>
              <w:rPr>
                <w:b/>
                <w:bCs/>
                <w:i/>
                <w:iCs/>
              </w:rPr>
            </w:pPr>
            <w:r w:rsidRPr="00D617E2">
              <w:rPr>
                <w:b/>
                <w:bCs/>
                <w:i/>
                <w:iCs/>
              </w:rPr>
              <w:t xml:space="preserve">OUT SIDE CAMPUS </w:t>
            </w:r>
          </w:p>
          <w:p w:rsidR="000B0B83" w:rsidRPr="00D617E2" w:rsidRDefault="000B0B83" w:rsidP="000B0B83">
            <w:pPr>
              <w:widowControl w:val="0"/>
              <w:jc w:val="center"/>
              <w:rPr>
                <w:b/>
                <w:bCs/>
                <w:i/>
                <w:iCs/>
              </w:rPr>
            </w:pPr>
            <w:r w:rsidRPr="00D617E2">
              <w:rPr>
                <w:b/>
                <w:bCs/>
                <w:i/>
                <w:iCs/>
              </w:rPr>
              <w:t>(IF CALLING FROM TSU CAMPUS PHONE LINE DIAL 9 )</w:t>
            </w:r>
          </w:p>
        </w:tc>
        <w:tc>
          <w:tcPr>
            <w:tcW w:w="1980" w:type="dxa"/>
            <w:tcMar>
              <w:top w:w="58" w:type="dxa"/>
              <w:left w:w="58" w:type="dxa"/>
              <w:bottom w:w="58" w:type="dxa"/>
              <w:right w:w="58" w:type="dxa"/>
            </w:tcMar>
          </w:tcPr>
          <w:p w:rsidR="000B0B83" w:rsidRPr="00D617E2" w:rsidRDefault="000B0B83" w:rsidP="000B0B83">
            <w:pPr>
              <w:widowControl w:val="0"/>
              <w:jc w:val="center"/>
            </w:pPr>
          </w:p>
        </w:tc>
      </w:tr>
      <w:tr w:rsidR="000B0B83" w:rsidTr="000B0B83">
        <w:trPr>
          <w:gridAfter w:val="1"/>
          <w:wAfter w:w="1980" w:type="dxa"/>
          <w:trHeight w:val="325"/>
        </w:trPr>
        <w:tc>
          <w:tcPr>
            <w:tcW w:w="540" w:type="dxa"/>
            <w:tcMar>
              <w:top w:w="58" w:type="dxa"/>
              <w:left w:w="58" w:type="dxa"/>
              <w:bottom w:w="58" w:type="dxa"/>
              <w:right w:w="58" w:type="dxa"/>
            </w:tcMar>
          </w:tcPr>
          <w:p w:rsidR="000B0B83" w:rsidRPr="00D617E2" w:rsidRDefault="000B0B83" w:rsidP="000B0B83">
            <w:pPr>
              <w:widowControl w:val="0"/>
            </w:pPr>
            <w:r>
              <w:t>8</w:t>
            </w:r>
          </w:p>
        </w:tc>
        <w:tc>
          <w:tcPr>
            <w:tcW w:w="7560" w:type="dxa"/>
            <w:tcMar>
              <w:top w:w="58" w:type="dxa"/>
              <w:left w:w="58" w:type="dxa"/>
              <w:bottom w:w="58" w:type="dxa"/>
              <w:right w:w="58" w:type="dxa"/>
            </w:tcMar>
          </w:tcPr>
          <w:p w:rsidR="000B0B83" w:rsidRPr="00D617E2" w:rsidRDefault="000B0B83" w:rsidP="000B0B83">
            <w:pPr>
              <w:widowControl w:val="0"/>
            </w:pPr>
            <w:r w:rsidRPr="00D617E2">
              <w:t>EMERGENCY MEDICAL SERVICE (ESM)</w:t>
            </w:r>
          </w:p>
        </w:tc>
        <w:tc>
          <w:tcPr>
            <w:tcW w:w="1980" w:type="dxa"/>
            <w:tcMar>
              <w:top w:w="58" w:type="dxa"/>
              <w:left w:w="58" w:type="dxa"/>
              <w:bottom w:w="58" w:type="dxa"/>
              <w:right w:w="58" w:type="dxa"/>
            </w:tcMar>
          </w:tcPr>
          <w:p w:rsidR="000B0B83" w:rsidRPr="00D617E2" w:rsidRDefault="000B0B83" w:rsidP="000B0B83">
            <w:pPr>
              <w:widowControl w:val="0"/>
              <w:jc w:val="center"/>
            </w:pPr>
            <w:r w:rsidRPr="00D617E2">
              <w:t>911</w:t>
            </w:r>
          </w:p>
        </w:tc>
      </w:tr>
      <w:tr w:rsidR="000B0B83" w:rsidTr="000B0B83">
        <w:trPr>
          <w:gridAfter w:val="1"/>
          <w:wAfter w:w="1980" w:type="dxa"/>
          <w:trHeight w:val="301"/>
        </w:trPr>
        <w:tc>
          <w:tcPr>
            <w:tcW w:w="540" w:type="dxa"/>
            <w:tcMar>
              <w:top w:w="58" w:type="dxa"/>
              <w:left w:w="58" w:type="dxa"/>
              <w:bottom w:w="58" w:type="dxa"/>
              <w:right w:w="58" w:type="dxa"/>
            </w:tcMar>
          </w:tcPr>
          <w:p w:rsidR="000B0B83" w:rsidRPr="00D617E2" w:rsidRDefault="000B0B83" w:rsidP="000B0B83">
            <w:pPr>
              <w:widowControl w:val="0"/>
            </w:pPr>
            <w:r>
              <w:t>9</w:t>
            </w:r>
          </w:p>
        </w:tc>
        <w:tc>
          <w:tcPr>
            <w:tcW w:w="7560" w:type="dxa"/>
            <w:tcMar>
              <w:top w:w="58" w:type="dxa"/>
              <w:left w:w="58" w:type="dxa"/>
              <w:bottom w:w="58" w:type="dxa"/>
              <w:right w:w="58" w:type="dxa"/>
            </w:tcMar>
          </w:tcPr>
          <w:p w:rsidR="000B0B83" w:rsidRPr="00D617E2" w:rsidRDefault="000B0B83" w:rsidP="000B0B83">
            <w:pPr>
              <w:widowControl w:val="0"/>
            </w:pPr>
            <w:smartTag w:uri="urn:schemas-microsoft-com:office:smarttags" w:element="City">
              <w:smartTag w:uri="urn:schemas-microsoft-com:office:smarttags" w:element="place">
                <w:r w:rsidRPr="00D617E2">
                  <w:t>NASHVILLE</w:t>
                </w:r>
              </w:smartTag>
            </w:smartTag>
            <w:r w:rsidRPr="00D617E2">
              <w:t xml:space="preserve"> FIRE DEPARTMENT</w:t>
            </w:r>
          </w:p>
        </w:tc>
        <w:tc>
          <w:tcPr>
            <w:tcW w:w="1980" w:type="dxa"/>
            <w:tcMar>
              <w:top w:w="58" w:type="dxa"/>
              <w:left w:w="58" w:type="dxa"/>
              <w:bottom w:w="58" w:type="dxa"/>
              <w:right w:w="58" w:type="dxa"/>
            </w:tcMar>
          </w:tcPr>
          <w:p w:rsidR="000B0B83" w:rsidRPr="00D617E2" w:rsidRDefault="000B0B83" w:rsidP="000B0B83">
            <w:pPr>
              <w:widowControl w:val="0"/>
              <w:jc w:val="center"/>
            </w:pPr>
            <w:r w:rsidRPr="00D617E2">
              <w:t>(615)-327-1300</w:t>
            </w:r>
          </w:p>
        </w:tc>
      </w:tr>
      <w:tr w:rsidR="000B0B83" w:rsidTr="000B0B83">
        <w:trPr>
          <w:gridAfter w:val="1"/>
          <w:wAfter w:w="1980" w:type="dxa"/>
          <w:trHeight w:val="286"/>
        </w:trPr>
        <w:tc>
          <w:tcPr>
            <w:tcW w:w="540" w:type="dxa"/>
            <w:tcMar>
              <w:top w:w="58" w:type="dxa"/>
              <w:left w:w="58" w:type="dxa"/>
              <w:bottom w:w="58" w:type="dxa"/>
              <w:right w:w="58" w:type="dxa"/>
            </w:tcMar>
          </w:tcPr>
          <w:p w:rsidR="000B0B83" w:rsidRPr="00D617E2" w:rsidRDefault="000B0B83" w:rsidP="000B0B83">
            <w:pPr>
              <w:widowControl w:val="0"/>
            </w:pPr>
            <w:r w:rsidRPr="00D617E2">
              <w:t>1</w:t>
            </w:r>
            <w:r>
              <w:t>0</w:t>
            </w:r>
          </w:p>
        </w:tc>
        <w:tc>
          <w:tcPr>
            <w:tcW w:w="7560" w:type="dxa"/>
            <w:tcMar>
              <w:top w:w="58" w:type="dxa"/>
              <w:left w:w="58" w:type="dxa"/>
              <w:bottom w:w="58" w:type="dxa"/>
              <w:right w:w="58" w:type="dxa"/>
            </w:tcMar>
          </w:tcPr>
          <w:p w:rsidR="000B0B83" w:rsidRPr="00D617E2" w:rsidRDefault="000B0B83" w:rsidP="000B0B83">
            <w:pPr>
              <w:widowControl w:val="0"/>
            </w:pPr>
            <w:smartTag w:uri="urn:schemas-microsoft-com:office:smarttags" w:element="place">
              <w:smartTag w:uri="urn:schemas-microsoft-com:office:smarttags" w:element="PlaceName">
                <w:r w:rsidRPr="00D617E2">
                  <w:t>NATIONAL</w:t>
                </w:r>
              </w:smartTag>
              <w:r w:rsidRPr="00D617E2">
                <w:t xml:space="preserve"> </w:t>
              </w:r>
              <w:smartTag w:uri="urn:schemas-microsoft-com:office:smarttags" w:element="PlaceName">
                <w:r w:rsidRPr="00D617E2">
                  <w:t>POISON</w:t>
                </w:r>
              </w:smartTag>
              <w:r w:rsidRPr="00D617E2">
                <w:t xml:space="preserve"> </w:t>
              </w:r>
              <w:smartTag w:uri="urn:schemas-microsoft-com:office:smarttags" w:element="PlaceName">
                <w:r w:rsidRPr="00D617E2">
                  <w:t>CONTROL</w:t>
                </w:r>
              </w:smartTag>
              <w:r w:rsidRPr="00D617E2">
                <w:t xml:space="preserve"> </w:t>
              </w:r>
              <w:smartTag w:uri="urn:schemas-microsoft-com:office:smarttags" w:element="PlaceType">
                <w:r w:rsidRPr="00D617E2">
                  <w:t>CENTER</w:t>
                </w:r>
              </w:smartTag>
            </w:smartTag>
          </w:p>
        </w:tc>
        <w:tc>
          <w:tcPr>
            <w:tcW w:w="1980" w:type="dxa"/>
            <w:tcMar>
              <w:top w:w="58" w:type="dxa"/>
              <w:left w:w="58" w:type="dxa"/>
              <w:bottom w:w="58" w:type="dxa"/>
              <w:right w:w="58" w:type="dxa"/>
            </w:tcMar>
          </w:tcPr>
          <w:p w:rsidR="000B0B83" w:rsidRPr="00D617E2" w:rsidRDefault="000B0B83" w:rsidP="000B0B83">
            <w:pPr>
              <w:widowControl w:val="0"/>
              <w:jc w:val="center"/>
            </w:pPr>
            <w:r w:rsidRPr="00D617E2">
              <w:t>1-800-222-1222</w:t>
            </w:r>
          </w:p>
        </w:tc>
      </w:tr>
      <w:tr w:rsidR="000B0B83" w:rsidTr="000B0B83">
        <w:trPr>
          <w:gridAfter w:val="1"/>
          <w:wAfter w:w="1980" w:type="dxa"/>
          <w:trHeight w:val="362"/>
        </w:trPr>
        <w:tc>
          <w:tcPr>
            <w:tcW w:w="540" w:type="dxa"/>
            <w:tcMar>
              <w:top w:w="58" w:type="dxa"/>
              <w:left w:w="58" w:type="dxa"/>
              <w:bottom w:w="58" w:type="dxa"/>
              <w:right w:w="58" w:type="dxa"/>
            </w:tcMar>
          </w:tcPr>
          <w:p w:rsidR="000B0B83" w:rsidRPr="00D617E2" w:rsidRDefault="000B0B83" w:rsidP="000B0B83">
            <w:pPr>
              <w:widowControl w:val="0"/>
            </w:pPr>
            <w:r w:rsidRPr="00D617E2">
              <w:t>1</w:t>
            </w:r>
            <w:r>
              <w:t>1</w:t>
            </w:r>
          </w:p>
        </w:tc>
        <w:tc>
          <w:tcPr>
            <w:tcW w:w="7560" w:type="dxa"/>
            <w:tcMar>
              <w:top w:w="58" w:type="dxa"/>
              <w:left w:w="58" w:type="dxa"/>
              <w:bottom w:w="58" w:type="dxa"/>
              <w:right w:w="58" w:type="dxa"/>
            </w:tcMar>
          </w:tcPr>
          <w:p w:rsidR="000B0B83" w:rsidRPr="00D617E2" w:rsidRDefault="000B0B83" w:rsidP="000B0B83">
            <w:pPr>
              <w:widowControl w:val="0"/>
            </w:pPr>
            <w:r w:rsidRPr="00D617E2">
              <w:t>REPORT TOXIC CHEMICAL AND OIL SPILLS</w:t>
            </w:r>
          </w:p>
        </w:tc>
        <w:tc>
          <w:tcPr>
            <w:tcW w:w="1980" w:type="dxa"/>
            <w:tcMar>
              <w:top w:w="58" w:type="dxa"/>
              <w:left w:w="58" w:type="dxa"/>
              <w:bottom w:w="58" w:type="dxa"/>
              <w:right w:w="58" w:type="dxa"/>
            </w:tcMar>
          </w:tcPr>
          <w:p w:rsidR="000B0B83" w:rsidRPr="00D617E2" w:rsidRDefault="000B0B83" w:rsidP="000B0B83">
            <w:pPr>
              <w:widowControl w:val="0"/>
              <w:jc w:val="center"/>
            </w:pPr>
            <w:r w:rsidRPr="00D617E2">
              <w:t>1-800-424-8802</w:t>
            </w:r>
          </w:p>
        </w:tc>
      </w:tr>
      <w:tr w:rsidR="000B0B83" w:rsidTr="000B0B83">
        <w:trPr>
          <w:gridAfter w:val="1"/>
          <w:wAfter w:w="1980" w:type="dxa"/>
          <w:trHeight w:val="185"/>
        </w:trPr>
        <w:tc>
          <w:tcPr>
            <w:tcW w:w="540" w:type="dxa"/>
            <w:tcMar>
              <w:top w:w="58" w:type="dxa"/>
              <w:left w:w="58" w:type="dxa"/>
              <w:bottom w:w="58" w:type="dxa"/>
              <w:right w:w="58" w:type="dxa"/>
            </w:tcMar>
          </w:tcPr>
          <w:p w:rsidR="000B0B83" w:rsidRPr="00D617E2" w:rsidRDefault="000B0B83" w:rsidP="000B0B83">
            <w:pPr>
              <w:widowControl w:val="0"/>
            </w:pPr>
            <w:r w:rsidRPr="00D617E2">
              <w:t>1</w:t>
            </w:r>
            <w:r>
              <w:t>2</w:t>
            </w:r>
          </w:p>
        </w:tc>
        <w:tc>
          <w:tcPr>
            <w:tcW w:w="7560" w:type="dxa"/>
            <w:tcMar>
              <w:top w:w="58" w:type="dxa"/>
              <w:left w:w="58" w:type="dxa"/>
              <w:bottom w:w="58" w:type="dxa"/>
              <w:right w:w="58" w:type="dxa"/>
            </w:tcMar>
          </w:tcPr>
          <w:p w:rsidR="000B0B83" w:rsidRPr="00D617E2" w:rsidRDefault="000B0B83" w:rsidP="000B0B83">
            <w:pPr>
              <w:widowControl w:val="0"/>
            </w:pPr>
            <w:r w:rsidRPr="00D617E2">
              <w:t>OSHA COORDINATOR</w:t>
            </w:r>
          </w:p>
        </w:tc>
        <w:tc>
          <w:tcPr>
            <w:tcW w:w="1980" w:type="dxa"/>
            <w:tcMar>
              <w:top w:w="58" w:type="dxa"/>
              <w:left w:w="58" w:type="dxa"/>
              <w:bottom w:w="58" w:type="dxa"/>
              <w:right w:w="58" w:type="dxa"/>
            </w:tcMar>
          </w:tcPr>
          <w:p w:rsidR="000B0B83" w:rsidRPr="00D617E2" w:rsidRDefault="000B0B83" w:rsidP="000B0B83">
            <w:pPr>
              <w:widowControl w:val="0"/>
              <w:jc w:val="center"/>
            </w:pPr>
            <w:r w:rsidRPr="00D617E2">
              <w:t>(615)-781-5423</w:t>
            </w:r>
          </w:p>
          <w:p w:rsidR="000B0B83" w:rsidRPr="00D617E2" w:rsidRDefault="000B0B83" w:rsidP="000B0B83">
            <w:pPr>
              <w:widowControl w:val="0"/>
              <w:jc w:val="center"/>
            </w:pPr>
            <w:r w:rsidRPr="00D617E2">
              <w:t>1-800-321-6742</w:t>
            </w:r>
          </w:p>
        </w:tc>
      </w:tr>
    </w:tbl>
    <w:p w:rsidR="0001206A" w:rsidRDefault="0001206A"/>
    <w:p w:rsidR="00482862" w:rsidRDefault="00482862" w:rsidP="00482862">
      <w:pPr>
        <w:widowControl w:val="0"/>
        <w:jc w:val="both"/>
      </w:pPr>
    </w:p>
    <w:p w:rsidR="00482862" w:rsidRPr="00D13C3B" w:rsidRDefault="00482862" w:rsidP="00D13C3B">
      <w:pPr>
        <w:widowControl w:val="0"/>
        <w:shd w:val="clear" w:color="auto" w:fill="000000"/>
        <w:jc w:val="center"/>
        <w:rPr>
          <w:b/>
          <w:color w:val="FFFFFF"/>
          <w:sz w:val="32"/>
          <w:szCs w:val="32"/>
        </w:rPr>
      </w:pPr>
      <w:r w:rsidRPr="00D13C3B">
        <w:rPr>
          <w:b/>
          <w:color w:val="FFFFFF"/>
          <w:sz w:val="32"/>
          <w:szCs w:val="32"/>
        </w:rPr>
        <w:t>GENERAL SAFETY TRAINING</w:t>
      </w:r>
    </w:p>
    <w:p w:rsidR="00482862" w:rsidRDefault="00482862" w:rsidP="00482862">
      <w:pPr>
        <w:widowControl w:val="0"/>
        <w:jc w:val="both"/>
      </w:pPr>
    </w:p>
    <w:p w:rsidR="00482862" w:rsidRDefault="00482862" w:rsidP="00482862">
      <w:pPr>
        <w:widowControl w:val="0"/>
        <w:jc w:val="both"/>
        <w:rPr>
          <w:sz w:val="22"/>
          <w:szCs w:val="22"/>
        </w:rPr>
      </w:pPr>
      <w:r>
        <w:t>1</w:t>
      </w:r>
      <w:r>
        <w:rPr>
          <w:sz w:val="22"/>
          <w:szCs w:val="22"/>
        </w:rPr>
        <w:t xml:space="preserve">. </w:t>
      </w:r>
      <w:r>
        <w:rPr>
          <w:sz w:val="22"/>
          <w:szCs w:val="22"/>
        </w:rPr>
        <w:tab/>
      </w:r>
      <w:r>
        <w:rPr>
          <w:b/>
          <w:bCs/>
          <w:sz w:val="22"/>
          <w:szCs w:val="22"/>
        </w:rPr>
        <w:t>PURPOSE:</w:t>
      </w:r>
    </w:p>
    <w:p w:rsidR="00482862" w:rsidRDefault="00482862" w:rsidP="00482862">
      <w:pPr>
        <w:widowControl w:val="0"/>
        <w:jc w:val="both"/>
        <w:rPr>
          <w:sz w:val="22"/>
          <w:szCs w:val="22"/>
        </w:rPr>
      </w:pPr>
    </w:p>
    <w:p w:rsidR="00482862" w:rsidRDefault="00482862" w:rsidP="00482862">
      <w:pPr>
        <w:widowControl w:val="0"/>
        <w:ind w:left="720" w:hanging="720"/>
        <w:jc w:val="both"/>
        <w:rPr>
          <w:sz w:val="22"/>
          <w:szCs w:val="22"/>
        </w:rPr>
      </w:pPr>
      <w:r>
        <w:rPr>
          <w:sz w:val="22"/>
          <w:szCs w:val="22"/>
        </w:rPr>
        <w:tab/>
        <w:t>This section describes safety training to all employee and student working in the laboratory. All new employees and students should receive a safety training designed to enable their active participation in the Laboratory hygiene plan. The information provided to employees and student will promote their awareness and understanding of the possible hazards at work, as well as the methods to be used to control such hazards.</w:t>
      </w:r>
    </w:p>
    <w:p w:rsidR="00482862" w:rsidRDefault="00482862" w:rsidP="00482862">
      <w:pPr>
        <w:widowControl w:val="0"/>
        <w:jc w:val="both"/>
        <w:rPr>
          <w:sz w:val="22"/>
          <w:szCs w:val="22"/>
        </w:rPr>
      </w:pPr>
    </w:p>
    <w:p w:rsidR="00482862" w:rsidRDefault="00482862" w:rsidP="00482862">
      <w:pPr>
        <w:widowControl w:val="0"/>
        <w:jc w:val="both"/>
        <w:rPr>
          <w:sz w:val="22"/>
          <w:szCs w:val="22"/>
        </w:rPr>
      </w:pPr>
      <w:r>
        <w:rPr>
          <w:sz w:val="22"/>
          <w:szCs w:val="22"/>
        </w:rPr>
        <w:t xml:space="preserve">2. </w:t>
      </w:r>
      <w:r>
        <w:rPr>
          <w:sz w:val="22"/>
          <w:szCs w:val="22"/>
        </w:rPr>
        <w:tab/>
      </w:r>
      <w:r>
        <w:rPr>
          <w:b/>
          <w:bCs/>
          <w:sz w:val="22"/>
          <w:szCs w:val="22"/>
        </w:rPr>
        <w:t>TRAINING AREAS</w:t>
      </w:r>
      <w:r>
        <w:rPr>
          <w:sz w:val="22"/>
          <w:szCs w:val="22"/>
        </w:rPr>
        <w:t>:</w:t>
      </w:r>
    </w:p>
    <w:p w:rsidR="00482862" w:rsidRDefault="00482862" w:rsidP="00482862">
      <w:pPr>
        <w:widowControl w:val="0"/>
        <w:jc w:val="both"/>
        <w:rPr>
          <w:sz w:val="22"/>
          <w:szCs w:val="22"/>
        </w:rPr>
      </w:pPr>
    </w:p>
    <w:p w:rsidR="00482862" w:rsidRDefault="00482862" w:rsidP="00482862">
      <w:pPr>
        <w:widowControl w:val="0"/>
        <w:jc w:val="both"/>
        <w:rPr>
          <w:sz w:val="22"/>
          <w:szCs w:val="22"/>
        </w:rPr>
      </w:pPr>
      <w:r>
        <w:rPr>
          <w:sz w:val="22"/>
          <w:szCs w:val="22"/>
        </w:rPr>
        <w:tab/>
        <w:t xml:space="preserve">2.1 </w:t>
      </w:r>
      <w:r>
        <w:rPr>
          <w:sz w:val="22"/>
          <w:szCs w:val="22"/>
        </w:rPr>
        <w:tab/>
        <w:t>GENERAL SAFETY TRAINING:</w:t>
      </w:r>
    </w:p>
    <w:p w:rsidR="00482862" w:rsidRDefault="00482862" w:rsidP="00482862">
      <w:pPr>
        <w:widowControl w:val="0"/>
        <w:jc w:val="both"/>
        <w:rPr>
          <w:sz w:val="22"/>
          <w:szCs w:val="22"/>
        </w:rPr>
      </w:pPr>
    </w:p>
    <w:p w:rsidR="00482862" w:rsidRDefault="00482862" w:rsidP="00482862">
      <w:pPr>
        <w:widowControl w:val="0"/>
        <w:ind w:left="1440" w:hanging="1440"/>
        <w:jc w:val="both"/>
        <w:rPr>
          <w:sz w:val="22"/>
          <w:szCs w:val="22"/>
        </w:rPr>
      </w:pPr>
      <w:r>
        <w:rPr>
          <w:sz w:val="22"/>
          <w:szCs w:val="22"/>
        </w:rPr>
        <w:tab/>
        <w:t xml:space="preserve">Safety training needed to all new students registered for laboratory and new employees hired in the department. Instructors and staff shall ensure that safety information and </w:t>
      </w:r>
      <w:r>
        <w:rPr>
          <w:sz w:val="22"/>
          <w:szCs w:val="22"/>
        </w:rPr>
        <w:lastRenderedPageBreak/>
        <w:t xml:space="preserve">training are provided at the time of a students </w:t>
      </w:r>
      <w:proofErr w:type="gramStart"/>
      <w:r>
        <w:rPr>
          <w:sz w:val="22"/>
          <w:szCs w:val="22"/>
        </w:rPr>
        <w:t>initial  assignment</w:t>
      </w:r>
      <w:proofErr w:type="gramEnd"/>
      <w:r>
        <w:rPr>
          <w:sz w:val="22"/>
          <w:szCs w:val="22"/>
        </w:rPr>
        <w:t xml:space="preserve"> to a work area where hazardous chemicals are present. The general Safety training shall include:</w:t>
      </w:r>
    </w:p>
    <w:p w:rsidR="00482862" w:rsidRDefault="00482862" w:rsidP="00482862">
      <w:pPr>
        <w:widowControl w:val="0"/>
        <w:ind w:left="1440" w:hanging="1440"/>
        <w:jc w:val="both"/>
        <w:rPr>
          <w:sz w:val="22"/>
          <w:szCs w:val="22"/>
        </w:rPr>
      </w:pPr>
    </w:p>
    <w:p w:rsidR="00482862" w:rsidRDefault="00482862" w:rsidP="00D13C3B">
      <w:pPr>
        <w:widowControl w:val="0"/>
        <w:ind w:left="1440"/>
        <w:jc w:val="both"/>
        <w:rPr>
          <w:sz w:val="22"/>
          <w:szCs w:val="22"/>
        </w:rPr>
      </w:pPr>
      <w:r>
        <w:rPr>
          <w:sz w:val="22"/>
          <w:szCs w:val="22"/>
        </w:rPr>
        <w:t xml:space="preserve">2.1.1. </w:t>
      </w:r>
      <w:r>
        <w:rPr>
          <w:sz w:val="22"/>
          <w:szCs w:val="22"/>
        </w:rPr>
        <w:tab/>
        <w:t>Awareness on the laboratory hygiene pl</w:t>
      </w:r>
      <w:r w:rsidR="000B0B83">
        <w:rPr>
          <w:sz w:val="22"/>
          <w:szCs w:val="22"/>
        </w:rPr>
        <w:t xml:space="preserve">an to all laboratory personnel </w:t>
      </w:r>
      <w:r>
        <w:rPr>
          <w:sz w:val="22"/>
          <w:szCs w:val="22"/>
        </w:rPr>
        <w:t xml:space="preserve">includes </w:t>
      </w:r>
      <w:r>
        <w:rPr>
          <w:sz w:val="22"/>
          <w:szCs w:val="22"/>
        </w:rPr>
        <w:tab/>
        <w:t>hazard identification</w:t>
      </w:r>
      <w:proofErr w:type="gramStart"/>
      <w:r>
        <w:rPr>
          <w:sz w:val="22"/>
          <w:szCs w:val="22"/>
        </w:rPr>
        <w:t>,  methods</w:t>
      </w:r>
      <w:proofErr w:type="gramEnd"/>
      <w:r>
        <w:rPr>
          <w:sz w:val="22"/>
          <w:szCs w:val="22"/>
        </w:rPr>
        <w:t xml:space="preserve"> to minimize exposure and hazard information.</w:t>
      </w:r>
    </w:p>
    <w:p w:rsidR="00482862" w:rsidRDefault="00482862" w:rsidP="00482862">
      <w:pPr>
        <w:widowControl w:val="0"/>
        <w:jc w:val="both"/>
        <w:rPr>
          <w:sz w:val="22"/>
          <w:szCs w:val="22"/>
        </w:rPr>
      </w:pPr>
      <w:r>
        <w:rPr>
          <w:sz w:val="22"/>
          <w:szCs w:val="22"/>
        </w:rPr>
        <w:tab/>
      </w:r>
      <w:r>
        <w:rPr>
          <w:sz w:val="22"/>
          <w:szCs w:val="22"/>
        </w:rPr>
        <w:tab/>
        <w:t xml:space="preserve">2.1.2. </w:t>
      </w:r>
      <w:r>
        <w:rPr>
          <w:sz w:val="22"/>
          <w:szCs w:val="22"/>
        </w:rPr>
        <w:tab/>
        <w:t xml:space="preserve">Video presentation on general safety </w:t>
      </w:r>
    </w:p>
    <w:p w:rsidR="00482862" w:rsidRDefault="00482862" w:rsidP="00482862">
      <w:pPr>
        <w:widowControl w:val="0"/>
        <w:jc w:val="both"/>
        <w:rPr>
          <w:sz w:val="22"/>
          <w:szCs w:val="22"/>
        </w:rPr>
      </w:pPr>
      <w:r>
        <w:rPr>
          <w:sz w:val="22"/>
          <w:szCs w:val="22"/>
        </w:rPr>
        <w:tab/>
      </w:r>
      <w:r>
        <w:rPr>
          <w:sz w:val="22"/>
          <w:szCs w:val="22"/>
        </w:rPr>
        <w:tab/>
        <w:t xml:space="preserve">2.1.3. </w:t>
      </w:r>
      <w:r>
        <w:rPr>
          <w:sz w:val="22"/>
          <w:szCs w:val="22"/>
        </w:rPr>
        <w:tab/>
        <w:t>Other training which aimed to all new employee or/and students</w:t>
      </w:r>
    </w:p>
    <w:p w:rsidR="00482862" w:rsidRDefault="00482862" w:rsidP="00482862">
      <w:pPr>
        <w:widowControl w:val="0"/>
        <w:jc w:val="both"/>
        <w:rPr>
          <w:sz w:val="22"/>
          <w:szCs w:val="22"/>
        </w:rPr>
      </w:pPr>
    </w:p>
    <w:p w:rsidR="00482862" w:rsidRDefault="000B0B83" w:rsidP="00482862">
      <w:pPr>
        <w:widowControl w:val="0"/>
        <w:jc w:val="both"/>
        <w:rPr>
          <w:sz w:val="22"/>
          <w:szCs w:val="22"/>
        </w:rPr>
      </w:pPr>
      <w:r>
        <w:rPr>
          <w:sz w:val="22"/>
          <w:szCs w:val="22"/>
        </w:rPr>
        <w:tab/>
        <w:t xml:space="preserve">2.2 </w:t>
      </w:r>
      <w:r>
        <w:rPr>
          <w:sz w:val="22"/>
          <w:szCs w:val="22"/>
        </w:rPr>
        <w:tab/>
        <w:t xml:space="preserve">SPECIFIC </w:t>
      </w:r>
      <w:r w:rsidR="00482862">
        <w:rPr>
          <w:sz w:val="22"/>
          <w:szCs w:val="22"/>
        </w:rPr>
        <w:t>SAFETY TRAINING:</w:t>
      </w:r>
    </w:p>
    <w:p w:rsidR="00482862" w:rsidRDefault="00482862" w:rsidP="00482862">
      <w:pPr>
        <w:widowControl w:val="0"/>
        <w:jc w:val="both"/>
        <w:rPr>
          <w:sz w:val="22"/>
          <w:szCs w:val="22"/>
        </w:rPr>
      </w:pPr>
    </w:p>
    <w:p w:rsidR="00482862" w:rsidRDefault="00482862" w:rsidP="00482862">
      <w:pPr>
        <w:widowControl w:val="0"/>
        <w:ind w:left="1440"/>
        <w:jc w:val="both"/>
        <w:rPr>
          <w:sz w:val="22"/>
          <w:szCs w:val="22"/>
        </w:rPr>
      </w:pPr>
      <w:r>
        <w:rPr>
          <w:sz w:val="22"/>
          <w:szCs w:val="22"/>
        </w:rPr>
        <w:t>Safety training geared to selected individual or group of people who work in a specialized laboratory setting that might poses particular health hazards.</w:t>
      </w:r>
    </w:p>
    <w:p w:rsidR="00482862" w:rsidRDefault="00482862" w:rsidP="00482862">
      <w:pPr>
        <w:widowControl w:val="0"/>
        <w:jc w:val="both"/>
        <w:rPr>
          <w:sz w:val="22"/>
          <w:szCs w:val="22"/>
        </w:rPr>
      </w:pPr>
    </w:p>
    <w:p w:rsidR="00482862" w:rsidRDefault="00482862" w:rsidP="00482862">
      <w:pPr>
        <w:widowControl w:val="0"/>
        <w:jc w:val="both"/>
        <w:rPr>
          <w:sz w:val="22"/>
          <w:szCs w:val="22"/>
        </w:rPr>
      </w:pPr>
      <w:r>
        <w:rPr>
          <w:sz w:val="22"/>
          <w:szCs w:val="22"/>
        </w:rPr>
        <w:tab/>
      </w:r>
      <w:r>
        <w:rPr>
          <w:sz w:val="22"/>
          <w:szCs w:val="22"/>
        </w:rPr>
        <w:tab/>
        <w:t>2.2.1. Radioactivity Safety training (Authorized person or PI)</w:t>
      </w:r>
    </w:p>
    <w:p w:rsidR="00482862" w:rsidRDefault="00482862" w:rsidP="00482862">
      <w:pPr>
        <w:widowControl w:val="0"/>
        <w:jc w:val="both"/>
        <w:rPr>
          <w:sz w:val="22"/>
          <w:szCs w:val="22"/>
        </w:rPr>
      </w:pPr>
      <w:r>
        <w:rPr>
          <w:sz w:val="22"/>
          <w:szCs w:val="22"/>
        </w:rPr>
        <w:tab/>
      </w:r>
      <w:r>
        <w:rPr>
          <w:sz w:val="22"/>
          <w:szCs w:val="22"/>
        </w:rPr>
        <w:tab/>
        <w:t>2.2.2. Biological agents Safety training (Authorized person or PI)</w:t>
      </w:r>
    </w:p>
    <w:p w:rsidR="00482862" w:rsidRDefault="00482862" w:rsidP="00482862">
      <w:pPr>
        <w:widowControl w:val="0"/>
        <w:jc w:val="both"/>
        <w:rPr>
          <w:sz w:val="22"/>
          <w:szCs w:val="22"/>
        </w:rPr>
      </w:pPr>
      <w:r>
        <w:rPr>
          <w:sz w:val="22"/>
          <w:szCs w:val="22"/>
        </w:rPr>
        <w:tab/>
      </w:r>
      <w:r>
        <w:rPr>
          <w:sz w:val="22"/>
          <w:szCs w:val="22"/>
        </w:rPr>
        <w:tab/>
        <w:t>2.2</w:t>
      </w:r>
      <w:r w:rsidR="000B0B83">
        <w:rPr>
          <w:sz w:val="22"/>
          <w:szCs w:val="22"/>
        </w:rPr>
        <w:t xml:space="preserve">.3. Other specialized training </w:t>
      </w:r>
      <w:r>
        <w:rPr>
          <w:sz w:val="22"/>
          <w:szCs w:val="22"/>
        </w:rPr>
        <w:t xml:space="preserve">on safety and health (Authorized person </w:t>
      </w:r>
      <w:proofErr w:type="gramStart"/>
      <w:r>
        <w:rPr>
          <w:sz w:val="22"/>
          <w:szCs w:val="22"/>
        </w:rPr>
        <w:t>or  PI</w:t>
      </w:r>
      <w:proofErr w:type="gramEnd"/>
      <w:r>
        <w:rPr>
          <w:sz w:val="22"/>
          <w:szCs w:val="22"/>
        </w:rPr>
        <w:t>)</w:t>
      </w:r>
      <w:r>
        <w:rPr>
          <w:sz w:val="22"/>
          <w:szCs w:val="22"/>
        </w:rPr>
        <w:tab/>
      </w:r>
    </w:p>
    <w:p w:rsidR="00482862" w:rsidRDefault="00482862" w:rsidP="00482862">
      <w:pPr>
        <w:widowControl w:val="0"/>
        <w:jc w:val="both"/>
        <w:rPr>
          <w:sz w:val="22"/>
          <w:szCs w:val="22"/>
        </w:rPr>
      </w:pPr>
    </w:p>
    <w:p w:rsidR="00482862" w:rsidRPr="00482862" w:rsidRDefault="00482862" w:rsidP="00482862">
      <w:pPr>
        <w:widowControl w:val="0"/>
        <w:numPr>
          <w:ilvl w:val="0"/>
          <w:numId w:val="5"/>
        </w:numPr>
        <w:ind w:hanging="720"/>
        <w:jc w:val="both"/>
        <w:rPr>
          <w:b/>
          <w:sz w:val="22"/>
          <w:szCs w:val="22"/>
        </w:rPr>
      </w:pPr>
      <w:r w:rsidRPr="00482862">
        <w:rPr>
          <w:b/>
          <w:sz w:val="22"/>
          <w:szCs w:val="22"/>
        </w:rPr>
        <w:t>OSHA REGULATIONS:</w:t>
      </w:r>
    </w:p>
    <w:p w:rsidR="00482862" w:rsidRDefault="00482862" w:rsidP="00482862">
      <w:pPr>
        <w:widowControl w:val="0"/>
        <w:ind w:left="1400"/>
        <w:jc w:val="both"/>
        <w:rPr>
          <w:sz w:val="22"/>
          <w:szCs w:val="22"/>
        </w:rPr>
      </w:pPr>
      <w:r>
        <w:rPr>
          <w:sz w:val="22"/>
          <w:szCs w:val="22"/>
        </w:rPr>
        <w:t xml:space="preserve">Under OSHA standard all laboratory personnel have the right to request </w:t>
      </w:r>
      <w:proofErr w:type="gramStart"/>
      <w:r>
        <w:rPr>
          <w:sz w:val="22"/>
          <w:szCs w:val="22"/>
        </w:rPr>
        <w:t>information  regarding</w:t>
      </w:r>
      <w:proofErr w:type="gramEnd"/>
      <w:r>
        <w:rPr>
          <w:sz w:val="22"/>
          <w:szCs w:val="22"/>
        </w:rPr>
        <w:t xml:space="preserve"> known or suspected hazard of chemicals. And all laboratory personnel have the responsibility to adhere the good laboratory practice for safe handling, transportation, and storage of hazardous agents.</w:t>
      </w:r>
    </w:p>
    <w:p w:rsidR="00482862" w:rsidRDefault="00482862" w:rsidP="00482862">
      <w:pPr>
        <w:widowControl w:val="0"/>
      </w:pPr>
    </w:p>
    <w:p w:rsidR="00482862" w:rsidRDefault="00482862" w:rsidP="00482862">
      <w:pPr>
        <w:pStyle w:val="BodyTextIndent"/>
        <w:tabs>
          <w:tab w:val="left" w:pos="0"/>
        </w:tabs>
        <w:jc w:val="both"/>
        <w:rPr>
          <w:b/>
          <w:bCs/>
        </w:rPr>
      </w:pPr>
      <w:r>
        <w:rPr>
          <w:b/>
          <w:bCs/>
          <w:sz w:val="22"/>
          <w:szCs w:val="22"/>
        </w:rPr>
        <w:t>4.</w:t>
      </w:r>
      <w:r>
        <w:rPr>
          <w:b/>
          <w:bCs/>
          <w:sz w:val="22"/>
          <w:szCs w:val="22"/>
        </w:rPr>
        <w:tab/>
        <w:t xml:space="preserve">STUDENT EVALUATION: </w:t>
      </w:r>
      <w:r>
        <w:rPr>
          <w:b/>
          <w:bCs/>
        </w:rPr>
        <w:t xml:space="preserve"> </w:t>
      </w:r>
    </w:p>
    <w:p w:rsidR="00482862" w:rsidRDefault="00482862" w:rsidP="00482862">
      <w:pPr>
        <w:pStyle w:val="BodyTextIndent"/>
        <w:tabs>
          <w:tab w:val="left" w:pos="0"/>
        </w:tabs>
        <w:jc w:val="both"/>
      </w:pPr>
    </w:p>
    <w:p w:rsidR="00482862" w:rsidRDefault="00482862" w:rsidP="00D13C3B">
      <w:pPr>
        <w:pStyle w:val="BodyTextIndent"/>
        <w:ind w:left="1500" w:hanging="700"/>
        <w:jc w:val="both"/>
      </w:pPr>
      <w:r>
        <w:t>4.1</w:t>
      </w:r>
      <w:r>
        <w:tab/>
        <w:t xml:space="preserve">Student should attend safety training in the beginning of the course. Those who attended the training should sign laboratory safety regulations student verification list. Those who did not attend the safety training should not be allowed to take the course. At the end of the course the student verification list should be submitted to safety officer for documentation. </w:t>
      </w:r>
    </w:p>
    <w:p w:rsidR="00482862" w:rsidRDefault="00482862" w:rsidP="00482862">
      <w:pPr>
        <w:pStyle w:val="BodyTextIndent"/>
        <w:ind w:left="1500" w:hanging="700"/>
        <w:jc w:val="both"/>
      </w:pPr>
      <w:r>
        <w:t xml:space="preserve">4.2 </w:t>
      </w:r>
      <w:r>
        <w:tab/>
        <w:t>Student should pass departmental safety quiz with at least 70% score in order to seat for the laboratory class. If the student gets less than 70% he or she should be retrained to take the exam. The scores of the departmental safety quiz should be document.</w:t>
      </w:r>
    </w:p>
    <w:p w:rsidR="00482862" w:rsidRDefault="00482862" w:rsidP="00482862">
      <w:pPr>
        <w:pStyle w:val="BodyTextIndent"/>
        <w:tabs>
          <w:tab w:val="left" w:pos="0"/>
        </w:tabs>
        <w:jc w:val="both"/>
      </w:pPr>
    </w:p>
    <w:p w:rsidR="00482862" w:rsidRDefault="00482862" w:rsidP="00D13C3B">
      <w:pPr>
        <w:pStyle w:val="BodyTextIndent"/>
        <w:ind w:left="1500" w:hanging="700"/>
        <w:jc w:val="both"/>
      </w:pPr>
      <w:r>
        <w:t>4.3</w:t>
      </w:r>
      <w:r>
        <w:tab/>
        <w:t>Student should be given Material safety data sheet (MSDS) assignment as part of their lab safety training.</w:t>
      </w:r>
    </w:p>
    <w:p w:rsidR="00482862" w:rsidRDefault="00482862" w:rsidP="00D13C3B">
      <w:pPr>
        <w:pStyle w:val="BodyTextIndent"/>
        <w:tabs>
          <w:tab w:val="left" w:pos="707"/>
        </w:tabs>
        <w:ind w:left="1440" w:hanging="1440"/>
        <w:jc w:val="both"/>
      </w:pPr>
      <w:r>
        <w:tab/>
        <w:t>4.4</w:t>
      </w:r>
      <w:r>
        <w:tab/>
        <w:t xml:space="preserve">Safety is integral part of scientific </w:t>
      </w:r>
      <w:proofErr w:type="gramStart"/>
      <w:r>
        <w:t>education,</w:t>
      </w:r>
      <w:proofErr w:type="gramEnd"/>
      <w:r>
        <w:t xml:space="preserve"> questions related safety should appear in the examinations. Mid term exam and final exam should have at least 10 % of the question related to safety.</w:t>
      </w:r>
    </w:p>
    <w:p w:rsidR="00482862" w:rsidRDefault="00482862" w:rsidP="00482862">
      <w:pPr>
        <w:pStyle w:val="BodyTextIndent"/>
        <w:tabs>
          <w:tab w:val="left" w:pos="707"/>
        </w:tabs>
        <w:ind w:left="1440" w:hanging="1440"/>
        <w:jc w:val="both"/>
      </w:pPr>
      <w:r>
        <w:tab/>
        <w:t>4.5</w:t>
      </w:r>
      <w:r>
        <w:tab/>
        <w:t xml:space="preserve">The instructor has the authority to enforce the safety rules by lowering grades and/ </w:t>
      </w:r>
      <w:proofErr w:type="gramStart"/>
      <w:r>
        <w:t>or  ejecting</w:t>
      </w:r>
      <w:proofErr w:type="gramEnd"/>
      <w:r>
        <w:t xml:space="preserve"> a student from the laboratory. Any continue bad behavior such as horse play, fight and   or any other activity that could lead to danger or hazard should be tolerated and it should be reported to safety committee.</w:t>
      </w:r>
    </w:p>
    <w:p w:rsidR="00482862" w:rsidRDefault="00482862" w:rsidP="00482862">
      <w:pPr>
        <w:widowControl w:val="0"/>
        <w:jc w:val="both"/>
        <w:rPr>
          <w:sz w:val="22"/>
          <w:szCs w:val="22"/>
        </w:rPr>
      </w:pPr>
    </w:p>
    <w:p w:rsidR="00482862" w:rsidRDefault="00482862" w:rsidP="00482862">
      <w:pPr>
        <w:widowControl w:val="0"/>
        <w:ind w:left="360" w:hanging="360"/>
        <w:jc w:val="both"/>
        <w:rPr>
          <w:b/>
          <w:bCs/>
        </w:rPr>
      </w:pPr>
      <w:r>
        <w:rPr>
          <w:b/>
          <w:bCs/>
          <w:sz w:val="22"/>
          <w:szCs w:val="22"/>
        </w:rPr>
        <w:tab/>
      </w:r>
      <w:r w:rsidR="007110EF">
        <w:rPr>
          <w:b/>
          <w:bCs/>
          <w:sz w:val="22"/>
          <w:szCs w:val="22"/>
        </w:rPr>
        <w:t>6.</w:t>
      </w:r>
      <w:r w:rsidR="007110EF">
        <w:rPr>
          <w:b/>
          <w:bCs/>
          <w:sz w:val="22"/>
          <w:szCs w:val="22"/>
        </w:rPr>
        <w:tab/>
      </w:r>
      <w:r>
        <w:rPr>
          <w:b/>
          <w:bCs/>
          <w:sz w:val="22"/>
          <w:szCs w:val="22"/>
        </w:rPr>
        <w:t xml:space="preserve">EMPLOYEE </w:t>
      </w:r>
      <w:proofErr w:type="gramStart"/>
      <w:r>
        <w:rPr>
          <w:b/>
          <w:bCs/>
          <w:sz w:val="22"/>
          <w:szCs w:val="22"/>
        </w:rPr>
        <w:t>EVALUATION</w:t>
      </w:r>
      <w:r>
        <w:rPr>
          <w:b/>
          <w:bCs/>
        </w:rPr>
        <w:t xml:space="preserve"> </w:t>
      </w:r>
      <w:r>
        <w:rPr>
          <w:b/>
          <w:bCs/>
          <w:sz w:val="22"/>
          <w:szCs w:val="22"/>
        </w:rPr>
        <w:t>:</w:t>
      </w:r>
      <w:proofErr w:type="gramEnd"/>
      <w:r>
        <w:rPr>
          <w:b/>
          <w:bCs/>
        </w:rPr>
        <w:t xml:space="preserve"> </w:t>
      </w:r>
    </w:p>
    <w:p w:rsidR="00482862" w:rsidRDefault="00482862" w:rsidP="00482862">
      <w:pPr>
        <w:widowControl w:val="0"/>
        <w:jc w:val="both"/>
        <w:rPr>
          <w:b/>
          <w:bCs/>
        </w:rPr>
      </w:pPr>
    </w:p>
    <w:p w:rsidR="00482862" w:rsidRDefault="00482862" w:rsidP="00482862">
      <w:pPr>
        <w:widowControl w:val="0"/>
        <w:ind w:left="720" w:hanging="720"/>
        <w:jc w:val="both"/>
        <w:rPr>
          <w:sz w:val="22"/>
          <w:szCs w:val="22"/>
        </w:rPr>
      </w:pPr>
      <w:r>
        <w:rPr>
          <w:b/>
          <w:bCs/>
        </w:rPr>
        <w:tab/>
      </w:r>
      <w:r>
        <w:rPr>
          <w:sz w:val="22"/>
          <w:szCs w:val="22"/>
        </w:rPr>
        <w:t xml:space="preserve">New employee should receive proper training on laboratory safety. The employee should be supervised until he or </w:t>
      </w:r>
      <w:proofErr w:type="gramStart"/>
      <w:r>
        <w:rPr>
          <w:sz w:val="22"/>
          <w:szCs w:val="22"/>
        </w:rPr>
        <w:t>she  demonstrates</w:t>
      </w:r>
      <w:proofErr w:type="gramEnd"/>
      <w:r>
        <w:rPr>
          <w:sz w:val="22"/>
          <w:szCs w:val="22"/>
        </w:rPr>
        <w:t xml:space="preserve"> good laboratory hygiene practice. If needed the </w:t>
      </w:r>
      <w:r>
        <w:rPr>
          <w:sz w:val="22"/>
          <w:szCs w:val="22"/>
        </w:rPr>
        <w:lastRenderedPageBreak/>
        <w:t>supervisor should recommend or provide additional training to the employee.</w:t>
      </w:r>
    </w:p>
    <w:p w:rsidR="00482862" w:rsidRDefault="00482862" w:rsidP="00482862">
      <w:pPr>
        <w:widowControl w:val="0"/>
      </w:pPr>
    </w:p>
    <w:p w:rsidR="007110EF" w:rsidRDefault="00482862" w:rsidP="00482862">
      <w:pPr>
        <w:widowControl w:val="0"/>
        <w:jc w:val="both"/>
        <w:rPr>
          <w:sz w:val="22"/>
          <w:szCs w:val="22"/>
        </w:rPr>
      </w:pPr>
      <w:r>
        <w:rPr>
          <w:sz w:val="22"/>
          <w:szCs w:val="22"/>
        </w:rPr>
        <w:tab/>
      </w:r>
    </w:p>
    <w:p w:rsidR="007110EF" w:rsidRDefault="007110EF" w:rsidP="00482862">
      <w:pPr>
        <w:widowControl w:val="0"/>
        <w:jc w:val="both"/>
        <w:rPr>
          <w:sz w:val="22"/>
          <w:szCs w:val="22"/>
        </w:rPr>
      </w:pPr>
    </w:p>
    <w:p w:rsidR="007110EF" w:rsidRPr="00D13C3B" w:rsidRDefault="007110EF" w:rsidP="00D13C3B">
      <w:pPr>
        <w:widowControl w:val="0"/>
        <w:shd w:val="clear" w:color="auto" w:fill="000000"/>
        <w:jc w:val="center"/>
        <w:rPr>
          <w:b/>
          <w:color w:val="FFFFFF"/>
          <w:sz w:val="32"/>
          <w:szCs w:val="32"/>
        </w:rPr>
      </w:pPr>
      <w:r w:rsidRPr="00D13C3B">
        <w:rPr>
          <w:b/>
          <w:color w:val="FFFFFF"/>
          <w:sz w:val="32"/>
          <w:szCs w:val="32"/>
        </w:rPr>
        <w:t>RESPONSIBILITY</w:t>
      </w:r>
    </w:p>
    <w:p w:rsidR="007110EF" w:rsidRDefault="007110EF" w:rsidP="00482862">
      <w:pPr>
        <w:widowControl w:val="0"/>
        <w:jc w:val="both"/>
        <w:rPr>
          <w:b/>
          <w:bCs/>
          <w:sz w:val="24"/>
          <w:szCs w:val="24"/>
        </w:rPr>
      </w:pPr>
    </w:p>
    <w:p w:rsidR="00482862" w:rsidRPr="007110EF" w:rsidRDefault="00482862" w:rsidP="00482862">
      <w:pPr>
        <w:widowControl w:val="0"/>
        <w:jc w:val="both"/>
        <w:rPr>
          <w:sz w:val="24"/>
          <w:szCs w:val="24"/>
        </w:rPr>
      </w:pPr>
      <w:r w:rsidRPr="007110EF">
        <w:rPr>
          <w:b/>
          <w:bCs/>
          <w:sz w:val="24"/>
          <w:szCs w:val="24"/>
        </w:rPr>
        <w:t>PURPOSE</w:t>
      </w:r>
    </w:p>
    <w:p w:rsidR="00482862" w:rsidRDefault="00482862" w:rsidP="00482862">
      <w:pPr>
        <w:widowControl w:val="0"/>
        <w:jc w:val="both"/>
        <w:rPr>
          <w:sz w:val="22"/>
          <w:szCs w:val="22"/>
        </w:rPr>
      </w:pPr>
    </w:p>
    <w:p w:rsidR="00482862" w:rsidRDefault="00482862" w:rsidP="007110EF">
      <w:pPr>
        <w:widowControl w:val="0"/>
        <w:ind w:left="720"/>
        <w:jc w:val="both"/>
        <w:rPr>
          <w:sz w:val="22"/>
          <w:szCs w:val="22"/>
        </w:rPr>
      </w:pPr>
      <w:r>
        <w:rPr>
          <w:sz w:val="22"/>
          <w:szCs w:val="22"/>
        </w:rPr>
        <w:t>This section describes the re</w:t>
      </w:r>
      <w:r w:rsidR="00811618">
        <w:rPr>
          <w:sz w:val="22"/>
          <w:szCs w:val="22"/>
        </w:rPr>
        <w:t xml:space="preserve">sponsibility </w:t>
      </w:r>
      <w:proofErr w:type="gramStart"/>
      <w:r w:rsidR="00811618">
        <w:rPr>
          <w:sz w:val="22"/>
          <w:szCs w:val="22"/>
        </w:rPr>
        <w:t>of  Department</w:t>
      </w:r>
      <w:proofErr w:type="gramEnd"/>
      <w:r w:rsidR="00811618">
        <w:rPr>
          <w:sz w:val="22"/>
          <w:szCs w:val="22"/>
        </w:rPr>
        <w:t xml:space="preserve"> Chair</w:t>
      </w:r>
      <w:r>
        <w:rPr>
          <w:sz w:val="22"/>
          <w:szCs w:val="22"/>
        </w:rPr>
        <w:t>,</w:t>
      </w:r>
      <w:r w:rsidR="007110EF">
        <w:rPr>
          <w:sz w:val="22"/>
          <w:szCs w:val="22"/>
        </w:rPr>
        <w:t xml:space="preserve">  Safety Committee, Safety Offi</w:t>
      </w:r>
      <w:r>
        <w:rPr>
          <w:sz w:val="22"/>
          <w:szCs w:val="22"/>
        </w:rPr>
        <w:t xml:space="preserve">cer, Ad-hoc committee, Principal Investigator and Laboratory </w:t>
      </w:r>
      <w:r w:rsidR="007110EF">
        <w:rPr>
          <w:sz w:val="22"/>
          <w:szCs w:val="22"/>
        </w:rPr>
        <w:t>Personnel with regard to Labora</w:t>
      </w:r>
      <w:r>
        <w:rPr>
          <w:sz w:val="22"/>
          <w:szCs w:val="22"/>
        </w:rPr>
        <w:t>tory Safety.</w:t>
      </w:r>
    </w:p>
    <w:p w:rsidR="00482862" w:rsidRDefault="00482862" w:rsidP="00482862">
      <w:pPr>
        <w:widowControl w:val="0"/>
        <w:jc w:val="both"/>
        <w:rPr>
          <w:b/>
          <w:bCs/>
          <w:sz w:val="22"/>
          <w:szCs w:val="22"/>
        </w:rPr>
      </w:pPr>
    </w:p>
    <w:p w:rsidR="00482862" w:rsidRDefault="00482862" w:rsidP="00482862">
      <w:pPr>
        <w:widowControl w:val="0"/>
        <w:jc w:val="both"/>
        <w:rPr>
          <w:b/>
          <w:bCs/>
          <w:sz w:val="22"/>
          <w:szCs w:val="22"/>
        </w:rPr>
      </w:pPr>
      <w:r>
        <w:rPr>
          <w:b/>
          <w:bCs/>
          <w:sz w:val="22"/>
          <w:szCs w:val="22"/>
        </w:rPr>
        <w:t>2.</w:t>
      </w:r>
      <w:r>
        <w:rPr>
          <w:b/>
          <w:bCs/>
          <w:sz w:val="22"/>
          <w:szCs w:val="22"/>
        </w:rPr>
        <w:tab/>
        <w:t>RESPONSIBILITY</w:t>
      </w:r>
    </w:p>
    <w:p w:rsidR="00482862" w:rsidRDefault="00482862" w:rsidP="00482862">
      <w:pPr>
        <w:widowControl w:val="0"/>
        <w:jc w:val="both"/>
        <w:rPr>
          <w:sz w:val="22"/>
          <w:szCs w:val="22"/>
        </w:rPr>
      </w:pPr>
    </w:p>
    <w:p w:rsidR="00482862" w:rsidRDefault="00811618" w:rsidP="00482862">
      <w:pPr>
        <w:widowControl w:val="0"/>
        <w:jc w:val="both"/>
        <w:rPr>
          <w:i/>
          <w:iCs/>
          <w:sz w:val="22"/>
          <w:szCs w:val="22"/>
        </w:rPr>
      </w:pPr>
      <w:r>
        <w:rPr>
          <w:i/>
          <w:iCs/>
          <w:sz w:val="22"/>
          <w:szCs w:val="22"/>
        </w:rPr>
        <w:t>2.1</w:t>
      </w:r>
      <w:r>
        <w:rPr>
          <w:i/>
          <w:iCs/>
          <w:sz w:val="22"/>
          <w:szCs w:val="22"/>
        </w:rPr>
        <w:tab/>
        <w:t>Department Chair</w:t>
      </w:r>
    </w:p>
    <w:p w:rsidR="00482862" w:rsidRDefault="00482862" w:rsidP="00482862">
      <w:pPr>
        <w:widowControl w:val="0"/>
        <w:jc w:val="both"/>
        <w:rPr>
          <w:i/>
          <w:iCs/>
          <w:sz w:val="22"/>
          <w:szCs w:val="22"/>
        </w:rPr>
      </w:pPr>
    </w:p>
    <w:p w:rsidR="00482862" w:rsidRDefault="00482862" w:rsidP="00482862">
      <w:pPr>
        <w:widowControl w:val="0"/>
        <w:jc w:val="both"/>
        <w:rPr>
          <w:sz w:val="22"/>
          <w:szCs w:val="22"/>
        </w:rPr>
      </w:pPr>
      <w:r>
        <w:rPr>
          <w:sz w:val="22"/>
          <w:szCs w:val="22"/>
        </w:rPr>
        <w:tab/>
        <w:t xml:space="preserve">2.1.1 </w:t>
      </w:r>
      <w:r>
        <w:rPr>
          <w:sz w:val="22"/>
          <w:szCs w:val="22"/>
        </w:rPr>
        <w:tab/>
        <w:t>Ensures the overall health and safety of employees under his /her supervision.</w:t>
      </w:r>
    </w:p>
    <w:p w:rsidR="00482862" w:rsidRDefault="00482862" w:rsidP="00482862">
      <w:pPr>
        <w:widowControl w:val="0"/>
        <w:jc w:val="both"/>
        <w:rPr>
          <w:sz w:val="22"/>
          <w:szCs w:val="22"/>
        </w:rPr>
      </w:pPr>
      <w:r>
        <w:rPr>
          <w:sz w:val="22"/>
          <w:szCs w:val="22"/>
        </w:rPr>
        <w:tab/>
        <w:t xml:space="preserve">2.1.2 </w:t>
      </w:r>
      <w:r>
        <w:rPr>
          <w:sz w:val="22"/>
          <w:szCs w:val="22"/>
        </w:rPr>
        <w:tab/>
        <w:t xml:space="preserve">Ensues that all work are conducting under </w:t>
      </w:r>
      <w:proofErr w:type="gramStart"/>
      <w:r>
        <w:rPr>
          <w:sz w:val="22"/>
          <w:szCs w:val="22"/>
        </w:rPr>
        <w:t>laboratory  hygiene</w:t>
      </w:r>
      <w:proofErr w:type="gramEnd"/>
      <w:r>
        <w:rPr>
          <w:sz w:val="22"/>
          <w:szCs w:val="22"/>
        </w:rPr>
        <w:t xml:space="preserve"> plan.</w:t>
      </w:r>
    </w:p>
    <w:p w:rsidR="00482862" w:rsidRDefault="00482862" w:rsidP="00482862">
      <w:pPr>
        <w:widowControl w:val="0"/>
        <w:jc w:val="both"/>
        <w:rPr>
          <w:sz w:val="22"/>
          <w:szCs w:val="22"/>
        </w:rPr>
      </w:pPr>
      <w:r>
        <w:rPr>
          <w:sz w:val="22"/>
          <w:szCs w:val="22"/>
        </w:rPr>
        <w:tab/>
        <w:t xml:space="preserve">2.1.3 </w:t>
      </w:r>
      <w:r>
        <w:rPr>
          <w:sz w:val="22"/>
          <w:szCs w:val="22"/>
        </w:rPr>
        <w:tab/>
        <w:t>Assigns safety committee members and assign safety committee chair.</w:t>
      </w:r>
    </w:p>
    <w:p w:rsidR="00482862" w:rsidRDefault="00482862" w:rsidP="00482862">
      <w:pPr>
        <w:widowControl w:val="0"/>
        <w:jc w:val="both"/>
        <w:rPr>
          <w:sz w:val="22"/>
          <w:szCs w:val="22"/>
        </w:rPr>
      </w:pPr>
      <w:r>
        <w:rPr>
          <w:sz w:val="22"/>
          <w:szCs w:val="22"/>
        </w:rPr>
        <w:tab/>
        <w:t xml:space="preserve">2.1.4 </w:t>
      </w:r>
      <w:r>
        <w:rPr>
          <w:sz w:val="22"/>
          <w:szCs w:val="22"/>
        </w:rPr>
        <w:tab/>
        <w:t>Request written safety protocol for all research projects that involve hazardous agents.</w:t>
      </w:r>
    </w:p>
    <w:p w:rsidR="00482862" w:rsidRDefault="00482862" w:rsidP="007110EF">
      <w:pPr>
        <w:widowControl w:val="0"/>
        <w:ind w:left="1440" w:hanging="740"/>
        <w:jc w:val="both"/>
        <w:rPr>
          <w:sz w:val="22"/>
          <w:szCs w:val="22"/>
        </w:rPr>
      </w:pPr>
      <w:r>
        <w:rPr>
          <w:sz w:val="22"/>
          <w:szCs w:val="22"/>
        </w:rPr>
        <w:t xml:space="preserve">2.1.5 </w:t>
      </w:r>
      <w:r>
        <w:rPr>
          <w:sz w:val="22"/>
          <w:szCs w:val="22"/>
        </w:rPr>
        <w:tab/>
        <w:t>In some circumstance the department head might appoi</w:t>
      </w:r>
      <w:r w:rsidR="007110EF">
        <w:rPr>
          <w:sz w:val="22"/>
          <w:szCs w:val="22"/>
        </w:rPr>
        <w:t>nt ad-hoc committee to investi</w:t>
      </w:r>
      <w:r>
        <w:rPr>
          <w:sz w:val="22"/>
          <w:szCs w:val="22"/>
        </w:rPr>
        <w:t>gate injury/illness report and related matters.</w:t>
      </w:r>
    </w:p>
    <w:p w:rsidR="00482862" w:rsidRDefault="00482862" w:rsidP="00482862">
      <w:pPr>
        <w:widowControl w:val="0"/>
        <w:jc w:val="both"/>
        <w:rPr>
          <w:sz w:val="22"/>
          <w:szCs w:val="22"/>
        </w:rPr>
      </w:pPr>
    </w:p>
    <w:p w:rsidR="00482862" w:rsidRDefault="00482862" w:rsidP="00482862">
      <w:pPr>
        <w:widowControl w:val="0"/>
        <w:jc w:val="both"/>
        <w:rPr>
          <w:i/>
          <w:iCs/>
          <w:sz w:val="22"/>
          <w:szCs w:val="22"/>
        </w:rPr>
      </w:pPr>
      <w:r>
        <w:rPr>
          <w:i/>
          <w:iCs/>
          <w:sz w:val="22"/>
          <w:szCs w:val="22"/>
        </w:rPr>
        <w:t>2.2</w:t>
      </w:r>
      <w:r>
        <w:rPr>
          <w:i/>
          <w:iCs/>
          <w:sz w:val="22"/>
          <w:szCs w:val="22"/>
        </w:rPr>
        <w:tab/>
        <w:t>Safety Committee</w:t>
      </w:r>
    </w:p>
    <w:p w:rsidR="00482862" w:rsidRDefault="00482862" w:rsidP="00482862">
      <w:pPr>
        <w:widowControl w:val="0"/>
        <w:jc w:val="both"/>
        <w:rPr>
          <w:sz w:val="22"/>
          <w:szCs w:val="22"/>
        </w:rPr>
      </w:pPr>
    </w:p>
    <w:p w:rsidR="00482862" w:rsidRDefault="00482862" w:rsidP="00482862">
      <w:pPr>
        <w:widowControl w:val="0"/>
        <w:jc w:val="both"/>
        <w:rPr>
          <w:sz w:val="22"/>
          <w:szCs w:val="22"/>
        </w:rPr>
      </w:pPr>
      <w:r>
        <w:rPr>
          <w:sz w:val="22"/>
          <w:szCs w:val="22"/>
        </w:rPr>
        <w:tab/>
        <w:t>2.2.1</w:t>
      </w:r>
      <w:r>
        <w:rPr>
          <w:sz w:val="22"/>
          <w:szCs w:val="22"/>
        </w:rPr>
        <w:tab/>
        <w:t xml:space="preserve">Assists the head and employees in defining hazardous operations, designating safety </w:t>
      </w:r>
      <w:r>
        <w:rPr>
          <w:sz w:val="22"/>
          <w:szCs w:val="22"/>
        </w:rPr>
        <w:tab/>
      </w:r>
      <w:r>
        <w:rPr>
          <w:sz w:val="22"/>
          <w:szCs w:val="22"/>
        </w:rPr>
        <w:tab/>
      </w:r>
      <w:r w:rsidR="007110EF">
        <w:rPr>
          <w:sz w:val="22"/>
          <w:szCs w:val="22"/>
        </w:rPr>
        <w:tab/>
      </w:r>
      <w:r>
        <w:rPr>
          <w:sz w:val="22"/>
          <w:szCs w:val="22"/>
        </w:rPr>
        <w:t>practices and selecting protective equipment.</w:t>
      </w:r>
    </w:p>
    <w:p w:rsidR="00482862" w:rsidRDefault="00482862" w:rsidP="007110EF">
      <w:pPr>
        <w:widowControl w:val="0"/>
        <w:ind w:left="1400" w:hanging="680"/>
        <w:jc w:val="both"/>
        <w:rPr>
          <w:sz w:val="22"/>
          <w:szCs w:val="22"/>
        </w:rPr>
      </w:pPr>
      <w:r>
        <w:rPr>
          <w:sz w:val="22"/>
          <w:szCs w:val="22"/>
        </w:rPr>
        <w:t>2.2.2</w:t>
      </w:r>
      <w:r>
        <w:rPr>
          <w:sz w:val="22"/>
          <w:szCs w:val="22"/>
        </w:rPr>
        <w:tab/>
        <w:t>Obtains from principal investigators, reviews and p</w:t>
      </w:r>
      <w:r w:rsidR="007110EF">
        <w:rPr>
          <w:sz w:val="22"/>
          <w:szCs w:val="22"/>
        </w:rPr>
        <w:t xml:space="preserve">rotocols on handling hazardous </w:t>
      </w:r>
      <w:r>
        <w:rPr>
          <w:sz w:val="22"/>
          <w:szCs w:val="22"/>
        </w:rPr>
        <w:t>agents and recommends hazardous agent protocols detail</w:t>
      </w:r>
      <w:r w:rsidR="007110EF">
        <w:rPr>
          <w:sz w:val="22"/>
          <w:szCs w:val="22"/>
        </w:rPr>
        <w:t>ing all aspects of proposed     re</w:t>
      </w:r>
      <w:r>
        <w:rPr>
          <w:sz w:val="22"/>
          <w:szCs w:val="22"/>
        </w:rPr>
        <w:t xml:space="preserve">search activities and procedures to prevent employee exposure. </w:t>
      </w:r>
    </w:p>
    <w:p w:rsidR="00482862" w:rsidRDefault="00482862" w:rsidP="007110EF">
      <w:pPr>
        <w:widowControl w:val="0"/>
        <w:ind w:left="1400" w:hanging="700"/>
        <w:jc w:val="both"/>
        <w:rPr>
          <w:sz w:val="22"/>
          <w:szCs w:val="22"/>
        </w:rPr>
      </w:pPr>
      <w:r>
        <w:rPr>
          <w:sz w:val="22"/>
          <w:szCs w:val="22"/>
        </w:rPr>
        <w:t>2.2.3</w:t>
      </w:r>
      <w:r>
        <w:rPr>
          <w:sz w:val="22"/>
          <w:szCs w:val="22"/>
        </w:rPr>
        <w:tab/>
        <w:t xml:space="preserve">Develops and reviews rules and procedures for safe work practices; provides advice and </w:t>
      </w:r>
      <w:r>
        <w:rPr>
          <w:sz w:val="22"/>
          <w:szCs w:val="22"/>
        </w:rPr>
        <w:tab/>
      </w:r>
      <w:r>
        <w:rPr>
          <w:sz w:val="22"/>
          <w:szCs w:val="22"/>
        </w:rPr>
        <w:tab/>
        <w:t>recommendations on laboratory safety.</w:t>
      </w:r>
    </w:p>
    <w:p w:rsidR="00482862" w:rsidRDefault="00482862" w:rsidP="00482862">
      <w:pPr>
        <w:widowControl w:val="0"/>
        <w:jc w:val="both"/>
        <w:rPr>
          <w:sz w:val="22"/>
          <w:szCs w:val="22"/>
        </w:rPr>
      </w:pPr>
      <w:r>
        <w:rPr>
          <w:sz w:val="22"/>
          <w:szCs w:val="22"/>
        </w:rPr>
        <w:tab/>
        <w:t>2.2.4</w:t>
      </w:r>
      <w:r>
        <w:rPr>
          <w:sz w:val="22"/>
          <w:szCs w:val="22"/>
        </w:rPr>
        <w:tab/>
        <w:t>Develops safety training plans and programs.</w:t>
      </w:r>
    </w:p>
    <w:p w:rsidR="00482862" w:rsidRDefault="00482862" w:rsidP="00482862">
      <w:pPr>
        <w:widowControl w:val="0"/>
        <w:jc w:val="both"/>
        <w:rPr>
          <w:sz w:val="22"/>
          <w:szCs w:val="22"/>
        </w:rPr>
      </w:pPr>
      <w:r>
        <w:rPr>
          <w:sz w:val="22"/>
          <w:szCs w:val="22"/>
        </w:rPr>
        <w:tab/>
        <w:t>2.2.5</w:t>
      </w:r>
      <w:r>
        <w:rPr>
          <w:sz w:val="22"/>
          <w:szCs w:val="22"/>
        </w:rPr>
        <w:tab/>
        <w:t xml:space="preserve">Conduct special studies or evaluations as necessary to develop or improve techniques </w:t>
      </w:r>
      <w:r>
        <w:rPr>
          <w:sz w:val="22"/>
          <w:szCs w:val="22"/>
        </w:rPr>
        <w:tab/>
      </w:r>
      <w:r>
        <w:rPr>
          <w:sz w:val="22"/>
          <w:szCs w:val="22"/>
        </w:rPr>
        <w:tab/>
      </w:r>
      <w:r w:rsidR="007110EF">
        <w:rPr>
          <w:sz w:val="22"/>
          <w:szCs w:val="22"/>
        </w:rPr>
        <w:tab/>
      </w:r>
      <w:r>
        <w:rPr>
          <w:sz w:val="22"/>
          <w:szCs w:val="22"/>
        </w:rPr>
        <w:t>for laboratory safety</w:t>
      </w:r>
    </w:p>
    <w:p w:rsidR="00482862" w:rsidRDefault="00482862" w:rsidP="00482862">
      <w:pPr>
        <w:widowControl w:val="0"/>
        <w:jc w:val="both"/>
        <w:rPr>
          <w:sz w:val="22"/>
          <w:szCs w:val="22"/>
        </w:rPr>
      </w:pPr>
      <w:r>
        <w:rPr>
          <w:sz w:val="22"/>
          <w:szCs w:val="22"/>
        </w:rPr>
        <w:tab/>
        <w:t>2.2.6</w:t>
      </w:r>
      <w:r>
        <w:rPr>
          <w:sz w:val="22"/>
          <w:szCs w:val="22"/>
        </w:rPr>
        <w:tab/>
        <w:t>The committee shall have chair person, secretary and members</w:t>
      </w:r>
    </w:p>
    <w:p w:rsidR="00482862" w:rsidRDefault="00482862" w:rsidP="007110EF">
      <w:pPr>
        <w:widowControl w:val="0"/>
        <w:ind w:left="1500" w:hanging="800"/>
        <w:jc w:val="both"/>
        <w:rPr>
          <w:sz w:val="22"/>
          <w:szCs w:val="22"/>
        </w:rPr>
      </w:pPr>
      <w:r>
        <w:rPr>
          <w:sz w:val="22"/>
          <w:szCs w:val="22"/>
        </w:rPr>
        <w:t>2.2.7</w:t>
      </w:r>
      <w:r>
        <w:rPr>
          <w:sz w:val="22"/>
          <w:szCs w:val="22"/>
        </w:rPr>
        <w:tab/>
        <w:t xml:space="preserve">The chair person shall (a) prepare meeting agendas for all </w:t>
      </w:r>
      <w:r w:rsidR="007110EF">
        <w:rPr>
          <w:sz w:val="22"/>
          <w:szCs w:val="22"/>
        </w:rPr>
        <w:t xml:space="preserve">safety committee meeting; (b) </w:t>
      </w:r>
      <w:r>
        <w:rPr>
          <w:sz w:val="22"/>
          <w:szCs w:val="22"/>
        </w:rPr>
        <w:t>conduct meetings of the safety committee; (</w:t>
      </w:r>
      <w:proofErr w:type="gramStart"/>
      <w:r>
        <w:rPr>
          <w:sz w:val="22"/>
          <w:szCs w:val="22"/>
        </w:rPr>
        <w:t>c )</w:t>
      </w:r>
      <w:proofErr w:type="gramEnd"/>
      <w:r>
        <w:rPr>
          <w:sz w:val="22"/>
          <w:szCs w:val="22"/>
        </w:rPr>
        <w:t xml:space="preserve"> review</w:t>
      </w:r>
      <w:r w:rsidR="007110EF">
        <w:rPr>
          <w:sz w:val="22"/>
          <w:szCs w:val="22"/>
        </w:rPr>
        <w:t xml:space="preserve"> previous minutes; (d) report </w:t>
      </w:r>
      <w:r>
        <w:rPr>
          <w:sz w:val="22"/>
          <w:szCs w:val="22"/>
        </w:rPr>
        <w:t xml:space="preserve">status of all recommendations; </w:t>
      </w:r>
    </w:p>
    <w:p w:rsidR="00482862" w:rsidRDefault="00482862" w:rsidP="007110EF">
      <w:pPr>
        <w:widowControl w:val="0"/>
        <w:ind w:left="1500" w:hanging="800"/>
        <w:jc w:val="both"/>
        <w:rPr>
          <w:sz w:val="22"/>
          <w:szCs w:val="22"/>
        </w:rPr>
      </w:pPr>
      <w:r>
        <w:rPr>
          <w:sz w:val="22"/>
          <w:szCs w:val="22"/>
        </w:rPr>
        <w:t>2.2.8</w:t>
      </w:r>
      <w:r>
        <w:rPr>
          <w:sz w:val="22"/>
          <w:szCs w:val="22"/>
        </w:rPr>
        <w:tab/>
        <w:t>The secretary shall (a) arrange time and place for the meet</w:t>
      </w:r>
      <w:r w:rsidR="007110EF">
        <w:rPr>
          <w:sz w:val="22"/>
          <w:szCs w:val="22"/>
        </w:rPr>
        <w:t xml:space="preserve">ing (b) notify all members of </w:t>
      </w:r>
      <w:r>
        <w:rPr>
          <w:sz w:val="22"/>
          <w:szCs w:val="22"/>
        </w:rPr>
        <w:t>the meetings (c )  prepares the minutes of the meetings and distributed to all the me</w:t>
      </w:r>
      <w:r w:rsidR="007110EF">
        <w:rPr>
          <w:sz w:val="22"/>
          <w:szCs w:val="22"/>
        </w:rPr>
        <w:t>m</w:t>
      </w:r>
      <w:r>
        <w:rPr>
          <w:sz w:val="22"/>
          <w:szCs w:val="22"/>
        </w:rPr>
        <w:t>bers</w:t>
      </w:r>
    </w:p>
    <w:p w:rsidR="00482862" w:rsidRDefault="00482862" w:rsidP="007110EF">
      <w:pPr>
        <w:widowControl w:val="0"/>
        <w:ind w:left="1500" w:hanging="800"/>
        <w:jc w:val="both"/>
        <w:rPr>
          <w:sz w:val="22"/>
          <w:szCs w:val="22"/>
        </w:rPr>
      </w:pPr>
      <w:r>
        <w:rPr>
          <w:sz w:val="22"/>
          <w:szCs w:val="22"/>
        </w:rPr>
        <w:t>2.2.9</w:t>
      </w:r>
      <w:r>
        <w:rPr>
          <w:sz w:val="22"/>
          <w:szCs w:val="22"/>
        </w:rPr>
        <w:tab/>
        <w:t>The members shall (a) serve as a resource for the review of</w:t>
      </w:r>
      <w:r w:rsidR="007110EF">
        <w:rPr>
          <w:sz w:val="22"/>
          <w:szCs w:val="22"/>
        </w:rPr>
        <w:t xml:space="preserve"> safety policy (b) attend all </w:t>
      </w:r>
      <w:r>
        <w:rPr>
          <w:sz w:val="22"/>
          <w:szCs w:val="22"/>
        </w:rPr>
        <w:t>meeting (c ) report any unsafe practices or conditions; (</w:t>
      </w:r>
      <w:r w:rsidR="007110EF">
        <w:rPr>
          <w:sz w:val="22"/>
          <w:szCs w:val="22"/>
        </w:rPr>
        <w:t>d) contribute ideas and sugges</w:t>
      </w:r>
      <w:r>
        <w:rPr>
          <w:sz w:val="22"/>
          <w:szCs w:val="22"/>
        </w:rPr>
        <w:t>tions for improving safety programs (e) participate in the sa</w:t>
      </w:r>
      <w:r w:rsidR="007110EF">
        <w:rPr>
          <w:sz w:val="22"/>
          <w:szCs w:val="22"/>
        </w:rPr>
        <w:t xml:space="preserve">fety training program (f) </w:t>
      </w:r>
      <w:r>
        <w:rPr>
          <w:sz w:val="22"/>
          <w:szCs w:val="22"/>
        </w:rPr>
        <w:t>work safely so as to influence others to work safely.</w:t>
      </w:r>
    </w:p>
    <w:p w:rsidR="00482862" w:rsidRDefault="00482862" w:rsidP="00482862">
      <w:pPr>
        <w:widowControl w:val="0"/>
        <w:jc w:val="both"/>
        <w:rPr>
          <w:sz w:val="22"/>
          <w:szCs w:val="22"/>
        </w:rPr>
      </w:pPr>
    </w:p>
    <w:p w:rsidR="00482862" w:rsidRDefault="00482862" w:rsidP="00482862">
      <w:pPr>
        <w:widowControl w:val="0"/>
        <w:jc w:val="both"/>
      </w:pPr>
      <w:r>
        <w:rPr>
          <w:i/>
          <w:iCs/>
          <w:sz w:val="22"/>
          <w:szCs w:val="22"/>
        </w:rPr>
        <w:tab/>
      </w:r>
    </w:p>
    <w:p w:rsidR="00482862" w:rsidRDefault="00482862" w:rsidP="00482862">
      <w:pPr>
        <w:widowControl w:val="0"/>
        <w:jc w:val="both"/>
        <w:rPr>
          <w:i/>
          <w:iCs/>
          <w:sz w:val="22"/>
          <w:szCs w:val="22"/>
        </w:rPr>
      </w:pPr>
      <w:r>
        <w:rPr>
          <w:i/>
          <w:iCs/>
          <w:sz w:val="22"/>
          <w:szCs w:val="22"/>
        </w:rPr>
        <w:t>3</w:t>
      </w:r>
      <w:r>
        <w:rPr>
          <w:i/>
          <w:iCs/>
          <w:sz w:val="22"/>
          <w:szCs w:val="22"/>
        </w:rPr>
        <w:tab/>
        <w:t>Department Safety Officer</w:t>
      </w:r>
    </w:p>
    <w:p w:rsidR="00482862" w:rsidRDefault="00482862" w:rsidP="00482862">
      <w:pPr>
        <w:widowControl w:val="0"/>
        <w:jc w:val="both"/>
        <w:rPr>
          <w:sz w:val="22"/>
          <w:szCs w:val="22"/>
        </w:rPr>
      </w:pPr>
    </w:p>
    <w:p w:rsidR="00482862" w:rsidRDefault="00482862" w:rsidP="007110EF">
      <w:pPr>
        <w:widowControl w:val="0"/>
        <w:ind w:left="1500" w:hanging="800"/>
        <w:jc w:val="both"/>
        <w:rPr>
          <w:sz w:val="22"/>
          <w:szCs w:val="22"/>
        </w:rPr>
      </w:pPr>
      <w:r>
        <w:rPr>
          <w:sz w:val="22"/>
          <w:szCs w:val="22"/>
        </w:rPr>
        <w:lastRenderedPageBreak/>
        <w:t xml:space="preserve">2.3.1 </w:t>
      </w:r>
      <w:r>
        <w:rPr>
          <w:sz w:val="22"/>
          <w:szCs w:val="22"/>
        </w:rPr>
        <w:tab/>
        <w:t xml:space="preserve">Works with Department </w:t>
      </w:r>
      <w:r w:rsidR="00811618">
        <w:rPr>
          <w:sz w:val="22"/>
          <w:szCs w:val="22"/>
        </w:rPr>
        <w:t>Chair</w:t>
      </w:r>
      <w:r>
        <w:rPr>
          <w:sz w:val="22"/>
          <w:szCs w:val="22"/>
        </w:rPr>
        <w:t xml:space="preserve">, Safety Committee and </w:t>
      </w:r>
      <w:r w:rsidR="007110EF">
        <w:rPr>
          <w:sz w:val="22"/>
          <w:szCs w:val="22"/>
        </w:rPr>
        <w:t xml:space="preserve">Other Laboratory Personnel to </w:t>
      </w:r>
      <w:r>
        <w:rPr>
          <w:sz w:val="22"/>
          <w:szCs w:val="22"/>
        </w:rPr>
        <w:t>develop and implement appropriate laboratory hygiene policies and practice</w:t>
      </w:r>
    </w:p>
    <w:p w:rsidR="00482862" w:rsidRDefault="00482862" w:rsidP="007110EF">
      <w:pPr>
        <w:widowControl w:val="0"/>
        <w:ind w:left="1500" w:hanging="800"/>
        <w:jc w:val="both"/>
        <w:rPr>
          <w:sz w:val="22"/>
          <w:szCs w:val="22"/>
        </w:rPr>
      </w:pPr>
      <w:r>
        <w:rPr>
          <w:sz w:val="22"/>
          <w:szCs w:val="22"/>
        </w:rPr>
        <w:t xml:space="preserve">2.3.2 </w:t>
      </w:r>
      <w:r>
        <w:rPr>
          <w:sz w:val="22"/>
          <w:szCs w:val="22"/>
        </w:rPr>
        <w:tab/>
        <w:t>Monitors procurement, storage, use and disposal of chemicals used in the laboratory</w:t>
      </w:r>
    </w:p>
    <w:p w:rsidR="00482862" w:rsidRDefault="00482862" w:rsidP="007110EF">
      <w:pPr>
        <w:widowControl w:val="0"/>
        <w:ind w:left="1500" w:hanging="800"/>
        <w:jc w:val="both"/>
      </w:pPr>
      <w:r>
        <w:rPr>
          <w:sz w:val="22"/>
          <w:szCs w:val="22"/>
        </w:rPr>
        <w:t xml:space="preserve">2.3.3 </w:t>
      </w:r>
      <w:r>
        <w:rPr>
          <w:sz w:val="22"/>
          <w:szCs w:val="22"/>
        </w:rPr>
        <w:tab/>
        <w:t>Sees that the appropriate audits and records are conducted and maintained</w:t>
      </w:r>
    </w:p>
    <w:p w:rsidR="00482862" w:rsidRDefault="00482862" w:rsidP="007110EF">
      <w:pPr>
        <w:widowControl w:val="0"/>
        <w:ind w:left="1500" w:hanging="800"/>
        <w:rPr>
          <w:sz w:val="22"/>
          <w:szCs w:val="22"/>
        </w:rPr>
      </w:pPr>
      <w:r>
        <w:rPr>
          <w:sz w:val="22"/>
          <w:szCs w:val="22"/>
        </w:rPr>
        <w:t xml:space="preserve">2.3.4 </w:t>
      </w:r>
      <w:r>
        <w:rPr>
          <w:sz w:val="22"/>
          <w:szCs w:val="22"/>
        </w:rPr>
        <w:tab/>
        <w:t>Knows the current legal requirements concerning regulated substances</w:t>
      </w:r>
    </w:p>
    <w:p w:rsidR="00482862" w:rsidRDefault="00482862" w:rsidP="007110EF">
      <w:pPr>
        <w:widowControl w:val="0"/>
        <w:ind w:left="1500" w:hanging="800"/>
        <w:rPr>
          <w:sz w:val="22"/>
          <w:szCs w:val="22"/>
        </w:rPr>
      </w:pPr>
      <w:r>
        <w:rPr>
          <w:sz w:val="22"/>
          <w:szCs w:val="22"/>
        </w:rPr>
        <w:t xml:space="preserve">2.3.5 </w:t>
      </w:r>
      <w:r>
        <w:rPr>
          <w:sz w:val="22"/>
          <w:szCs w:val="22"/>
        </w:rPr>
        <w:tab/>
        <w:t>Conducts periodic reviews to improve the laboratory hygiene plan</w:t>
      </w:r>
    </w:p>
    <w:p w:rsidR="00482862" w:rsidRDefault="00482862" w:rsidP="007110EF">
      <w:pPr>
        <w:widowControl w:val="0"/>
        <w:ind w:left="1500" w:hanging="800"/>
        <w:rPr>
          <w:sz w:val="22"/>
          <w:szCs w:val="22"/>
        </w:rPr>
      </w:pPr>
      <w:r>
        <w:rPr>
          <w:sz w:val="22"/>
          <w:szCs w:val="22"/>
        </w:rPr>
        <w:t>2.3.6</w:t>
      </w:r>
      <w:r>
        <w:rPr>
          <w:sz w:val="22"/>
          <w:szCs w:val="22"/>
        </w:rPr>
        <w:tab/>
        <w:t>Conducts formal laboratory inspections at least once</w:t>
      </w:r>
      <w:r w:rsidR="007110EF">
        <w:rPr>
          <w:sz w:val="22"/>
          <w:szCs w:val="22"/>
        </w:rPr>
        <w:t xml:space="preserve"> a year to ensure compliance </w:t>
      </w:r>
      <w:r>
        <w:rPr>
          <w:sz w:val="22"/>
          <w:szCs w:val="22"/>
        </w:rPr>
        <w:t>with the existing university or department policy.</w:t>
      </w:r>
    </w:p>
    <w:p w:rsidR="00482862" w:rsidRDefault="00482862" w:rsidP="00482862">
      <w:pPr>
        <w:widowControl w:val="0"/>
      </w:pPr>
    </w:p>
    <w:p w:rsidR="00482862" w:rsidRDefault="00482862" w:rsidP="00482862">
      <w:pPr>
        <w:widowControl w:val="0"/>
        <w:rPr>
          <w:sz w:val="22"/>
          <w:szCs w:val="22"/>
        </w:rPr>
      </w:pPr>
      <w:r>
        <w:rPr>
          <w:i/>
          <w:iCs/>
          <w:sz w:val="22"/>
          <w:szCs w:val="22"/>
        </w:rPr>
        <w:t>2.4</w:t>
      </w:r>
      <w:r>
        <w:tab/>
      </w:r>
      <w:r>
        <w:rPr>
          <w:i/>
          <w:iCs/>
          <w:sz w:val="22"/>
          <w:szCs w:val="22"/>
        </w:rPr>
        <w:t>Principal Investigator (PI)</w:t>
      </w:r>
    </w:p>
    <w:p w:rsidR="00482862" w:rsidRDefault="00482862" w:rsidP="00482862">
      <w:pPr>
        <w:widowControl w:val="0"/>
        <w:rPr>
          <w:sz w:val="22"/>
          <w:szCs w:val="22"/>
        </w:rPr>
      </w:pPr>
    </w:p>
    <w:p w:rsidR="00482862" w:rsidRDefault="00482862" w:rsidP="007110EF">
      <w:pPr>
        <w:widowControl w:val="0"/>
        <w:ind w:left="1500" w:hanging="800"/>
        <w:rPr>
          <w:sz w:val="22"/>
          <w:szCs w:val="22"/>
        </w:rPr>
      </w:pPr>
      <w:r>
        <w:rPr>
          <w:sz w:val="22"/>
          <w:szCs w:val="22"/>
        </w:rPr>
        <w:t xml:space="preserve">2.4.1 </w:t>
      </w:r>
      <w:r>
        <w:rPr>
          <w:sz w:val="22"/>
          <w:szCs w:val="22"/>
        </w:rPr>
        <w:tab/>
        <w:t>Submit written safety plan that involves hazardous agents</w:t>
      </w:r>
      <w:r w:rsidR="007110EF">
        <w:rPr>
          <w:sz w:val="22"/>
          <w:szCs w:val="22"/>
        </w:rPr>
        <w:t xml:space="preserve"> in his research and the proto</w:t>
      </w:r>
      <w:r>
        <w:rPr>
          <w:sz w:val="22"/>
          <w:szCs w:val="22"/>
        </w:rPr>
        <w:t>col must be approved before the research can begin.</w:t>
      </w:r>
    </w:p>
    <w:p w:rsidR="00482862" w:rsidRDefault="00482862" w:rsidP="007110EF">
      <w:pPr>
        <w:widowControl w:val="0"/>
        <w:ind w:left="1500" w:hanging="800"/>
        <w:rPr>
          <w:sz w:val="22"/>
          <w:szCs w:val="22"/>
        </w:rPr>
      </w:pPr>
      <w:r>
        <w:rPr>
          <w:sz w:val="22"/>
          <w:szCs w:val="22"/>
        </w:rPr>
        <w:t>2.4.2</w:t>
      </w:r>
      <w:r>
        <w:rPr>
          <w:sz w:val="22"/>
          <w:szCs w:val="22"/>
        </w:rPr>
        <w:tab/>
        <w:t>Ensure all employees are properly trained and instructed</w:t>
      </w:r>
      <w:r w:rsidR="007110EF">
        <w:rPr>
          <w:sz w:val="22"/>
          <w:szCs w:val="22"/>
        </w:rPr>
        <w:t xml:space="preserve"> in safe practice and aware of </w:t>
      </w:r>
      <w:r>
        <w:rPr>
          <w:sz w:val="22"/>
          <w:szCs w:val="22"/>
        </w:rPr>
        <w:t>all hazards associated in his or her work.</w:t>
      </w:r>
    </w:p>
    <w:p w:rsidR="00482862" w:rsidRDefault="00482862" w:rsidP="007110EF">
      <w:pPr>
        <w:widowControl w:val="0"/>
        <w:ind w:left="1500" w:hanging="800"/>
        <w:rPr>
          <w:sz w:val="22"/>
          <w:szCs w:val="22"/>
        </w:rPr>
      </w:pPr>
      <w:r>
        <w:rPr>
          <w:sz w:val="22"/>
          <w:szCs w:val="22"/>
        </w:rPr>
        <w:t>2.4.3</w:t>
      </w:r>
      <w:r>
        <w:rPr>
          <w:sz w:val="22"/>
          <w:szCs w:val="22"/>
        </w:rPr>
        <w:tab/>
        <w:t>Conducts periodic reviews to meet the laboratory hygiene plan.</w:t>
      </w:r>
    </w:p>
    <w:p w:rsidR="00482862" w:rsidRDefault="00482862" w:rsidP="007110EF">
      <w:pPr>
        <w:widowControl w:val="0"/>
        <w:ind w:left="1500" w:hanging="800"/>
        <w:rPr>
          <w:sz w:val="22"/>
          <w:szCs w:val="22"/>
        </w:rPr>
      </w:pPr>
      <w:r>
        <w:rPr>
          <w:sz w:val="22"/>
          <w:szCs w:val="22"/>
        </w:rPr>
        <w:t xml:space="preserve">2.4.4  </w:t>
      </w:r>
      <w:r>
        <w:rPr>
          <w:sz w:val="22"/>
          <w:szCs w:val="22"/>
        </w:rPr>
        <w:tab/>
        <w:t>Monitor the daily operation of this laboratory.</w:t>
      </w:r>
    </w:p>
    <w:p w:rsidR="00482862" w:rsidRDefault="00482862" w:rsidP="00482862">
      <w:pPr>
        <w:widowControl w:val="0"/>
        <w:rPr>
          <w:sz w:val="22"/>
          <w:szCs w:val="22"/>
        </w:rPr>
      </w:pPr>
    </w:p>
    <w:p w:rsidR="00482862" w:rsidRDefault="00482862" w:rsidP="00482862">
      <w:pPr>
        <w:widowControl w:val="0"/>
        <w:rPr>
          <w:i/>
          <w:iCs/>
          <w:sz w:val="22"/>
          <w:szCs w:val="22"/>
        </w:rPr>
      </w:pPr>
      <w:r>
        <w:rPr>
          <w:i/>
          <w:iCs/>
          <w:sz w:val="22"/>
          <w:szCs w:val="22"/>
        </w:rPr>
        <w:t>2.5</w:t>
      </w:r>
      <w:r>
        <w:rPr>
          <w:i/>
          <w:iCs/>
          <w:sz w:val="22"/>
          <w:szCs w:val="22"/>
        </w:rPr>
        <w:tab/>
        <w:t>Ad-hoc Committee</w:t>
      </w:r>
    </w:p>
    <w:p w:rsidR="00482862" w:rsidRDefault="00482862" w:rsidP="00482862">
      <w:pPr>
        <w:widowControl w:val="0"/>
        <w:rPr>
          <w:sz w:val="22"/>
          <w:szCs w:val="22"/>
        </w:rPr>
      </w:pPr>
    </w:p>
    <w:p w:rsidR="00482862" w:rsidRDefault="00482862" w:rsidP="007110EF">
      <w:pPr>
        <w:widowControl w:val="0"/>
        <w:ind w:left="1500" w:hanging="800"/>
        <w:rPr>
          <w:sz w:val="22"/>
          <w:szCs w:val="22"/>
        </w:rPr>
      </w:pPr>
      <w:r>
        <w:rPr>
          <w:sz w:val="22"/>
          <w:szCs w:val="22"/>
        </w:rPr>
        <w:t>2.5.1</w:t>
      </w:r>
      <w:r>
        <w:rPr>
          <w:sz w:val="22"/>
          <w:szCs w:val="22"/>
        </w:rPr>
        <w:tab/>
        <w:t>Review the human techniques or actions and uses of equi</w:t>
      </w:r>
      <w:r w:rsidR="007110EF">
        <w:rPr>
          <w:sz w:val="22"/>
          <w:szCs w:val="22"/>
        </w:rPr>
        <w:t>pment or instrumentation in</w:t>
      </w:r>
      <w:r>
        <w:rPr>
          <w:sz w:val="22"/>
          <w:szCs w:val="22"/>
        </w:rPr>
        <w:t>volved in the accident.</w:t>
      </w:r>
      <w:r>
        <w:rPr>
          <w:sz w:val="22"/>
          <w:szCs w:val="22"/>
        </w:rPr>
        <w:tab/>
      </w:r>
    </w:p>
    <w:p w:rsidR="00482862" w:rsidRDefault="00482862" w:rsidP="007110EF">
      <w:pPr>
        <w:widowControl w:val="0"/>
        <w:ind w:left="1500" w:hanging="800"/>
        <w:rPr>
          <w:sz w:val="22"/>
          <w:szCs w:val="22"/>
        </w:rPr>
      </w:pPr>
      <w:r>
        <w:rPr>
          <w:sz w:val="22"/>
          <w:szCs w:val="22"/>
        </w:rPr>
        <w:t>2.5.2</w:t>
      </w:r>
      <w:r>
        <w:rPr>
          <w:sz w:val="22"/>
          <w:szCs w:val="22"/>
        </w:rPr>
        <w:tab/>
        <w:t>Investigate the circumstances and underlying factors leading to the accident</w:t>
      </w:r>
    </w:p>
    <w:p w:rsidR="00482862" w:rsidRDefault="00482862" w:rsidP="007110EF">
      <w:pPr>
        <w:widowControl w:val="0"/>
        <w:ind w:left="1500" w:hanging="800"/>
        <w:rPr>
          <w:sz w:val="22"/>
          <w:szCs w:val="22"/>
        </w:rPr>
      </w:pPr>
      <w:r>
        <w:rPr>
          <w:sz w:val="22"/>
          <w:szCs w:val="22"/>
        </w:rPr>
        <w:t>2.5.3</w:t>
      </w:r>
      <w:r>
        <w:rPr>
          <w:sz w:val="22"/>
          <w:szCs w:val="22"/>
        </w:rPr>
        <w:tab/>
        <w:t>Identify methods or actions to prevent similar accidental events.</w:t>
      </w:r>
    </w:p>
    <w:p w:rsidR="00482862" w:rsidRDefault="00482862" w:rsidP="007110EF">
      <w:pPr>
        <w:widowControl w:val="0"/>
        <w:ind w:left="1500" w:hanging="800"/>
        <w:rPr>
          <w:sz w:val="22"/>
          <w:szCs w:val="22"/>
        </w:rPr>
      </w:pPr>
      <w:r>
        <w:rPr>
          <w:sz w:val="22"/>
          <w:szCs w:val="22"/>
        </w:rPr>
        <w:t>2.5.4</w:t>
      </w:r>
      <w:r>
        <w:rPr>
          <w:sz w:val="22"/>
          <w:szCs w:val="22"/>
        </w:rPr>
        <w:tab/>
        <w:t>The ad hoc committee will neither assign responsibility n</w:t>
      </w:r>
      <w:r w:rsidR="007110EF">
        <w:rPr>
          <w:sz w:val="22"/>
          <w:szCs w:val="22"/>
        </w:rPr>
        <w:t xml:space="preserve">or recommend any disciplinary </w:t>
      </w:r>
      <w:r>
        <w:rPr>
          <w:sz w:val="22"/>
          <w:szCs w:val="22"/>
        </w:rPr>
        <w:t>action.</w:t>
      </w:r>
      <w:r>
        <w:rPr>
          <w:sz w:val="22"/>
          <w:szCs w:val="22"/>
        </w:rPr>
        <w:tab/>
      </w:r>
    </w:p>
    <w:p w:rsidR="00482862" w:rsidRDefault="00482862" w:rsidP="007110EF">
      <w:pPr>
        <w:widowControl w:val="0"/>
        <w:ind w:left="1500" w:hanging="800"/>
        <w:rPr>
          <w:sz w:val="22"/>
          <w:szCs w:val="22"/>
        </w:rPr>
      </w:pPr>
      <w:r>
        <w:rPr>
          <w:sz w:val="22"/>
          <w:szCs w:val="22"/>
        </w:rPr>
        <w:t>2.5.5</w:t>
      </w:r>
      <w:r>
        <w:rPr>
          <w:sz w:val="22"/>
          <w:szCs w:val="22"/>
        </w:rPr>
        <w:tab/>
        <w:t xml:space="preserve">The findings of the ad hoc committee will be presented </w:t>
      </w:r>
      <w:r w:rsidR="007110EF">
        <w:rPr>
          <w:sz w:val="22"/>
          <w:szCs w:val="22"/>
        </w:rPr>
        <w:t xml:space="preserve">to the head, safety committee </w:t>
      </w:r>
      <w:r>
        <w:rPr>
          <w:sz w:val="22"/>
          <w:szCs w:val="22"/>
        </w:rPr>
        <w:t>and other appropriate officials.</w:t>
      </w:r>
    </w:p>
    <w:p w:rsidR="00482862" w:rsidRDefault="00482862" w:rsidP="00482862">
      <w:pPr>
        <w:widowControl w:val="0"/>
        <w:rPr>
          <w:sz w:val="22"/>
          <w:szCs w:val="22"/>
        </w:rPr>
      </w:pPr>
      <w:r>
        <w:rPr>
          <w:sz w:val="22"/>
          <w:szCs w:val="22"/>
        </w:rPr>
        <w:t xml:space="preserve"> </w:t>
      </w:r>
      <w:r>
        <w:rPr>
          <w:sz w:val="22"/>
          <w:szCs w:val="22"/>
        </w:rPr>
        <w:tab/>
      </w:r>
      <w:r>
        <w:rPr>
          <w:sz w:val="22"/>
          <w:szCs w:val="22"/>
        </w:rPr>
        <w:tab/>
      </w:r>
    </w:p>
    <w:p w:rsidR="00482862" w:rsidRDefault="00482862" w:rsidP="00482862">
      <w:pPr>
        <w:widowControl w:val="0"/>
        <w:rPr>
          <w:i/>
          <w:iCs/>
          <w:sz w:val="22"/>
          <w:szCs w:val="22"/>
        </w:rPr>
      </w:pPr>
      <w:r>
        <w:rPr>
          <w:i/>
          <w:iCs/>
          <w:sz w:val="22"/>
          <w:szCs w:val="22"/>
        </w:rPr>
        <w:t>2.6</w:t>
      </w:r>
      <w:r>
        <w:rPr>
          <w:i/>
          <w:iCs/>
          <w:sz w:val="22"/>
          <w:szCs w:val="22"/>
        </w:rPr>
        <w:tab/>
        <w:t>Laboratory Personnel (Faculty</w:t>
      </w:r>
      <w:proofErr w:type="gramStart"/>
      <w:r>
        <w:rPr>
          <w:i/>
          <w:iCs/>
          <w:sz w:val="22"/>
          <w:szCs w:val="22"/>
        </w:rPr>
        <w:t>,  staff</w:t>
      </w:r>
      <w:proofErr w:type="gramEnd"/>
      <w:r>
        <w:rPr>
          <w:i/>
          <w:iCs/>
          <w:sz w:val="22"/>
          <w:szCs w:val="22"/>
        </w:rPr>
        <w:t xml:space="preserve"> and  graduate assistant )</w:t>
      </w:r>
    </w:p>
    <w:p w:rsidR="00482862" w:rsidRDefault="00482862" w:rsidP="00482862">
      <w:pPr>
        <w:widowControl w:val="0"/>
        <w:rPr>
          <w:sz w:val="22"/>
          <w:szCs w:val="22"/>
        </w:rPr>
      </w:pPr>
    </w:p>
    <w:p w:rsidR="00482862" w:rsidRDefault="00482862" w:rsidP="007110EF">
      <w:pPr>
        <w:widowControl w:val="0"/>
        <w:ind w:left="1500" w:hanging="800"/>
        <w:rPr>
          <w:sz w:val="22"/>
          <w:szCs w:val="22"/>
        </w:rPr>
      </w:pPr>
      <w:r>
        <w:rPr>
          <w:sz w:val="22"/>
          <w:szCs w:val="22"/>
        </w:rPr>
        <w:t xml:space="preserve">2.6.1 </w:t>
      </w:r>
      <w:r>
        <w:rPr>
          <w:sz w:val="22"/>
          <w:szCs w:val="22"/>
        </w:rPr>
        <w:tab/>
        <w:t xml:space="preserve">Plan and conduct all activities in accordance with the </w:t>
      </w:r>
      <w:r w:rsidR="007110EF">
        <w:rPr>
          <w:sz w:val="22"/>
          <w:szCs w:val="22"/>
        </w:rPr>
        <w:t xml:space="preserve">university and the department </w:t>
      </w:r>
      <w:r>
        <w:rPr>
          <w:sz w:val="22"/>
          <w:szCs w:val="22"/>
        </w:rPr>
        <w:t>safety policy and guidelines.</w:t>
      </w:r>
    </w:p>
    <w:p w:rsidR="00482862" w:rsidRDefault="00482862" w:rsidP="007110EF">
      <w:pPr>
        <w:widowControl w:val="0"/>
        <w:ind w:left="1500" w:hanging="800"/>
        <w:rPr>
          <w:sz w:val="22"/>
          <w:szCs w:val="22"/>
        </w:rPr>
      </w:pPr>
      <w:r>
        <w:rPr>
          <w:sz w:val="22"/>
          <w:szCs w:val="22"/>
        </w:rPr>
        <w:t>2.6.2</w:t>
      </w:r>
      <w:r>
        <w:rPr>
          <w:sz w:val="22"/>
          <w:szCs w:val="22"/>
        </w:rPr>
        <w:tab/>
        <w:t xml:space="preserve">Conduct training for new incoming student (s) on laboratory safety rule. </w:t>
      </w:r>
    </w:p>
    <w:p w:rsidR="00482862" w:rsidRDefault="00482862" w:rsidP="007110EF">
      <w:pPr>
        <w:widowControl w:val="0"/>
        <w:ind w:left="1500" w:hanging="800"/>
        <w:rPr>
          <w:sz w:val="22"/>
          <w:szCs w:val="22"/>
        </w:rPr>
      </w:pPr>
      <w:r>
        <w:rPr>
          <w:sz w:val="22"/>
          <w:szCs w:val="22"/>
        </w:rPr>
        <w:t xml:space="preserve">2.6.2 </w:t>
      </w:r>
      <w:r>
        <w:rPr>
          <w:sz w:val="22"/>
          <w:szCs w:val="22"/>
        </w:rPr>
        <w:tab/>
        <w:t>Work safely so as to influence others to develop good pe</w:t>
      </w:r>
      <w:r w:rsidR="007110EF">
        <w:rPr>
          <w:sz w:val="22"/>
          <w:szCs w:val="22"/>
        </w:rPr>
        <w:t>rsonnel laboratory hygiene hab</w:t>
      </w:r>
      <w:r>
        <w:rPr>
          <w:sz w:val="22"/>
          <w:szCs w:val="22"/>
        </w:rPr>
        <w:t>its.</w:t>
      </w:r>
    </w:p>
    <w:p w:rsidR="00482862" w:rsidRDefault="00482862" w:rsidP="007110EF">
      <w:pPr>
        <w:widowControl w:val="0"/>
        <w:ind w:left="1500" w:hanging="800"/>
        <w:rPr>
          <w:sz w:val="22"/>
          <w:szCs w:val="22"/>
        </w:rPr>
      </w:pPr>
      <w:r>
        <w:rPr>
          <w:sz w:val="22"/>
          <w:szCs w:val="22"/>
        </w:rPr>
        <w:t>2.6.4</w:t>
      </w:r>
      <w:r>
        <w:rPr>
          <w:sz w:val="22"/>
          <w:szCs w:val="22"/>
        </w:rPr>
        <w:tab/>
        <w:t xml:space="preserve">Utilized all safeguards in anticipation </w:t>
      </w:r>
      <w:proofErr w:type="gramStart"/>
      <w:r>
        <w:rPr>
          <w:sz w:val="22"/>
          <w:szCs w:val="22"/>
        </w:rPr>
        <w:t>with  work</w:t>
      </w:r>
      <w:proofErr w:type="gramEnd"/>
      <w:r>
        <w:rPr>
          <w:sz w:val="22"/>
          <w:szCs w:val="22"/>
        </w:rPr>
        <w:t xml:space="preserve"> related hazards.</w:t>
      </w:r>
    </w:p>
    <w:p w:rsidR="00482862" w:rsidRDefault="00482862" w:rsidP="007110EF">
      <w:pPr>
        <w:widowControl w:val="0"/>
        <w:ind w:left="1500" w:hanging="800"/>
        <w:rPr>
          <w:sz w:val="22"/>
          <w:szCs w:val="22"/>
        </w:rPr>
      </w:pPr>
      <w:r>
        <w:rPr>
          <w:sz w:val="22"/>
          <w:szCs w:val="22"/>
        </w:rPr>
        <w:t>2.6.5</w:t>
      </w:r>
      <w:r>
        <w:rPr>
          <w:sz w:val="22"/>
          <w:szCs w:val="22"/>
        </w:rPr>
        <w:tab/>
        <w:t>Recognize all laboratory personnel have the right to know t</w:t>
      </w:r>
      <w:r w:rsidR="007110EF">
        <w:rPr>
          <w:sz w:val="22"/>
          <w:szCs w:val="22"/>
        </w:rPr>
        <w:t xml:space="preserve">he safety of each chemical in </w:t>
      </w:r>
      <w:r>
        <w:rPr>
          <w:sz w:val="22"/>
          <w:szCs w:val="22"/>
        </w:rPr>
        <w:t xml:space="preserve">his or her working area </w:t>
      </w:r>
    </w:p>
    <w:p w:rsidR="00482862" w:rsidRDefault="00482862" w:rsidP="007110EF">
      <w:pPr>
        <w:widowControl w:val="0"/>
        <w:ind w:left="1500" w:hanging="800"/>
        <w:rPr>
          <w:sz w:val="22"/>
          <w:szCs w:val="22"/>
        </w:rPr>
      </w:pPr>
      <w:r>
        <w:rPr>
          <w:sz w:val="22"/>
          <w:szCs w:val="22"/>
        </w:rPr>
        <w:t>2.6.6</w:t>
      </w:r>
      <w:r>
        <w:rPr>
          <w:sz w:val="22"/>
          <w:szCs w:val="22"/>
        </w:rPr>
        <w:tab/>
        <w:t>Compliance with safety policy and guidelines. Compli</w:t>
      </w:r>
      <w:r w:rsidR="007110EF">
        <w:rPr>
          <w:sz w:val="22"/>
          <w:szCs w:val="22"/>
        </w:rPr>
        <w:t>ance is a mandatory for all em</w:t>
      </w:r>
      <w:r>
        <w:rPr>
          <w:sz w:val="22"/>
          <w:szCs w:val="22"/>
        </w:rPr>
        <w:t>ployees and students working in laboratory due to requirements of OSHA standards.</w:t>
      </w:r>
    </w:p>
    <w:p w:rsidR="00482862" w:rsidRDefault="00482862" w:rsidP="00482862">
      <w:pPr>
        <w:widowControl w:val="0"/>
      </w:pPr>
    </w:p>
    <w:p w:rsidR="00482862" w:rsidRDefault="00482862" w:rsidP="00482862">
      <w:pPr>
        <w:widowControl w:val="0"/>
        <w:rPr>
          <w:i/>
          <w:iCs/>
          <w:sz w:val="22"/>
          <w:szCs w:val="22"/>
        </w:rPr>
      </w:pPr>
      <w:r>
        <w:rPr>
          <w:i/>
          <w:iCs/>
          <w:sz w:val="22"/>
          <w:szCs w:val="22"/>
        </w:rPr>
        <w:t>2.7</w:t>
      </w:r>
      <w:r>
        <w:rPr>
          <w:i/>
          <w:iCs/>
          <w:sz w:val="22"/>
          <w:szCs w:val="22"/>
        </w:rPr>
        <w:tab/>
        <w:t>Laboratory Personnel (students)</w:t>
      </w:r>
    </w:p>
    <w:p w:rsidR="00482862" w:rsidRDefault="00482862" w:rsidP="00482862">
      <w:pPr>
        <w:widowControl w:val="0"/>
        <w:rPr>
          <w:sz w:val="22"/>
          <w:szCs w:val="22"/>
        </w:rPr>
      </w:pPr>
    </w:p>
    <w:p w:rsidR="00482862" w:rsidRDefault="00482862" w:rsidP="00482862">
      <w:pPr>
        <w:widowControl w:val="0"/>
        <w:ind w:left="1440" w:hanging="754"/>
        <w:rPr>
          <w:sz w:val="22"/>
          <w:szCs w:val="22"/>
        </w:rPr>
      </w:pPr>
      <w:r>
        <w:rPr>
          <w:sz w:val="22"/>
          <w:szCs w:val="22"/>
        </w:rPr>
        <w:t xml:space="preserve">2.7.1 </w:t>
      </w:r>
      <w:r>
        <w:rPr>
          <w:sz w:val="22"/>
          <w:szCs w:val="22"/>
        </w:rPr>
        <w:tab/>
        <w:t>Plan and conduct all activities in accordance with the university and the department safety policy and guidelines.</w:t>
      </w:r>
    </w:p>
    <w:p w:rsidR="00482862" w:rsidRDefault="00482862" w:rsidP="00482862">
      <w:pPr>
        <w:widowControl w:val="0"/>
        <w:ind w:firstLine="708"/>
        <w:rPr>
          <w:sz w:val="22"/>
          <w:szCs w:val="22"/>
        </w:rPr>
      </w:pPr>
      <w:r>
        <w:rPr>
          <w:sz w:val="22"/>
          <w:szCs w:val="22"/>
        </w:rPr>
        <w:t>2.7.2</w:t>
      </w:r>
      <w:r>
        <w:rPr>
          <w:sz w:val="22"/>
          <w:szCs w:val="22"/>
        </w:rPr>
        <w:tab/>
        <w:t xml:space="preserve">Utilized all safeguards in anticipation </w:t>
      </w:r>
      <w:proofErr w:type="gramStart"/>
      <w:r>
        <w:rPr>
          <w:sz w:val="22"/>
          <w:szCs w:val="22"/>
        </w:rPr>
        <w:t>with  work</w:t>
      </w:r>
      <w:proofErr w:type="gramEnd"/>
      <w:r>
        <w:rPr>
          <w:sz w:val="22"/>
          <w:szCs w:val="22"/>
        </w:rPr>
        <w:t xml:space="preserve"> related hazards.</w:t>
      </w:r>
    </w:p>
    <w:p w:rsidR="00482862" w:rsidRDefault="00482862" w:rsidP="00482862">
      <w:pPr>
        <w:widowControl w:val="0"/>
        <w:ind w:left="1440" w:hanging="754"/>
        <w:rPr>
          <w:sz w:val="22"/>
          <w:szCs w:val="22"/>
        </w:rPr>
      </w:pPr>
      <w:r>
        <w:rPr>
          <w:sz w:val="22"/>
          <w:szCs w:val="22"/>
        </w:rPr>
        <w:t>2.7.3</w:t>
      </w:r>
      <w:r>
        <w:rPr>
          <w:sz w:val="22"/>
          <w:szCs w:val="22"/>
        </w:rPr>
        <w:tab/>
        <w:t xml:space="preserve">Compliance with safety policy and guidelines. In addition comply with all instructions given by your instructor or supervisor. Compliance is a mandatory for </w:t>
      </w:r>
      <w:proofErr w:type="gramStart"/>
      <w:r>
        <w:rPr>
          <w:sz w:val="22"/>
          <w:szCs w:val="22"/>
        </w:rPr>
        <w:t>all  students</w:t>
      </w:r>
      <w:proofErr w:type="gramEnd"/>
      <w:r>
        <w:rPr>
          <w:sz w:val="22"/>
          <w:szCs w:val="22"/>
        </w:rPr>
        <w:t xml:space="preserve"> working in laboratory. </w:t>
      </w:r>
    </w:p>
    <w:p w:rsidR="00482862" w:rsidRDefault="00482862" w:rsidP="00482862">
      <w:pPr>
        <w:widowControl w:val="0"/>
        <w:rPr>
          <w:sz w:val="22"/>
          <w:szCs w:val="22"/>
        </w:rPr>
      </w:pPr>
    </w:p>
    <w:p w:rsidR="00482862" w:rsidRDefault="00482862" w:rsidP="00482862">
      <w:pPr>
        <w:widowControl w:val="0"/>
        <w:rPr>
          <w:i/>
          <w:iCs/>
          <w:sz w:val="22"/>
          <w:szCs w:val="22"/>
        </w:rPr>
      </w:pPr>
      <w:r>
        <w:rPr>
          <w:sz w:val="22"/>
          <w:szCs w:val="22"/>
        </w:rPr>
        <w:lastRenderedPageBreak/>
        <w:t>2.8</w:t>
      </w:r>
      <w:r>
        <w:rPr>
          <w:sz w:val="22"/>
          <w:szCs w:val="22"/>
        </w:rPr>
        <w:tab/>
      </w:r>
      <w:r>
        <w:rPr>
          <w:i/>
          <w:iCs/>
          <w:sz w:val="22"/>
          <w:szCs w:val="22"/>
        </w:rPr>
        <w:t xml:space="preserve">Supportive departments and Staff </w:t>
      </w:r>
    </w:p>
    <w:p w:rsidR="00482862" w:rsidRDefault="00482862" w:rsidP="00482862">
      <w:pPr>
        <w:widowControl w:val="0"/>
        <w:rPr>
          <w:sz w:val="22"/>
          <w:szCs w:val="22"/>
        </w:rPr>
      </w:pPr>
    </w:p>
    <w:p w:rsidR="00482862" w:rsidRDefault="00482862" w:rsidP="00D13C3B">
      <w:pPr>
        <w:widowControl w:val="0"/>
        <w:ind w:left="1400" w:hanging="708"/>
        <w:jc w:val="both"/>
        <w:rPr>
          <w:sz w:val="22"/>
          <w:szCs w:val="22"/>
        </w:rPr>
      </w:pPr>
      <w:r>
        <w:rPr>
          <w:sz w:val="22"/>
          <w:szCs w:val="22"/>
        </w:rPr>
        <w:t>2.8.1</w:t>
      </w:r>
      <w:r>
        <w:rPr>
          <w:sz w:val="22"/>
          <w:szCs w:val="22"/>
        </w:rPr>
        <w:tab/>
      </w:r>
      <w:r>
        <w:rPr>
          <w:i/>
          <w:iCs/>
          <w:sz w:val="22"/>
          <w:szCs w:val="22"/>
        </w:rPr>
        <w:t xml:space="preserve">Human Resource </w:t>
      </w:r>
      <w:r>
        <w:rPr>
          <w:sz w:val="22"/>
          <w:szCs w:val="22"/>
        </w:rPr>
        <w:t>provides information on federal and state personnel policies, practice, benefits and ser</w:t>
      </w:r>
      <w:r>
        <w:rPr>
          <w:sz w:val="22"/>
          <w:szCs w:val="22"/>
        </w:rPr>
        <w:tab/>
        <w:t>vices including basic information to new employees and explains employee’s rights, benefits and university requirement in the event of occupational injury or illness.</w:t>
      </w:r>
    </w:p>
    <w:p w:rsidR="00482862" w:rsidRDefault="00482862" w:rsidP="00D13C3B">
      <w:pPr>
        <w:widowControl w:val="0"/>
        <w:ind w:left="1400" w:hanging="708"/>
        <w:jc w:val="both"/>
        <w:rPr>
          <w:sz w:val="22"/>
          <w:szCs w:val="22"/>
        </w:rPr>
      </w:pPr>
      <w:r>
        <w:rPr>
          <w:sz w:val="22"/>
          <w:szCs w:val="22"/>
        </w:rPr>
        <w:t>2.8.2</w:t>
      </w:r>
      <w:r>
        <w:rPr>
          <w:sz w:val="22"/>
          <w:szCs w:val="22"/>
        </w:rPr>
        <w:tab/>
      </w:r>
      <w:smartTag w:uri="urn:schemas-microsoft-com:office:smarttags" w:element="place">
        <w:smartTag w:uri="urn:schemas-microsoft-com:office:smarttags" w:element="PlaceName">
          <w:r>
            <w:rPr>
              <w:i/>
              <w:iCs/>
              <w:sz w:val="22"/>
              <w:szCs w:val="22"/>
            </w:rPr>
            <w:t>TSU</w:t>
          </w:r>
        </w:smartTag>
        <w:r>
          <w:rPr>
            <w:i/>
            <w:iCs/>
            <w:sz w:val="22"/>
            <w:szCs w:val="22"/>
          </w:rPr>
          <w:t xml:space="preserve"> </w:t>
        </w:r>
        <w:smartTag w:uri="urn:schemas-microsoft-com:office:smarttags" w:element="PlaceName">
          <w:r>
            <w:rPr>
              <w:i/>
              <w:iCs/>
              <w:sz w:val="22"/>
              <w:szCs w:val="22"/>
            </w:rPr>
            <w:t>Health</w:t>
          </w:r>
        </w:smartTag>
        <w:r>
          <w:rPr>
            <w:i/>
            <w:iCs/>
            <w:sz w:val="22"/>
            <w:szCs w:val="22"/>
          </w:rPr>
          <w:t xml:space="preserve"> </w:t>
        </w:r>
        <w:smartTag w:uri="urn:schemas-microsoft-com:office:smarttags" w:element="PlaceType">
          <w:r>
            <w:rPr>
              <w:i/>
              <w:iCs/>
              <w:sz w:val="22"/>
              <w:szCs w:val="22"/>
            </w:rPr>
            <w:t>Center</w:t>
          </w:r>
        </w:smartTag>
      </w:smartTag>
      <w:r>
        <w:rPr>
          <w:i/>
          <w:iCs/>
          <w:sz w:val="22"/>
          <w:szCs w:val="22"/>
        </w:rPr>
        <w:t xml:space="preserve"> </w:t>
      </w:r>
      <w:r>
        <w:rPr>
          <w:sz w:val="22"/>
          <w:szCs w:val="22"/>
        </w:rPr>
        <w:t xml:space="preserve">gives first </w:t>
      </w:r>
      <w:proofErr w:type="gramStart"/>
      <w:r>
        <w:rPr>
          <w:sz w:val="22"/>
          <w:szCs w:val="22"/>
        </w:rPr>
        <w:t>aid  treatment</w:t>
      </w:r>
      <w:proofErr w:type="gramEnd"/>
      <w:r>
        <w:rPr>
          <w:sz w:val="22"/>
          <w:szCs w:val="22"/>
        </w:rPr>
        <w:t xml:space="preserve">  for employees or students injured in the work place  and provides or disseminates  health information to employees and students.</w:t>
      </w:r>
    </w:p>
    <w:p w:rsidR="00482862" w:rsidRDefault="00482862" w:rsidP="00D13C3B">
      <w:pPr>
        <w:widowControl w:val="0"/>
        <w:ind w:left="1400" w:hanging="708"/>
        <w:jc w:val="both"/>
        <w:rPr>
          <w:sz w:val="22"/>
          <w:szCs w:val="22"/>
        </w:rPr>
      </w:pPr>
      <w:r>
        <w:rPr>
          <w:sz w:val="22"/>
          <w:szCs w:val="22"/>
        </w:rPr>
        <w:t>2.8.3</w:t>
      </w:r>
      <w:r>
        <w:rPr>
          <w:sz w:val="22"/>
          <w:szCs w:val="22"/>
        </w:rPr>
        <w:tab/>
      </w:r>
      <w:r>
        <w:rPr>
          <w:i/>
          <w:iCs/>
          <w:sz w:val="22"/>
          <w:szCs w:val="22"/>
        </w:rPr>
        <w:t xml:space="preserve">Facility </w:t>
      </w:r>
      <w:proofErr w:type="gramStart"/>
      <w:r>
        <w:rPr>
          <w:i/>
          <w:iCs/>
          <w:sz w:val="22"/>
          <w:szCs w:val="22"/>
        </w:rPr>
        <w:t xml:space="preserve">management  </w:t>
      </w:r>
      <w:r>
        <w:rPr>
          <w:sz w:val="22"/>
          <w:szCs w:val="22"/>
        </w:rPr>
        <w:t>provides</w:t>
      </w:r>
      <w:proofErr w:type="gramEnd"/>
      <w:r>
        <w:rPr>
          <w:sz w:val="22"/>
          <w:szCs w:val="22"/>
        </w:rPr>
        <w:t xml:space="preserve"> support for maintaining, installing or repairing equipment and facility. These include but not limited to the </w:t>
      </w:r>
      <w:proofErr w:type="gramStart"/>
      <w:r>
        <w:rPr>
          <w:sz w:val="22"/>
          <w:szCs w:val="22"/>
        </w:rPr>
        <w:t>following :</w:t>
      </w:r>
      <w:proofErr w:type="gramEnd"/>
      <w:r>
        <w:rPr>
          <w:sz w:val="22"/>
          <w:szCs w:val="22"/>
        </w:rPr>
        <w:t xml:space="preserve"> electrical, electronic equipment, cooling room, air condition, water supply,  furniture, walls, roofing, floor, elevator, key etc. The facility management performs in house inspection or provides support for external inspections on engineering </w:t>
      </w:r>
      <w:proofErr w:type="gramStart"/>
      <w:r>
        <w:rPr>
          <w:sz w:val="22"/>
          <w:szCs w:val="22"/>
        </w:rPr>
        <w:t>controls  and</w:t>
      </w:r>
      <w:proofErr w:type="gramEnd"/>
      <w:r>
        <w:rPr>
          <w:sz w:val="22"/>
          <w:szCs w:val="22"/>
        </w:rPr>
        <w:t xml:space="preserve"> safety equipments which includes, safety hood, fire alarm, signs, exit doors,  smoke detectors, fire-extinguishers etc. Provides support for disposing of hazardous chemicals and biological waste and glass wares. Provides support for moving equipments that are absolute.</w:t>
      </w:r>
    </w:p>
    <w:p w:rsidR="00482862" w:rsidRPr="00D13C3B" w:rsidRDefault="00482862" w:rsidP="00D13C3B">
      <w:pPr>
        <w:widowControl w:val="0"/>
        <w:ind w:left="1400" w:hanging="708"/>
        <w:jc w:val="both"/>
      </w:pPr>
      <w:r>
        <w:rPr>
          <w:i/>
          <w:iCs/>
        </w:rPr>
        <w:t>2.8.4</w:t>
      </w:r>
      <w:r>
        <w:rPr>
          <w:i/>
          <w:iCs/>
        </w:rPr>
        <w:tab/>
        <w:t>Police</w:t>
      </w:r>
      <w:r>
        <w:t xml:space="preserve"> provides support in case of emergency situation, offers </w:t>
      </w:r>
      <w:proofErr w:type="gramStart"/>
      <w:r>
        <w:t>safety  and</w:t>
      </w:r>
      <w:proofErr w:type="gramEnd"/>
      <w:r>
        <w:t xml:space="preserve"> security in the university campus and enforces all governmental laws as well as rule of regulation of the university.</w:t>
      </w:r>
    </w:p>
    <w:p w:rsidR="00482862" w:rsidRDefault="00482862" w:rsidP="007110EF">
      <w:pPr>
        <w:widowControl w:val="0"/>
        <w:ind w:left="1400" w:hanging="708"/>
        <w:jc w:val="both"/>
        <w:rPr>
          <w:sz w:val="22"/>
          <w:szCs w:val="22"/>
        </w:rPr>
      </w:pPr>
      <w:r>
        <w:rPr>
          <w:sz w:val="22"/>
          <w:szCs w:val="22"/>
        </w:rPr>
        <w:t>2.8.5</w:t>
      </w:r>
      <w:r>
        <w:rPr>
          <w:sz w:val="22"/>
          <w:szCs w:val="22"/>
        </w:rPr>
        <w:tab/>
      </w:r>
      <w:r>
        <w:rPr>
          <w:i/>
          <w:iCs/>
          <w:sz w:val="22"/>
          <w:szCs w:val="22"/>
        </w:rPr>
        <w:t xml:space="preserve">House Keeper </w:t>
      </w:r>
      <w:r>
        <w:rPr>
          <w:sz w:val="22"/>
          <w:szCs w:val="22"/>
        </w:rPr>
        <w:t xml:space="preserve">or cleaning personnel shall clean </w:t>
      </w:r>
      <w:r>
        <w:rPr>
          <w:b/>
          <w:bCs/>
          <w:sz w:val="22"/>
          <w:szCs w:val="22"/>
        </w:rPr>
        <w:t>only</w:t>
      </w:r>
      <w:r>
        <w:rPr>
          <w:sz w:val="22"/>
          <w:szCs w:val="22"/>
        </w:rPr>
        <w:t xml:space="preserve"> those areas designated by the department or Laboratory Authority. The users or their qualified laboratory personnel shall be responsible for the remainder of the housecleaning.  </w:t>
      </w:r>
    </w:p>
    <w:p w:rsidR="00482862" w:rsidRDefault="00482862" w:rsidP="00482862">
      <w:pPr>
        <w:widowControl w:val="0"/>
        <w:ind w:left="708" w:hanging="708"/>
        <w:jc w:val="both"/>
        <w:rPr>
          <w:sz w:val="22"/>
          <w:szCs w:val="22"/>
        </w:rPr>
      </w:pPr>
    </w:p>
    <w:p w:rsidR="00482862" w:rsidRDefault="00482862" w:rsidP="00482862">
      <w:pPr>
        <w:widowControl w:val="0"/>
        <w:rPr>
          <w:sz w:val="22"/>
          <w:szCs w:val="22"/>
        </w:rPr>
      </w:pPr>
    </w:p>
    <w:p w:rsidR="00482862" w:rsidRDefault="00482862" w:rsidP="00482862">
      <w:pPr>
        <w:widowControl w:val="0"/>
        <w:rPr>
          <w:sz w:val="22"/>
          <w:szCs w:val="22"/>
        </w:rPr>
      </w:pPr>
    </w:p>
    <w:p w:rsidR="00482862" w:rsidRDefault="00482862" w:rsidP="00482862">
      <w:pPr>
        <w:widowControl w:val="0"/>
        <w:rPr>
          <w:sz w:val="22"/>
          <w:szCs w:val="22"/>
        </w:rPr>
      </w:pPr>
      <w:r>
        <w:rPr>
          <w:sz w:val="22"/>
          <w:szCs w:val="22"/>
        </w:rPr>
        <w:tab/>
      </w:r>
    </w:p>
    <w:p w:rsidR="007110EF" w:rsidRPr="00D13C3B" w:rsidRDefault="007110EF" w:rsidP="00D13C3B">
      <w:pPr>
        <w:widowControl w:val="0"/>
        <w:shd w:val="clear" w:color="auto" w:fill="000000"/>
        <w:jc w:val="center"/>
        <w:rPr>
          <w:b/>
          <w:color w:val="FFFFFF"/>
          <w:sz w:val="32"/>
          <w:szCs w:val="32"/>
        </w:rPr>
      </w:pPr>
      <w:r w:rsidRPr="00D13C3B">
        <w:rPr>
          <w:b/>
          <w:color w:val="FFFFFF"/>
          <w:sz w:val="32"/>
          <w:szCs w:val="32"/>
        </w:rPr>
        <w:t>STANDARD OPERATING PROCEDURE</w:t>
      </w:r>
    </w:p>
    <w:p w:rsidR="00482862" w:rsidRDefault="00482862" w:rsidP="00482862">
      <w:pPr>
        <w:widowControl w:val="0"/>
      </w:pPr>
    </w:p>
    <w:p w:rsidR="00482862" w:rsidRDefault="00482862" w:rsidP="00482862">
      <w:pPr>
        <w:widowControl w:val="0"/>
        <w:ind w:left="360" w:hanging="360"/>
        <w:jc w:val="both"/>
        <w:rPr>
          <w:b/>
          <w:bCs/>
          <w:sz w:val="22"/>
          <w:szCs w:val="22"/>
        </w:rPr>
      </w:pPr>
      <w:r>
        <w:rPr>
          <w:sz w:val="22"/>
          <w:szCs w:val="22"/>
        </w:rPr>
        <w:tab/>
      </w:r>
      <w:r w:rsidR="00E254D3">
        <w:rPr>
          <w:sz w:val="22"/>
          <w:szCs w:val="22"/>
        </w:rPr>
        <w:t>1.</w:t>
      </w:r>
      <w:r w:rsidR="00E254D3">
        <w:rPr>
          <w:sz w:val="22"/>
          <w:szCs w:val="22"/>
        </w:rPr>
        <w:tab/>
      </w:r>
      <w:r>
        <w:rPr>
          <w:b/>
          <w:bCs/>
          <w:sz w:val="22"/>
          <w:szCs w:val="22"/>
        </w:rPr>
        <w:t>PURPOSE</w:t>
      </w:r>
    </w:p>
    <w:p w:rsidR="00482862" w:rsidRDefault="00482862" w:rsidP="00482862">
      <w:pPr>
        <w:widowControl w:val="0"/>
        <w:jc w:val="both"/>
        <w:rPr>
          <w:sz w:val="22"/>
          <w:szCs w:val="22"/>
        </w:rPr>
      </w:pPr>
    </w:p>
    <w:p w:rsidR="00482862" w:rsidRDefault="00482862" w:rsidP="00482862">
      <w:pPr>
        <w:widowControl w:val="0"/>
        <w:ind w:left="708" w:hanging="708"/>
        <w:jc w:val="both"/>
        <w:rPr>
          <w:sz w:val="22"/>
          <w:szCs w:val="22"/>
        </w:rPr>
      </w:pPr>
      <w:r>
        <w:rPr>
          <w:sz w:val="22"/>
          <w:szCs w:val="22"/>
        </w:rPr>
        <w:tab/>
        <w:t xml:space="preserve">This section describes the Standard Operating Procedure. The information provides employees and </w:t>
      </w:r>
      <w:proofErr w:type="gramStart"/>
      <w:r>
        <w:rPr>
          <w:sz w:val="22"/>
          <w:szCs w:val="22"/>
        </w:rPr>
        <w:t>students  to</w:t>
      </w:r>
      <w:proofErr w:type="gramEnd"/>
      <w:r>
        <w:rPr>
          <w:sz w:val="22"/>
          <w:szCs w:val="22"/>
        </w:rPr>
        <w:t xml:space="preserve"> promote their awareness and understanding  in addressing emergency event as well as the methods to be used to control hazards in work place.</w:t>
      </w:r>
    </w:p>
    <w:p w:rsidR="00482862" w:rsidRDefault="00482862" w:rsidP="00482862">
      <w:pPr>
        <w:widowControl w:val="0"/>
        <w:ind w:left="708" w:hanging="708"/>
        <w:jc w:val="both"/>
        <w:rPr>
          <w:sz w:val="22"/>
          <w:szCs w:val="22"/>
        </w:rPr>
      </w:pPr>
    </w:p>
    <w:p w:rsidR="00482862" w:rsidRDefault="00482862" w:rsidP="00482862">
      <w:pPr>
        <w:widowControl w:val="0"/>
        <w:ind w:left="360" w:hanging="360"/>
        <w:jc w:val="both"/>
        <w:rPr>
          <w:sz w:val="22"/>
          <w:szCs w:val="22"/>
        </w:rPr>
      </w:pPr>
      <w:r>
        <w:rPr>
          <w:sz w:val="22"/>
          <w:szCs w:val="22"/>
        </w:rPr>
        <w:tab/>
      </w:r>
      <w:r w:rsidR="00E254D3">
        <w:rPr>
          <w:sz w:val="22"/>
          <w:szCs w:val="22"/>
        </w:rPr>
        <w:t>2.</w:t>
      </w:r>
      <w:r w:rsidR="00E254D3">
        <w:rPr>
          <w:sz w:val="22"/>
          <w:szCs w:val="22"/>
        </w:rPr>
        <w:tab/>
      </w:r>
      <w:r>
        <w:rPr>
          <w:b/>
          <w:bCs/>
          <w:sz w:val="22"/>
          <w:szCs w:val="22"/>
        </w:rPr>
        <w:t>STANDARD OPERATING PROCEDURE</w:t>
      </w:r>
    </w:p>
    <w:p w:rsidR="00482862" w:rsidRDefault="00482862" w:rsidP="00482862">
      <w:pPr>
        <w:widowControl w:val="0"/>
        <w:jc w:val="both"/>
        <w:rPr>
          <w:sz w:val="22"/>
          <w:szCs w:val="22"/>
        </w:rPr>
      </w:pPr>
    </w:p>
    <w:p w:rsidR="00482862" w:rsidRDefault="00482862" w:rsidP="00E254D3">
      <w:pPr>
        <w:widowControl w:val="0"/>
        <w:ind w:left="1500" w:hanging="800"/>
        <w:jc w:val="both"/>
        <w:rPr>
          <w:sz w:val="22"/>
          <w:szCs w:val="22"/>
        </w:rPr>
      </w:pPr>
      <w:r>
        <w:rPr>
          <w:sz w:val="22"/>
          <w:szCs w:val="22"/>
        </w:rPr>
        <w:t xml:space="preserve">2.1 </w:t>
      </w:r>
      <w:r>
        <w:rPr>
          <w:sz w:val="22"/>
          <w:szCs w:val="22"/>
        </w:rPr>
        <w:tab/>
        <w:t>Procedure for addressing emergency event such as spi</w:t>
      </w:r>
      <w:r w:rsidR="00E254D3">
        <w:rPr>
          <w:sz w:val="22"/>
          <w:szCs w:val="22"/>
        </w:rPr>
        <w:t xml:space="preserve">lls or exposure incidents </w:t>
      </w:r>
      <w:proofErr w:type="gramStart"/>
      <w:r w:rsidR="00E254D3">
        <w:rPr>
          <w:sz w:val="22"/>
          <w:szCs w:val="22"/>
        </w:rPr>
        <w:t xml:space="preserve">and  </w:t>
      </w:r>
      <w:r>
        <w:rPr>
          <w:sz w:val="22"/>
          <w:szCs w:val="22"/>
        </w:rPr>
        <w:t>other</w:t>
      </w:r>
      <w:proofErr w:type="gramEnd"/>
      <w:r>
        <w:rPr>
          <w:sz w:val="22"/>
          <w:szCs w:val="22"/>
        </w:rPr>
        <w:t xml:space="preserve"> </w:t>
      </w:r>
    </w:p>
    <w:p w:rsidR="00482862" w:rsidRDefault="00482862" w:rsidP="00482862">
      <w:pPr>
        <w:widowControl w:val="0"/>
        <w:jc w:val="both"/>
        <w:rPr>
          <w:sz w:val="22"/>
          <w:szCs w:val="22"/>
        </w:rPr>
      </w:pPr>
    </w:p>
    <w:p w:rsidR="00482862" w:rsidRDefault="00482862" w:rsidP="00D13C3B">
      <w:pPr>
        <w:widowControl w:val="0"/>
        <w:ind w:left="2200" w:hanging="803"/>
        <w:jc w:val="both"/>
        <w:rPr>
          <w:sz w:val="22"/>
          <w:szCs w:val="22"/>
        </w:rPr>
      </w:pPr>
      <w:r>
        <w:rPr>
          <w:sz w:val="22"/>
          <w:szCs w:val="22"/>
        </w:rPr>
        <w:t>2.1.1</w:t>
      </w:r>
      <w:r>
        <w:rPr>
          <w:sz w:val="22"/>
          <w:szCs w:val="22"/>
        </w:rPr>
        <w:tab/>
      </w:r>
      <w:r>
        <w:rPr>
          <w:b/>
          <w:bCs/>
          <w:sz w:val="22"/>
          <w:szCs w:val="22"/>
        </w:rPr>
        <w:t>Eye Contact</w:t>
      </w:r>
      <w:r>
        <w:rPr>
          <w:sz w:val="22"/>
          <w:szCs w:val="22"/>
        </w:rPr>
        <w:t>: Promptly flush eyes with water for at least 15 minutes with water and seek medical attention.</w:t>
      </w:r>
    </w:p>
    <w:p w:rsidR="00482862" w:rsidRDefault="00482862" w:rsidP="00D13C3B">
      <w:pPr>
        <w:ind w:left="2200" w:hanging="803"/>
        <w:jc w:val="both"/>
        <w:rPr>
          <w:sz w:val="22"/>
          <w:szCs w:val="22"/>
        </w:rPr>
      </w:pPr>
      <w:r>
        <w:rPr>
          <w:sz w:val="22"/>
          <w:szCs w:val="22"/>
        </w:rPr>
        <w:t>2.1.2</w:t>
      </w:r>
      <w:r>
        <w:rPr>
          <w:sz w:val="22"/>
          <w:szCs w:val="22"/>
        </w:rPr>
        <w:tab/>
      </w:r>
      <w:r>
        <w:rPr>
          <w:b/>
          <w:bCs/>
          <w:sz w:val="22"/>
          <w:szCs w:val="22"/>
        </w:rPr>
        <w:t>Ingestion</w:t>
      </w:r>
      <w:r>
        <w:rPr>
          <w:sz w:val="22"/>
          <w:szCs w:val="22"/>
        </w:rPr>
        <w:t xml:space="preserve">: Consult the </w:t>
      </w:r>
      <w:smartTag w:uri="urn:schemas-microsoft-com:office:smarttags" w:element="place">
        <w:smartTag w:uri="urn:schemas-microsoft-com:office:smarttags" w:element="PlaceName">
          <w:r>
            <w:rPr>
              <w:sz w:val="22"/>
              <w:szCs w:val="22"/>
            </w:rPr>
            <w:t>National</w:t>
          </w:r>
        </w:smartTag>
        <w:r>
          <w:rPr>
            <w:sz w:val="22"/>
            <w:szCs w:val="22"/>
          </w:rPr>
          <w:t xml:space="preserve"> </w:t>
        </w:r>
        <w:smartTag w:uri="urn:schemas-microsoft-com:office:smarttags" w:element="PlaceName">
          <w:r>
            <w:rPr>
              <w:sz w:val="22"/>
              <w:szCs w:val="22"/>
            </w:rPr>
            <w:t>Poison</w:t>
          </w:r>
        </w:smartTag>
        <w:r>
          <w:rPr>
            <w:sz w:val="22"/>
            <w:szCs w:val="22"/>
          </w:rPr>
          <w:t xml:space="preserve"> </w:t>
        </w:r>
        <w:smartTag w:uri="urn:schemas-microsoft-com:office:smarttags" w:element="PlaceName">
          <w:r>
            <w:rPr>
              <w:sz w:val="22"/>
              <w:szCs w:val="22"/>
            </w:rPr>
            <w:t>Control</w:t>
          </w:r>
        </w:smartTag>
        <w:r>
          <w:rPr>
            <w:sz w:val="22"/>
            <w:szCs w:val="22"/>
          </w:rPr>
          <w:t xml:space="preserve"> </w:t>
        </w:r>
        <w:smartTag w:uri="urn:schemas-microsoft-com:office:smarttags" w:element="PlaceType">
          <w:r>
            <w:rPr>
              <w:sz w:val="22"/>
              <w:szCs w:val="22"/>
            </w:rPr>
            <w:t>Center</w:t>
          </w:r>
        </w:smartTag>
      </w:smartTag>
      <w:r>
        <w:rPr>
          <w:sz w:val="22"/>
          <w:szCs w:val="22"/>
        </w:rPr>
        <w:t xml:space="preserve"> for recommended treatment and seek medical attention (1-800-222-1222)</w:t>
      </w:r>
    </w:p>
    <w:p w:rsidR="00482862" w:rsidRDefault="00482862" w:rsidP="00D13C3B">
      <w:pPr>
        <w:ind w:left="2200" w:hanging="803"/>
        <w:jc w:val="both"/>
        <w:rPr>
          <w:sz w:val="22"/>
          <w:szCs w:val="22"/>
        </w:rPr>
      </w:pPr>
      <w:r>
        <w:rPr>
          <w:sz w:val="22"/>
          <w:szCs w:val="22"/>
        </w:rPr>
        <w:t>2.1.3</w:t>
      </w:r>
      <w:r>
        <w:rPr>
          <w:sz w:val="22"/>
          <w:szCs w:val="22"/>
        </w:rPr>
        <w:tab/>
      </w:r>
      <w:r>
        <w:rPr>
          <w:b/>
          <w:bCs/>
          <w:sz w:val="22"/>
          <w:szCs w:val="22"/>
        </w:rPr>
        <w:t>Skin Contact</w:t>
      </w:r>
      <w:r>
        <w:rPr>
          <w:sz w:val="22"/>
          <w:szCs w:val="22"/>
        </w:rPr>
        <w:t>: Promptly flush the affected area with water for at least 15 min and remove any contaminated clothing; use a safety shower when contamination is extensive. If symptoms persist after washing, seek medical attention</w:t>
      </w:r>
    </w:p>
    <w:p w:rsidR="00482862" w:rsidRDefault="00482862" w:rsidP="00E254D3">
      <w:pPr>
        <w:ind w:left="2200" w:hanging="803"/>
        <w:jc w:val="both"/>
        <w:rPr>
          <w:sz w:val="22"/>
          <w:szCs w:val="22"/>
        </w:rPr>
      </w:pPr>
      <w:r>
        <w:rPr>
          <w:sz w:val="22"/>
          <w:szCs w:val="22"/>
        </w:rPr>
        <w:t>2.1.4</w:t>
      </w:r>
      <w:r>
        <w:rPr>
          <w:sz w:val="22"/>
          <w:szCs w:val="22"/>
        </w:rPr>
        <w:tab/>
      </w:r>
      <w:proofErr w:type="gramStart"/>
      <w:r>
        <w:rPr>
          <w:b/>
          <w:bCs/>
          <w:sz w:val="22"/>
          <w:szCs w:val="22"/>
        </w:rPr>
        <w:t xml:space="preserve">Spill </w:t>
      </w:r>
      <w:r>
        <w:rPr>
          <w:sz w:val="22"/>
          <w:szCs w:val="22"/>
        </w:rPr>
        <w:t>:</w:t>
      </w:r>
      <w:proofErr w:type="gramEnd"/>
      <w:r>
        <w:rPr>
          <w:sz w:val="22"/>
          <w:szCs w:val="22"/>
        </w:rPr>
        <w:t xml:space="preserve"> Properly clean up spills, using appropriate protective equipment  and proper disposal procedures. Chemical spills are contained using the </w:t>
      </w:r>
      <w:proofErr w:type="gramStart"/>
      <w:r>
        <w:rPr>
          <w:sz w:val="22"/>
          <w:szCs w:val="22"/>
        </w:rPr>
        <w:t>“ Think</w:t>
      </w:r>
      <w:proofErr w:type="gramEnd"/>
      <w:r>
        <w:rPr>
          <w:sz w:val="22"/>
          <w:szCs w:val="22"/>
        </w:rPr>
        <w:t xml:space="preserve"> C.L.E.A.N. Plan”  .</w:t>
      </w:r>
    </w:p>
    <w:p w:rsidR="00482862" w:rsidRDefault="00482862" w:rsidP="00E254D3">
      <w:pPr>
        <w:ind w:left="1440"/>
        <w:jc w:val="both"/>
        <w:rPr>
          <w:sz w:val="22"/>
          <w:szCs w:val="22"/>
        </w:rPr>
      </w:pPr>
      <w:r>
        <w:rPr>
          <w:sz w:val="22"/>
          <w:szCs w:val="22"/>
        </w:rPr>
        <w:tab/>
      </w:r>
      <w:r>
        <w:rPr>
          <w:sz w:val="22"/>
          <w:szCs w:val="22"/>
        </w:rPr>
        <w:tab/>
        <w:t>A</w:t>
      </w:r>
      <w:r>
        <w:rPr>
          <w:sz w:val="22"/>
          <w:szCs w:val="22"/>
        </w:rPr>
        <w:tab/>
      </w:r>
      <w:r>
        <w:rPr>
          <w:b/>
          <w:bCs/>
          <w:sz w:val="22"/>
          <w:szCs w:val="22"/>
        </w:rPr>
        <w:t>C</w:t>
      </w:r>
      <w:r>
        <w:rPr>
          <w:sz w:val="22"/>
          <w:szCs w:val="22"/>
        </w:rPr>
        <w:t>ontain the spill</w:t>
      </w:r>
    </w:p>
    <w:p w:rsidR="00482862" w:rsidRDefault="00482862" w:rsidP="00E254D3">
      <w:pPr>
        <w:ind w:left="1440"/>
        <w:jc w:val="both"/>
        <w:rPr>
          <w:sz w:val="22"/>
          <w:szCs w:val="22"/>
        </w:rPr>
      </w:pPr>
      <w:r>
        <w:rPr>
          <w:sz w:val="22"/>
          <w:szCs w:val="22"/>
        </w:rPr>
        <w:tab/>
      </w:r>
      <w:r>
        <w:rPr>
          <w:sz w:val="22"/>
          <w:szCs w:val="22"/>
        </w:rPr>
        <w:tab/>
        <w:t>B.</w:t>
      </w:r>
      <w:r>
        <w:rPr>
          <w:sz w:val="22"/>
          <w:szCs w:val="22"/>
        </w:rPr>
        <w:tab/>
      </w:r>
      <w:r>
        <w:rPr>
          <w:b/>
          <w:bCs/>
          <w:sz w:val="22"/>
          <w:szCs w:val="22"/>
        </w:rPr>
        <w:t>L</w:t>
      </w:r>
      <w:r>
        <w:rPr>
          <w:sz w:val="22"/>
          <w:szCs w:val="22"/>
        </w:rPr>
        <w:t>eave the area</w:t>
      </w:r>
    </w:p>
    <w:p w:rsidR="00482862" w:rsidRDefault="00482862" w:rsidP="00E254D3">
      <w:pPr>
        <w:ind w:left="1440"/>
        <w:jc w:val="both"/>
        <w:rPr>
          <w:sz w:val="22"/>
          <w:szCs w:val="22"/>
        </w:rPr>
      </w:pPr>
      <w:r>
        <w:rPr>
          <w:sz w:val="22"/>
          <w:szCs w:val="22"/>
        </w:rPr>
        <w:tab/>
      </w:r>
      <w:r>
        <w:rPr>
          <w:sz w:val="22"/>
          <w:szCs w:val="22"/>
        </w:rPr>
        <w:tab/>
        <w:t>C.</w:t>
      </w:r>
      <w:r>
        <w:rPr>
          <w:sz w:val="22"/>
          <w:szCs w:val="22"/>
        </w:rPr>
        <w:tab/>
      </w:r>
      <w:r>
        <w:rPr>
          <w:b/>
          <w:bCs/>
          <w:sz w:val="22"/>
          <w:szCs w:val="22"/>
        </w:rPr>
        <w:t>E</w:t>
      </w:r>
      <w:r>
        <w:rPr>
          <w:sz w:val="22"/>
          <w:szCs w:val="22"/>
        </w:rPr>
        <w:t>mergency: eye wash, shower, medical care etc</w:t>
      </w:r>
    </w:p>
    <w:p w:rsidR="00482862" w:rsidRDefault="00482862" w:rsidP="00E254D3">
      <w:pPr>
        <w:ind w:left="1440"/>
        <w:jc w:val="both"/>
        <w:rPr>
          <w:sz w:val="22"/>
          <w:szCs w:val="22"/>
        </w:rPr>
      </w:pPr>
      <w:r>
        <w:rPr>
          <w:sz w:val="22"/>
          <w:szCs w:val="22"/>
        </w:rPr>
        <w:tab/>
      </w:r>
      <w:r>
        <w:rPr>
          <w:sz w:val="22"/>
          <w:szCs w:val="22"/>
        </w:rPr>
        <w:tab/>
        <w:t>D.</w:t>
      </w:r>
      <w:r>
        <w:rPr>
          <w:sz w:val="22"/>
          <w:szCs w:val="22"/>
        </w:rPr>
        <w:tab/>
      </w:r>
      <w:r>
        <w:rPr>
          <w:b/>
          <w:bCs/>
          <w:sz w:val="22"/>
          <w:szCs w:val="22"/>
        </w:rPr>
        <w:t>A</w:t>
      </w:r>
      <w:r>
        <w:rPr>
          <w:sz w:val="22"/>
          <w:szCs w:val="22"/>
        </w:rPr>
        <w:t>ccess Material safety Data Sheet (MSDS)</w:t>
      </w:r>
    </w:p>
    <w:p w:rsidR="00482862" w:rsidRDefault="00482862" w:rsidP="00D13C3B">
      <w:pPr>
        <w:ind w:left="1440"/>
        <w:jc w:val="both"/>
        <w:rPr>
          <w:sz w:val="22"/>
          <w:szCs w:val="22"/>
        </w:rPr>
      </w:pPr>
      <w:r>
        <w:rPr>
          <w:sz w:val="22"/>
          <w:szCs w:val="22"/>
        </w:rPr>
        <w:lastRenderedPageBreak/>
        <w:tab/>
      </w:r>
      <w:r>
        <w:rPr>
          <w:sz w:val="22"/>
          <w:szCs w:val="22"/>
        </w:rPr>
        <w:tab/>
        <w:t>E.</w:t>
      </w:r>
      <w:r>
        <w:rPr>
          <w:sz w:val="22"/>
          <w:szCs w:val="22"/>
        </w:rPr>
        <w:tab/>
      </w:r>
      <w:r>
        <w:rPr>
          <w:b/>
          <w:bCs/>
          <w:sz w:val="22"/>
          <w:szCs w:val="22"/>
        </w:rPr>
        <w:t>N</w:t>
      </w:r>
      <w:r>
        <w:rPr>
          <w:sz w:val="22"/>
          <w:szCs w:val="22"/>
        </w:rPr>
        <w:t>otify supervisor</w:t>
      </w:r>
    </w:p>
    <w:p w:rsidR="00482862" w:rsidRDefault="00482862" w:rsidP="00D13C3B">
      <w:pPr>
        <w:ind w:left="2200" w:hanging="800"/>
        <w:jc w:val="both"/>
        <w:rPr>
          <w:sz w:val="22"/>
          <w:szCs w:val="22"/>
        </w:rPr>
      </w:pPr>
      <w:r>
        <w:rPr>
          <w:sz w:val="22"/>
          <w:szCs w:val="22"/>
        </w:rPr>
        <w:t>2.1.5</w:t>
      </w:r>
      <w:r>
        <w:rPr>
          <w:sz w:val="22"/>
          <w:szCs w:val="22"/>
        </w:rPr>
        <w:tab/>
      </w:r>
      <w:r>
        <w:rPr>
          <w:b/>
          <w:bCs/>
          <w:sz w:val="22"/>
          <w:szCs w:val="22"/>
        </w:rPr>
        <w:t>Fire to a building</w:t>
      </w:r>
      <w:r>
        <w:rPr>
          <w:sz w:val="22"/>
          <w:szCs w:val="22"/>
        </w:rPr>
        <w:t>: Immediately leave the lab and proceed down the nearest stairs to exit the building by the 1st floor exit doors. Assemble out front at the open grass near the front entrance gate of the building (Boswell) so that all personnel can be accounted for. Do not use the elevators.</w:t>
      </w:r>
    </w:p>
    <w:p w:rsidR="00482862" w:rsidRDefault="00482862" w:rsidP="00D13C3B">
      <w:pPr>
        <w:ind w:left="2200" w:hanging="800"/>
        <w:jc w:val="both"/>
        <w:rPr>
          <w:sz w:val="22"/>
          <w:szCs w:val="22"/>
        </w:rPr>
      </w:pPr>
      <w:r>
        <w:rPr>
          <w:sz w:val="22"/>
          <w:szCs w:val="22"/>
        </w:rPr>
        <w:t>2.1.6</w:t>
      </w:r>
      <w:r>
        <w:rPr>
          <w:sz w:val="22"/>
          <w:szCs w:val="22"/>
        </w:rPr>
        <w:tab/>
      </w:r>
      <w:r>
        <w:rPr>
          <w:b/>
          <w:bCs/>
          <w:sz w:val="22"/>
          <w:szCs w:val="22"/>
        </w:rPr>
        <w:t>Fire to a person</w:t>
      </w:r>
      <w:r>
        <w:rPr>
          <w:sz w:val="22"/>
          <w:szCs w:val="22"/>
        </w:rPr>
        <w:t xml:space="preserve">: Immediately </w:t>
      </w:r>
      <w:proofErr w:type="gramStart"/>
      <w:r>
        <w:rPr>
          <w:sz w:val="22"/>
          <w:szCs w:val="22"/>
        </w:rPr>
        <w:t>smother  the</w:t>
      </w:r>
      <w:proofErr w:type="gramEnd"/>
      <w:r>
        <w:rPr>
          <w:sz w:val="22"/>
          <w:szCs w:val="22"/>
        </w:rPr>
        <w:t xml:space="preserve"> individual with fire blanket to extinguish flame and seek medical attention. Never wrap the individual with fire blanket.</w:t>
      </w:r>
    </w:p>
    <w:p w:rsidR="00482862" w:rsidRDefault="00482862" w:rsidP="00E254D3">
      <w:pPr>
        <w:ind w:left="2200" w:hanging="800"/>
        <w:jc w:val="both"/>
        <w:rPr>
          <w:sz w:val="22"/>
          <w:szCs w:val="22"/>
        </w:rPr>
      </w:pPr>
      <w:r>
        <w:rPr>
          <w:sz w:val="22"/>
          <w:szCs w:val="22"/>
        </w:rPr>
        <w:t>2.1.7</w:t>
      </w:r>
      <w:r>
        <w:rPr>
          <w:sz w:val="22"/>
          <w:szCs w:val="22"/>
        </w:rPr>
        <w:tab/>
      </w:r>
      <w:r>
        <w:rPr>
          <w:b/>
          <w:bCs/>
          <w:sz w:val="22"/>
          <w:szCs w:val="22"/>
        </w:rPr>
        <w:t>Cuts</w:t>
      </w:r>
      <w:r>
        <w:rPr>
          <w:sz w:val="22"/>
          <w:szCs w:val="22"/>
        </w:rPr>
        <w:t xml:space="preserve">: Serious bleeding </w:t>
      </w:r>
      <w:proofErr w:type="gramStart"/>
      <w:r>
        <w:rPr>
          <w:sz w:val="22"/>
          <w:szCs w:val="22"/>
        </w:rPr>
        <w:t>should be controlled</w:t>
      </w:r>
      <w:proofErr w:type="gramEnd"/>
      <w:r>
        <w:rPr>
          <w:sz w:val="22"/>
          <w:szCs w:val="22"/>
        </w:rPr>
        <w:t xml:space="preserve"> by direct pressure on the wound, preferably with a clean gauze or cloth pad and seek medical attention. Minor cuts should be washed with water and then press with a lean cotton pad or piece of gauze. Sever cuts, </w:t>
      </w:r>
      <w:proofErr w:type="gramStart"/>
      <w:r>
        <w:rPr>
          <w:sz w:val="22"/>
          <w:szCs w:val="22"/>
        </w:rPr>
        <w:t>specially</w:t>
      </w:r>
      <w:proofErr w:type="gramEnd"/>
      <w:r>
        <w:rPr>
          <w:sz w:val="22"/>
          <w:szCs w:val="22"/>
        </w:rPr>
        <w:t xml:space="preserve"> with glass or other foreign objects in the wound, requires medical attention.</w:t>
      </w:r>
    </w:p>
    <w:p w:rsidR="00482862" w:rsidRPr="00D13C3B" w:rsidRDefault="00482862" w:rsidP="00D13C3B">
      <w:pPr>
        <w:widowControl w:val="0"/>
        <w:ind w:left="2200" w:hanging="800"/>
        <w:jc w:val="both"/>
        <w:rPr>
          <w:sz w:val="22"/>
          <w:szCs w:val="22"/>
        </w:rPr>
      </w:pPr>
      <w:r>
        <w:rPr>
          <w:sz w:val="22"/>
          <w:szCs w:val="22"/>
        </w:rPr>
        <w:tab/>
      </w:r>
    </w:p>
    <w:p w:rsidR="00482862" w:rsidRDefault="00482862" w:rsidP="00482862">
      <w:pPr>
        <w:widowControl w:val="0"/>
        <w:jc w:val="both"/>
        <w:rPr>
          <w:sz w:val="22"/>
          <w:szCs w:val="22"/>
        </w:rPr>
      </w:pPr>
      <w:r>
        <w:rPr>
          <w:sz w:val="22"/>
          <w:szCs w:val="22"/>
        </w:rPr>
        <w:t xml:space="preserve">2.2 </w:t>
      </w:r>
      <w:r>
        <w:rPr>
          <w:sz w:val="22"/>
          <w:szCs w:val="22"/>
        </w:rPr>
        <w:tab/>
        <w:t xml:space="preserve">Methods for limiting employee or student exposure (engineering controls and personal </w:t>
      </w:r>
      <w:r>
        <w:rPr>
          <w:sz w:val="22"/>
          <w:szCs w:val="22"/>
        </w:rPr>
        <w:tab/>
      </w:r>
      <w:r>
        <w:rPr>
          <w:sz w:val="22"/>
          <w:szCs w:val="22"/>
        </w:rPr>
        <w:tab/>
        <w:t>protective equipment).</w:t>
      </w:r>
    </w:p>
    <w:p w:rsidR="00482862" w:rsidRDefault="00482862" w:rsidP="00482862">
      <w:pPr>
        <w:widowControl w:val="0"/>
        <w:jc w:val="both"/>
        <w:rPr>
          <w:sz w:val="22"/>
          <w:szCs w:val="22"/>
        </w:rPr>
      </w:pPr>
    </w:p>
    <w:p w:rsidR="00482862" w:rsidRDefault="00482862" w:rsidP="00482862">
      <w:pPr>
        <w:widowControl w:val="0"/>
        <w:jc w:val="both"/>
        <w:rPr>
          <w:sz w:val="22"/>
          <w:szCs w:val="22"/>
        </w:rPr>
      </w:pPr>
      <w:r>
        <w:rPr>
          <w:sz w:val="22"/>
          <w:szCs w:val="22"/>
        </w:rPr>
        <w:tab/>
      </w:r>
      <w:r>
        <w:rPr>
          <w:sz w:val="22"/>
          <w:szCs w:val="22"/>
        </w:rPr>
        <w:tab/>
        <w:t xml:space="preserve">2.2.1 </w:t>
      </w:r>
      <w:r>
        <w:rPr>
          <w:sz w:val="22"/>
          <w:szCs w:val="22"/>
        </w:rPr>
        <w:tab/>
        <w:t>Instruct all personnel to wear safety goggle at all times.</w:t>
      </w:r>
    </w:p>
    <w:p w:rsidR="00482862" w:rsidRDefault="00482862" w:rsidP="00D13C3B">
      <w:pPr>
        <w:widowControl w:val="0"/>
        <w:ind w:left="2148" w:hanging="685"/>
        <w:jc w:val="both"/>
        <w:rPr>
          <w:sz w:val="22"/>
          <w:szCs w:val="22"/>
        </w:rPr>
      </w:pPr>
      <w:r>
        <w:rPr>
          <w:sz w:val="22"/>
          <w:szCs w:val="22"/>
        </w:rPr>
        <w:t>2.2.2</w:t>
      </w:r>
      <w:r>
        <w:rPr>
          <w:sz w:val="22"/>
          <w:szCs w:val="22"/>
        </w:rPr>
        <w:tab/>
        <w:t>Instruct all personnel to use proper personal protective equipment and engineering controls</w:t>
      </w:r>
    </w:p>
    <w:p w:rsidR="00482862" w:rsidRDefault="00482862" w:rsidP="00482862">
      <w:pPr>
        <w:widowControl w:val="0"/>
        <w:jc w:val="both"/>
        <w:rPr>
          <w:sz w:val="22"/>
          <w:szCs w:val="22"/>
        </w:rPr>
      </w:pPr>
      <w:r>
        <w:rPr>
          <w:sz w:val="22"/>
          <w:szCs w:val="22"/>
        </w:rPr>
        <w:tab/>
      </w:r>
      <w:r>
        <w:rPr>
          <w:sz w:val="22"/>
          <w:szCs w:val="22"/>
        </w:rPr>
        <w:tab/>
        <w:t xml:space="preserve">2.2.2 </w:t>
      </w:r>
      <w:r>
        <w:rPr>
          <w:sz w:val="22"/>
          <w:szCs w:val="22"/>
        </w:rPr>
        <w:tab/>
        <w:t>Perform any chemical reactions under functional safety hood</w:t>
      </w:r>
    </w:p>
    <w:p w:rsidR="00482862" w:rsidRDefault="00482862" w:rsidP="00482862">
      <w:pPr>
        <w:widowControl w:val="0"/>
        <w:jc w:val="both"/>
        <w:rPr>
          <w:sz w:val="22"/>
          <w:szCs w:val="22"/>
        </w:rPr>
      </w:pPr>
      <w:r>
        <w:rPr>
          <w:sz w:val="22"/>
          <w:szCs w:val="22"/>
        </w:rPr>
        <w:tab/>
      </w:r>
      <w:r>
        <w:rPr>
          <w:sz w:val="22"/>
          <w:szCs w:val="22"/>
        </w:rPr>
        <w:tab/>
        <w:t xml:space="preserve">2.2.3 </w:t>
      </w:r>
      <w:r>
        <w:rPr>
          <w:sz w:val="22"/>
          <w:szCs w:val="22"/>
        </w:rPr>
        <w:tab/>
        <w:t xml:space="preserve">Know the exact </w:t>
      </w:r>
      <w:proofErr w:type="gramStart"/>
      <w:r>
        <w:rPr>
          <w:sz w:val="22"/>
          <w:szCs w:val="22"/>
        </w:rPr>
        <w:t>location  and</w:t>
      </w:r>
      <w:proofErr w:type="gramEnd"/>
      <w:r>
        <w:rPr>
          <w:sz w:val="22"/>
          <w:szCs w:val="22"/>
        </w:rPr>
        <w:t xml:space="preserve"> operation of all engineering controls</w:t>
      </w:r>
    </w:p>
    <w:p w:rsidR="00482862" w:rsidRDefault="00482862" w:rsidP="00482862">
      <w:pPr>
        <w:widowControl w:val="0"/>
        <w:jc w:val="both"/>
      </w:pPr>
    </w:p>
    <w:p w:rsidR="00482862" w:rsidRDefault="00482862" w:rsidP="00482862">
      <w:pPr>
        <w:widowControl w:val="0"/>
        <w:jc w:val="both"/>
        <w:rPr>
          <w:sz w:val="22"/>
          <w:szCs w:val="22"/>
        </w:rPr>
      </w:pPr>
      <w:r>
        <w:t xml:space="preserve">2.3 </w:t>
      </w:r>
      <w:r>
        <w:tab/>
      </w:r>
      <w:r>
        <w:rPr>
          <w:sz w:val="22"/>
          <w:szCs w:val="22"/>
        </w:rPr>
        <w:t xml:space="preserve">Outlined work methods/procedures for all laboratory personnel which includes chemical </w:t>
      </w:r>
      <w:r>
        <w:rPr>
          <w:sz w:val="22"/>
          <w:szCs w:val="22"/>
        </w:rPr>
        <w:tab/>
      </w:r>
      <w:r>
        <w:rPr>
          <w:sz w:val="22"/>
          <w:szCs w:val="22"/>
        </w:rPr>
        <w:tab/>
        <w:t>handling, waste disposal etc.</w:t>
      </w:r>
    </w:p>
    <w:p w:rsidR="00482862" w:rsidRDefault="00482862" w:rsidP="00482862">
      <w:pPr>
        <w:widowControl w:val="0"/>
        <w:jc w:val="both"/>
        <w:rPr>
          <w:sz w:val="22"/>
          <w:szCs w:val="22"/>
        </w:rPr>
      </w:pPr>
      <w:r>
        <w:rPr>
          <w:sz w:val="22"/>
          <w:szCs w:val="22"/>
        </w:rPr>
        <w:tab/>
      </w:r>
      <w:r>
        <w:rPr>
          <w:sz w:val="22"/>
          <w:szCs w:val="22"/>
        </w:rPr>
        <w:tab/>
      </w:r>
    </w:p>
    <w:p w:rsidR="00482862" w:rsidRDefault="00482862" w:rsidP="00D13C3B">
      <w:pPr>
        <w:widowControl w:val="0"/>
        <w:ind w:left="2200" w:hanging="700"/>
        <w:jc w:val="both"/>
        <w:rPr>
          <w:sz w:val="22"/>
          <w:szCs w:val="22"/>
        </w:rPr>
      </w:pPr>
      <w:r>
        <w:rPr>
          <w:sz w:val="22"/>
          <w:szCs w:val="22"/>
        </w:rPr>
        <w:t>2.3.1</w:t>
      </w:r>
      <w:r>
        <w:rPr>
          <w:sz w:val="22"/>
          <w:szCs w:val="22"/>
        </w:rPr>
        <w:tab/>
        <w:t xml:space="preserve">Put safety precautions and </w:t>
      </w:r>
      <w:proofErr w:type="gramStart"/>
      <w:r>
        <w:rPr>
          <w:sz w:val="22"/>
          <w:szCs w:val="22"/>
        </w:rPr>
        <w:t>warning  to</w:t>
      </w:r>
      <w:proofErr w:type="gramEnd"/>
      <w:r>
        <w:rPr>
          <w:sz w:val="22"/>
          <w:szCs w:val="22"/>
        </w:rPr>
        <w:t xml:space="preserve"> all the </w:t>
      </w:r>
      <w:r w:rsidR="00E254D3">
        <w:rPr>
          <w:sz w:val="22"/>
          <w:szCs w:val="22"/>
        </w:rPr>
        <w:t xml:space="preserve">methods/procedures which may </w:t>
      </w:r>
      <w:r>
        <w:rPr>
          <w:sz w:val="22"/>
          <w:szCs w:val="22"/>
        </w:rPr>
        <w:t xml:space="preserve">pose hazard </w:t>
      </w:r>
    </w:p>
    <w:p w:rsidR="00482862" w:rsidRDefault="00482862" w:rsidP="00D13C3B">
      <w:pPr>
        <w:widowControl w:val="0"/>
        <w:ind w:left="2200" w:hanging="700"/>
        <w:jc w:val="both"/>
        <w:rPr>
          <w:sz w:val="22"/>
          <w:szCs w:val="22"/>
        </w:rPr>
      </w:pPr>
      <w:r>
        <w:rPr>
          <w:sz w:val="22"/>
          <w:szCs w:val="22"/>
        </w:rPr>
        <w:t>2.3.2</w:t>
      </w:r>
      <w:r>
        <w:rPr>
          <w:sz w:val="22"/>
          <w:szCs w:val="22"/>
        </w:rPr>
        <w:tab/>
        <w:t>Seek information and advice about hazards a</w:t>
      </w:r>
      <w:r w:rsidR="00E254D3">
        <w:rPr>
          <w:sz w:val="22"/>
          <w:szCs w:val="22"/>
        </w:rPr>
        <w:t xml:space="preserve">ssociated with the method or </w:t>
      </w:r>
      <w:r>
        <w:rPr>
          <w:sz w:val="22"/>
          <w:szCs w:val="22"/>
        </w:rPr>
        <w:t>chemical use before commencing new experiments. Encourage all laboratory</w:t>
      </w:r>
      <w:r w:rsidR="00E254D3">
        <w:rPr>
          <w:sz w:val="22"/>
          <w:szCs w:val="22"/>
        </w:rPr>
        <w:t xml:space="preserve"> </w:t>
      </w:r>
      <w:proofErr w:type="gramStart"/>
      <w:r>
        <w:rPr>
          <w:sz w:val="22"/>
          <w:szCs w:val="22"/>
        </w:rPr>
        <w:t>personnel  to</w:t>
      </w:r>
      <w:proofErr w:type="gramEnd"/>
      <w:r>
        <w:rPr>
          <w:sz w:val="22"/>
          <w:szCs w:val="22"/>
        </w:rPr>
        <w:t xml:space="preserve"> consult the MSDS.</w:t>
      </w:r>
    </w:p>
    <w:p w:rsidR="00482862" w:rsidRDefault="00482862" w:rsidP="00D13C3B">
      <w:pPr>
        <w:widowControl w:val="0"/>
        <w:ind w:left="2200" w:hanging="700"/>
        <w:jc w:val="both"/>
        <w:rPr>
          <w:sz w:val="22"/>
          <w:szCs w:val="22"/>
        </w:rPr>
      </w:pPr>
      <w:r>
        <w:rPr>
          <w:sz w:val="22"/>
          <w:szCs w:val="22"/>
        </w:rPr>
        <w:t>2.3.3</w:t>
      </w:r>
      <w:r>
        <w:rPr>
          <w:sz w:val="22"/>
          <w:szCs w:val="22"/>
        </w:rPr>
        <w:tab/>
        <w:t>Plan appropriate protective procedures to eliminat</w:t>
      </w:r>
      <w:r w:rsidR="00E254D3">
        <w:rPr>
          <w:sz w:val="22"/>
          <w:szCs w:val="22"/>
        </w:rPr>
        <w:t xml:space="preserve">e the hazard associated with </w:t>
      </w:r>
      <w:r>
        <w:rPr>
          <w:sz w:val="22"/>
          <w:szCs w:val="22"/>
        </w:rPr>
        <w:t>the method or chemicals</w:t>
      </w:r>
    </w:p>
    <w:p w:rsidR="00482862" w:rsidRDefault="00482862" w:rsidP="00D13C3B">
      <w:pPr>
        <w:widowControl w:val="0"/>
        <w:ind w:left="2200" w:hanging="700"/>
        <w:jc w:val="both"/>
        <w:rPr>
          <w:sz w:val="22"/>
          <w:szCs w:val="22"/>
        </w:rPr>
      </w:pPr>
      <w:r>
        <w:rPr>
          <w:sz w:val="22"/>
          <w:szCs w:val="22"/>
        </w:rPr>
        <w:t>2.3.4</w:t>
      </w:r>
      <w:r>
        <w:rPr>
          <w:sz w:val="22"/>
          <w:szCs w:val="22"/>
        </w:rPr>
        <w:tab/>
        <w:t xml:space="preserve">Plan the </w:t>
      </w:r>
      <w:proofErr w:type="gramStart"/>
      <w:r>
        <w:rPr>
          <w:sz w:val="22"/>
          <w:szCs w:val="22"/>
        </w:rPr>
        <w:t>positioning  of</w:t>
      </w:r>
      <w:proofErr w:type="gramEnd"/>
      <w:r>
        <w:rPr>
          <w:sz w:val="22"/>
          <w:szCs w:val="22"/>
        </w:rPr>
        <w:t xml:space="preserve"> equipment before begi</w:t>
      </w:r>
      <w:r w:rsidR="00E254D3">
        <w:rPr>
          <w:sz w:val="22"/>
          <w:szCs w:val="22"/>
        </w:rPr>
        <w:t xml:space="preserve">nning any new operation. Use </w:t>
      </w:r>
      <w:proofErr w:type="gramStart"/>
      <w:r>
        <w:rPr>
          <w:sz w:val="22"/>
          <w:szCs w:val="22"/>
        </w:rPr>
        <w:t>instrument  only</w:t>
      </w:r>
      <w:proofErr w:type="gramEnd"/>
      <w:r>
        <w:rPr>
          <w:sz w:val="22"/>
          <w:szCs w:val="22"/>
        </w:rPr>
        <w:t xml:space="preserve">  for intended purpose</w:t>
      </w:r>
    </w:p>
    <w:p w:rsidR="00482862" w:rsidRDefault="00482862" w:rsidP="00D13C3B">
      <w:pPr>
        <w:widowControl w:val="0"/>
        <w:ind w:left="2200" w:hanging="700"/>
        <w:jc w:val="both"/>
        <w:rPr>
          <w:sz w:val="22"/>
          <w:szCs w:val="22"/>
        </w:rPr>
      </w:pPr>
      <w:r>
        <w:rPr>
          <w:sz w:val="22"/>
          <w:szCs w:val="22"/>
        </w:rPr>
        <w:t>2.3.5</w:t>
      </w:r>
      <w:r>
        <w:rPr>
          <w:sz w:val="22"/>
          <w:szCs w:val="22"/>
        </w:rPr>
        <w:tab/>
        <w:t xml:space="preserve">Make available waste </w:t>
      </w:r>
      <w:proofErr w:type="gramStart"/>
      <w:r>
        <w:rPr>
          <w:sz w:val="22"/>
          <w:szCs w:val="22"/>
        </w:rPr>
        <w:t>container  at</w:t>
      </w:r>
      <w:proofErr w:type="gramEnd"/>
      <w:r>
        <w:rPr>
          <w:sz w:val="22"/>
          <w:szCs w:val="22"/>
        </w:rPr>
        <w:t xml:space="preserve"> the designate</w:t>
      </w:r>
      <w:r w:rsidR="00E254D3">
        <w:rPr>
          <w:sz w:val="22"/>
          <w:szCs w:val="22"/>
        </w:rPr>
        <w:t xml:space="preserve">d area (Biohazard bag, glass </w:t>
      </w:r>
      <w:r>
        <w:rPr>
          <w:sz w:val="22"/>
          <w:szCs w:val="22"/>
        </w:rPr>
        <w:t>disposal box, sharp box, chemical waste containers etc)</w:t>
      </w:r>
    </w:p>
    <w:p w:rsidR="00482862" w:rsidRDefault="00482862" w:rsidP="00E254D3">
      <w:pPr>
        <w:widowControl w:val="0"/>
        <w:ind w:left="2200" w:hanging="700"/>
        <w:jc w:val="both"/>
        <w:rPr>
          <w:sz w:val="22"/>
          <w:szCs w:val="22"/>
        </w:rPr>
      </w:pPr>
      <w:r>
        <w:rPr>
          <w:sz w:val="22"/>
          <w:szCs w:val="22"/>
        </w:rPr>
        <w:t>2.3.6</w:t>
      </w:r>
      <w:r>
        <w:rPr>
          <w:sz w:val="22"/>
          <w:szCs w:val="22"/>
        </w:rPr>
        <w:tab/>
        <w:t>Seek information about transport, delivery and st</w:t>
      </w:r>
      <w:r w:rsidR="00E254D3">
        <w:rPr>
          <w:sz w:val="22"/>
          <w:szCs w:val="22"/>
        </w:rPr>
        <w:t xml:space="preserve">orage of hazardous chemicals </w:t>
      </w:r>
      <w:r>
        <w:rPr>
          <w:sz w:val="22"/>
          <w:szCs w:val="22"/>
        </w:rPr>
        <w:t>and equipments.</w:t>
      </w:r>
    </w:p>
    <w:p w:rsidR="00482862" w:rsidRDefault="00482862" w:rsidP="00E254D3">
      <w:pPr>
        <w:ind w:left="2200" w:hanging="700"/>
        <w:jc w:val="both"/>
        <w:rPr>
          <w:rFonts w:ascii="Arial" w:hAnsi="Arial" w:cs="Arial"/>
        </w:rPr>
      </w:pPr>
    </w:p>
    <w:p w:rsidR="00482862" w:rsidRDefault="00482862" w:rsidP="00E254D3">
      <w:pPr>
        <w:ind w:left="2200" w:hanging="700"/>
        <w:jc w:val="both"/>
        <w:rPr>
          <w:rFonts w:ascii="Arial" w:hAnsi="Arial" w:cs="Arial"/>
        </w:rPr>
      </w:pPr>
    </w:p>
    <w:p w:rsidR="00482862" w:rsidRDefault="00482862" w:rsidP="00482862">
      <w:pPr>
        <w:widowControl w:val="0"/>
      </w:pPr>
    </w:p>
    <w:p w:rsidR="00E254D3" w:rsidRPr="00D13C3B" w:rsidRDefault="00E254D3" w:rsidP="00D13C3B">
      <w:pPr>
        <w:widowControl w:val="0"/>
        <w:shd w:val="clear" w:color="auto" w:fill="000000"/>
        <w:ind w:left="360" w:hanging="360"/>
        <w:jc w:val="center"/>
        <w:rPr>
          <w:b/>
          <w:color w:val="FFFFFF"/>
          <w:sz w:val="32"/>
          <w:szCs w:val="32"/>
        </w:rPr>
      </w:pPr>
      <w:r w:rsidRPr="00D13C3B">
        <w:rPr>
          <w:b/>
          <w:color w:val="FFFFFF"/>
          <w:sz w:val="32"/>
          <w:szCs w:val="32"/>
        </w:rPr>
        <w:t>GENERAL SAFETY GUIDELINE</w:t>
      </w:r>
    </w:p>
    <w:p w:rsidR="00E254D3" w:rsidRDefault="00E254D3" w:rsidP="00482862">
      <w:pPr>
        <w:widowControl w:val="0"/>
        <w:ind w:left="360" w:hanging="360"/>
        <w:jc w:val="both"/>
        <w:rPr>
          <w:sz w:val="22"/>
          <w:szCs w:val="22"/>
        </w:rPr>
      </w:pPr>
    </w:p>
    <w:p w:rsidR="00482862" w:rsidRPr="00E254D3" w:rsidRDefault="00E254D3" w:rsidP="00482862">
      <w:pPr>
        <w:widowControl w:val="0"/>
        <w:ind w:left="360" w:hanging="360"/>
        <w:jc w:val="both"/>
        <w:rPr>
          <w:b/>
          <w:sz w:val="22"/>
          <w:szCs w:val="22"/>
        </w:rPr>
      </w:pPr>
      <w:r w:rsidRPr="00E254D3">
        <w:rPr>
          <w:b/>
          <w:sz w:val="22"/>
          <w:szCs w:val="22"/>
        </w:rPr>
        <w:t>1.</w:t>
      </w:r>
      <w:r w:rsidRPr="00E254D3">
        <w:rPr>
          <w:b/>
          <w:sz w:val="22"/>
          <w:szCs w:val="22"/>
        </w:rPr>
        <w:tab/>
      </w:r>
      <w:r w:rsidR="00482862" w:rsidRPr="00E254D3">
        <w:rPr>
          <w:b/>
          <w:sz w:val="22"/>
          <w:szCs w:val="22"/>
        </w:rPr>
        <w:t>PURPOSE</w:t>
      </w:r>
    </w:p>
    <w:p w:rsidR="00482862" w:rsidRDefault="00482862" w:rsidP="00482862">
      <w:pPr>
        <w:widowControl w:val="0"/>
        <w:jc w:val="both"/>
        <w:rPr>
          <w:sz w:val="22"/>
          <w:szCs w:val="22"/>
        </w:rPr>
      </w:pPr>
    </w:p>
    <w:p w:rsidR="00482862" w:rsidRDefault="00482862" w:rsidP="00482862">
      <w:pPr>
        <w:widowControl w:val="0"/>
        <w:ind w:left="720" w:hanging="720"/>
        <w:jc w:val="both"/>
        <w:rPr>
          <w:sz w:val="22"/>
          <w:szCs w:val="22"/>
        </w:rPr>
      </w:pPr>
      <w:r>
        <w:rPr>
          <w:sz w:val="22"/>
          <w:szCs w:val="22"/>
        </w:rPr>
        <w:tab/>
        <w:t>All new employees and students should receive a safety training designed to enable their active participation in the Laboratory hygiene plan. The information provided to new employees will promote their awareness and understanding of the possible hazards at work, as well as the methods to be used to control such hazards from occurring.</w:t>
      </w:r>
    </w:p>
    <w:p w:rsidR="00482862" w:rsidRDefault="00482862" w:rsidP="00482862">
      <w:pPr>
        <w:widowControl w:val="0"/>
        <w:jc w:val="both"/>
        <w:rPr>
          <w:sz w:val="22"/>
          <w:szCs w:val="22"/>
        </w:rPr>
      </w:pPr>
    </w:p>
    <w:p w:rsidR="00482862" w:rsidRDefault="00E254D3" w:rsidP="00E254D3">
      <w:pPr>
        <w:widowControl w:val="0"/>
        <w:ind w:left="400" w:hanging="400"/>
        <w:jc w:val="both"/>
        <w:rPr>
          <w:b/>
          <w:bCs/>
          <w:sz w:val="22"/>
          <w:szCs w:val="22"/>
        </w:rPr>
      </w:pPr>
      <w:r>
        <w:rPr>
          <w:b/>
          <w:bCs/>
          <w:sz w:val="22"/>
          <w:szCs w:val="22"/>
        </w:rPr>
        <w:lastRenderedPageBreak/>
        <w:t>2</w:t>
      </w:r>
      <w:r>
        <w:rPr>
          <w:b/>
          <w:bCs/>
          <w:sz w:val="22"/>
          <w:szCs w:val="22"/>
        </w:rPr>
        <w:tab/>
      </w:r>
      <w:r w:rsidR="00482862">
        <w:rPr>
          <w:b/>
          <w:bCs/>
          <w:sz w:val="22"/>
          <w:szCs w:val="22"/>
        </w:rPr>
        <w:t>GENERAL SAFETY</w:t>
      </w:r>
    </w:p>
    <w:p w:rsidR="00482862" w:rsidRDefault="00482862" w:rsidP="00482862">
      <w:pPr>
        <w:jc w:val="both"/>
        <w:rPr>
          <w:b/>
          <w:bCs/>
          <w:sz w:val="22"/>
          <w:szCs w:val="22"/>
        </w:rPr>
      </w:pPr>
    </w:p>
    <w:p w:rsidR="00482862" w:rsidRDefault="00482862" w:rsidP="00D13C3B">
      <w:pPr>
        <w:widowControl w:val="0"/>
        <w:jc w:val="both"/>
        <w:rPr>
          <w:sz w:val="22"/>
          <w:szCs w:val="22"/>
        </w:rPr>
      </w:pPr>
      <w:r>
        <w:rPr>
          <w:sz w:val="22"/>
          <w:szCs w:val="22"/>
        </w:rPr>
        <w:t>1.1</w:t>
      </w:r>
      <w:r>
        <w:rPr>
          <w:sz w:val="22"/>
          <w:szCs w:val="22"/>
        </w:rPr>
        <w:tab/>
        <w:t xml:space="preserve">Avoid unnecessary exposure to physical, chemical, biological and radiological </w:t>
      </w:r>
      <w:proofErr w:type="spellStart"/>
      <w:r>
        <w:rPr>
          <w:sz w:val="22"/>
          <w:szCs w:val="22"/>
        </w:rPr>
        <w:t>agens</w:t>
      </w:r>
      <w:proofErr w:type="spellEnd"/>
      <w:r>
        <w:rPr>
          <w:sz w:val="22"/>
          <w:szCs w:val="22"/>
        </w:rPr>
        <w:t>.</w:t>
      </w:r>
    </w:p>
    <w:p w:rsidR="00482862" w:rsidRDefault="00482862" w:rsidP="00D13C3B">
      <w:pPr>
        <w:widowControl w:val="0"/>
        <w:tabs>
          <w:tab w:val="left" w:pos="707"/>
        </w:tabs>
        <w:ind w:left="708" w:hanging="708"/>
        <w:jc w:val="both"/>
        <w:rPr>
          <w:sz w:val="22"/>
          <w:szCs w:val="22"/>
        </w:rPr>
      </w:pPr>
      <w:r>
        <w:rPr>
          <w:sz w:val="22"/>
          <w:szCs w:val="22"/>
        </w:rPr>
        <w:t xml:space="preserve">1.2 </w:t>
      </w:r>
      <w:r>
        <w:rPr>
          <w:sz w:val="22"/>
          <w:szCs w:val="22"/>
        </w:rPr>
        <w:tab/>
        <w:t xml:space="preserve">Do not smell or taste chemicals.  </w:t>
      </w:r>
    </w:p>
    <w:p w:rsidR="00482862" w:rsidRDefault="00482862" w:rsidP="00D13C3B">
      <w:pPr>
        <w:widowControl w:val="0"/>
        <w:tabs>
          <w:tab w:val="left" w:pos="707"/>
        </w:tabs>
        <w:ind w:left="708" w:hanging="708"/>
        <w:jc w:val="both"/>
        <w:rPr>
          <w:sz w:val="22"/>
          <w:szCs w:val="22"/>
        </w:rPr>
      </w:pPr>
      <w:r>
        <w:rPr>
          <w:sz w:val="22"/>
          <w:szCs w:val="22"/>
        </w:rPr>
        <w:t>1.3</w:t>
      </w:r>
      <w:r>
        <w:rPr>
          <w:sz w:val="22"/>
          <w:szCs w:val="22"/>
        </w:rPr>
        <w:tab/>
        <w:t>Apparatus that can discharge toxic chemicals (vacuum pumps, distillation columns, etc.) should be vented into exhaust devices (laboratory hoods) provided for these purposes.</w:t>
      </w:r>
    </w:p>
    <w:p w:rsidR="00482862" w:rsidRDefault="00482862" w:rsidP="00482862">
      <w:pPr>
        <w:widowControl w:val="0"/>
        <w:jc w:val="both"/>
        <w:rPr>
          <w:sz w:val="22"/>
          <w:szCs w:val="22"/>
        </w:rPr>
      </w:pPr>
      <w:r>
        <w:rPr>
          <w:sz w:val="22"/>
          <w:szCs w:val="22"/>
        </w:rPr>
        <w:t xml:space="preserve">1.3 </w:t>
      </w:r>
      <w:r>
        <w:rPr>
          <w:sz w:val="22"/>
          <w:szCs w:val="22"/>
        </w:rPr>
        <w:tab/>
        <w:t>Inspect gloves before using.</w:t>
      </w:r>
    </w:p>
    <w:p w:rsidR="00482862" w:rsidRDefault="00482862" w:rsidP="00D13C3B">
      <w:pPr>
        <w:widowControl w:val="0"/>
        <w:ind w:left="708" w:hanging="708"/>
        <w:jc w:val="both"/>
        <w:rPr>
          <w:sz w:val="22"/>
          <w:szCs w:val="22"/>
        </w:rPr>
      </w:pPr>
      <w:r>
        <w:rPr>
          <w:sz w:val="22"/>
          <w:szCs w:val="22"/>
        </w:rPr>
        <w:t xml:space="preserve">1.4 </w:t>
      </w:r>
      <w:r>
        <w:rPr>
          <w:sz w:val="22"/>
          <w:szCs w:val="22"/>
        </w:rPr>
        <w:tab/>
        <w:t>Do not allow release of toxic substances in cold rooms and other confined spaces, since these have contained re-circulated atmospheres.</w:t>
      </w:r>
    </w:p>
    <w:p w:rsidR="00482862" w:rsidRDefault="00482862" w:rsidP="00482862">
      <w:pPr>
        <w:widowControl w:val="0"/>
        <w:jc w:val="both"/>
        <w:rPr>
          <w:sz w:val="22"/>
          <w:szCs w:val="22"/>
        </w:rPr>
      </w:pPr>
      <w:r>
        <w:rPr>
          <w:sz w:val="22"/>
          <w:szCs w:val="22"/>
        </w:rPr>
        <w:t>1.5</w:t>
      </w:r>
      <w:r>
        <w:rPr>
          <w:sz w:val="22"/>
          <w:szCs w:val="22"/>
        </w:rPr>
        <w:tab/>
        <w:t>Use only those chemicals for which the quality of the available ventilation system is appropriate.</w:t>
      </w:r>
    </w:p>
    <w:p w:rsidR="00482862" w:rsidRDefault="00482862" w:rsidP="00D13C3B">
      <w:pPr>
        <w:widowControl w:val="0"/>
        <w:ind w:left="708" w:hanging="708"/>
        <w:jc w:val="both"/>
        <w:rPr>
          <w:sz w:val="22"/>
          <w:szCs w:val="22"/>
        </w:rPr>
      </w:pPr>
      <w:r>
        <w:rPr>
          <w:sz w:val="22"/>
          <w:szCs w:val="22"/>
        </w:rPr>
        <w:t>1.6</w:t>
      </w:r>
      <w:r>
        <w:rPr>
          <w:sz w:val="22"/>
          <w:szCs w:val="22"/>
        </w:rPr>
        <w:tab/>
        <w:t>Eating, drinking, smoking, applying cosmetics or lip palm, and handling contact lenses in laboratory areas where chemicals are present is prohibited.  Wash hands before conducting these activities in appropriate areas.</w:t>
      </w:r>
    </w:p>
    <w:p w:rsidR="00482862" w:rsidRDefault="00482862" w:rsidP="00D13C3B">
      <w:pPr>
        <w:widowControl w:val="0"/>
        <w:ind w:left="708" w:hanging="708"/>
        <w:jc w:val="both"/>
        <w:rPr>
          <w:sz w:val="22"/>
          <w:szCs w:val="22"/>
        </w:rPr>
      </w:pPr>
      <w:r>
        <w:rPr>
          <w:sz w:val="22"/>
          <w:szCs w:val="22"/>
        </w:rPr>
        <w:t>1.7</w:t>
      </w:r>
      <w:r>
        <w:rPr>
          <w:sz w:val="22"/>
          <w:szCs w:val="22"/>
        </w:rPr>
        <w:tab/>
        <w:t>Storing, handling, or consuming food or beverages in storage areas, refrigerators, glassware, or utensils that are also used for laboratory operation is prohibited.</w:t>
      </w:r>
    </w:p>
    <w:p w:rsidR="00482862" w:rsidRDefault="00482862" w:rsidP="00D13C3B">
      <w:pPr>
        <w:widowControl w:val="0"/>
        <w:ind w:left="708" w:hanging="708"/>
        <w:jc w:val="both"/>
        <w:rPr>
          <w:sz w:val="22"/>
          <w:szCs w:val="22"/>
        </w:rPr>
      </w:pPr>
      <w:r>
        <w:rPr>
          <w:sz w:val="22"/>
          <w:szCs w:val="22"/>
        </w:rPr>
        <w:t>1.8</w:t>
      </w:r>
      <w:r>
        <w:rPr>
          <w:sz w:val="22"/>
          <w:szCs w:val="22"/>
        </w:rPr>
        <w:tab/>
        <w:t xml:space="preserve">Handle and store laboratory glassware with care to avoid damage; do not use damaged glassware.  </w:t>
      </w:r>
    </w:p>
    <w:p w:rsidR="00482862" w:rsidRDefault="00482862" w:rsidP="00D13C3B">
      <w:pPr>
        <w:widowControl w:val="0"/>
        <w:ind w:left="708" w:hanging="708"/>
        <w:jc w:val="both"/>
        <w:rPr>
          <w:sz w:val="22"/>
          <w:szCs w:val="22"/>
        </w:rPr>
      </w:pPr>
      <w:r>
        <w:rPr>
          <w:sz w:val="22"/>
          <w:szCs w:val="22"/>
        </w:rPr>
        <w:t>1.9</w:t>
      </w:r>
      <w:r>
        <w:rPr>
          <w:sz w:val="22"/>
          <w:szCs w:val="22"/>
        </w:rPr>
        <w:tab/>
        <w:t>Use equipment only for its designed purpose.</w:t>
      </w:r>
    </w:p>
    <w:p w:rsidR="00482862" w:rsidRDefault="00482862" w:rsidP="00482862">
      <w:pPr>
        <w:widowControl w:val="0"/>
        <w:jc w:val="both"/>
        <w:rPr>
          <w:sz w:val="22"/>
          <w:szCs w:val="22"/>
        </w:rPr>
      </w:pPr>
      <w:r>
        <w:rPr>
          <w:sz w:val="22"/>
          <w:szCs w:val="22"/>
        </w:rPr>
        <w:t>1.9</w:t>
      </w:r>
      <w:r>
        <w:rPr>
          <w:sz w:val="22"/>
          <w:szCs w:val="22"/>
        </w:rPr>
        <w:tab/>
        <w:t>Wash areas of exposed skin thoroughly before leaving the laboratory.</w:t>
      </w:r>
    </w:p>
    <w:p w:rsidR="00482862" w:rsidRDefault="00482862" w:rsidP="00D13C3B">
      <w:pPr>
        <w:widowControl w:val="0"/>
        <w:ind w:left="708" w:hanging="708"/>
        <w:jc w:val="both"/>
        <w:rPr>
          <w:sz w:val="22"/>
          <w:szCs w:val="22"/>
        </w:rPr>
      </w:pPr>
      <w:r>
        <w:rPr>
          <w:sz w:val="22"/>
          <w:szCs w:val="22"/>
        </w:rPr>
        <w:t>1.10</w:t>
      </w:r>
      <w:r>
        <w:rPr>
          <w:sz w:val="22"/>
          <w:szCs w:val="22"/>
        </w:rPr>
        <w:tab/>
        <w:t>Practical jokes or other behavior that might confuse, startle, or distract another worker are not acceptable.</w:t>
      </w:r>
    </w:p>
    <w:p w:rsidR="00482862" w:rsidRDefault="00482862" w:rsidP="00482862">
      <w:pPr>
        <w:widowControl w:val="0"/>
        <w:jc w:val="both"/>
        <w:rPr>
          <w:sz w:val="22"/>
          <w:szCs w:val="22"/>
        </w:rPr>
      </w:pPr>
      <w:r>
        <w:rPr>
          <w:sz w:val="22"/>
          <w:szCs w:val="22"/>
        </w:rPr>
        <w:t>1.11</w:t>
      </w:r>
      <w:r>
        <w:rPr>
          <w:sz w:val="22"/>
          <w:szCs w:val="22"/>
        </w:rPr>
        <w:tab/>
        <w:t>Do not use mouth suction for pipe ting or starting siphon.</w:t>
      </w:r>
    </w:p>
    <w:p w:rsidR="00482862" w:rsidRDefault="00482862" w:rsidP="00482862">
      <w:pPr>
        <w:widowControl w:val="0"/>
        <w:jc w:val="both"/>
        <w:rPr>
          <w:sz w:val="22"/>
          <w:szCs w:val="22"/>
        </w:rPr>
      </w:pPr>
      <w:r>
        <w:rPr>
          <w:sz w:val="22"/>
          <w:szCs w:val="22"/>
        </w:rPr>
        <w:t>1.12</w:t>
      </w:r>
      <w:r>
        <w:rPr>
          <w:sz w:val="22"/>
          <w:szCs w:val="22"/>
        </w:rPr>
        <w:tab/>
        <w:t>Confine long hair and loose clothing.</w:t>
      </w:r>
    </w:p>
    <w:p w:rsidR="00482862" w:rsidRDefault="00482862" w:rsidP="00482862">
      <w:pPr>
        <w:widowControl w:val="0"/>
        <w:jc w:val="both"/>
        <w:rPr>
          <w:sz w:val="22"/>
          <w:szCs w:val="22"/>
        </w:rPr>
      </w:pPr>
      <w:r>
        <w:rPr>
          <w:sz w:val="22"/>
          <w:szCs w:val="22"/>
        </w:rPr>
        <w:t>1.13</w:t>
      </w:r>
      <w:r>
        <w:rPr>
          <w:sz w:val="22"/>
          <w:szCs w:val="22"/>
        </w:rPr>
        <w:tab/>
        <w:t>Closed toed shoes shall be worn at all times while in the laboratory.</w:t>
      </w:r>
    </w:p>
    <w:p w:rsidR="00482862" w:rsidRDefault="00482862" w:rsidP="00D13C3B">
      <w:pPr>
        <w:widowControl w:val="0"/>
        <w:ind w:left="708" w:hanging="708"/>
        <w:jc w:val="both"/>
        <w:rPr>
          <w:sz w:val="22"/>
          <w:szCs w:val="22"/>
        </w:rPr>
      </w:pPr>
      <w:r>
        <w:rPr>
          <w:sz w:val="22"/>
          <w:szCs w:val="22"/>
        </w:rPr>
        <w:t>1.14</w:t>
      </w:r>
      <w:r>
        <w:rPr>
          <w:sz w:val="22"/>
          <w:szCs w:val="22"/>
        </w:rPr>
        <w:tab/>
        <w:t>Keep the work area clean and uncluttered, with chemicals and equipment properly labeled and stored; clean up the work area on completion of an operation and at the end of each day.</w:t>
      </w:r>
    </w:p>
    <w:p w:rsidR="00482862" w:rsidRPr="00D13C3B" w:rsidRDefault="00482862" w:rsidP="00D13C3B">
      <w:pPr>
        <w:widowControl w:val="0"/>
        <w:ind w:left="708" w:hanging="708"/>
        <w:jc w:val="both"/>
        <w:rPr>
          <w:sz w:val="22"/>
          <w:szCs w:val="22"/>
        </w:rPr>
      </w:pPr>
      <w:r>
        <w:rPr>
          <w:sz w:val="22"/>
          <w:szCs w:val="22"/>
        </w:rPr>
        <w:t>1.15</w:t>
      </w:r>
      <w:r>
        <w:rPr>
          <w:sz w:val="22"/>
          <w:szCs w:val="22"/>
        </w:rPr>
        <w:tab/>
        <w:t>Ensure that the appropriate eye protection, where necessary, is worn by all personnel, including visitors, in areas where chemicals are stored or handled.</w:t>
      </w:r>
    </w:p>
    <w:p w:rsidR="00482862" w:rsidRDefault="00482862" w:rsidP="00482862">
      <w:pPr>
        <w:widowControl w:val="0"/>
        <w:jc w:val="both"/>
        <w:rPr>
          <w:sz w:val="22"/>
          <w:szCs w:val="22"/>
        </w:rPr>
      </w:pPr>
      <w:r>
        <w:rPr>
          <w:rFonts w:ascii="Arial" w:hAnsi="Arial" w:cs="Arial"/>
        </w:rPr>
        <w:t>1.16</w:t>
      </w:r>
      <w:r>
        <w:rPr>
          <w:rFonts w:ascii="Arial" w:hAnsi="Arial" w:cs="Arial"/>
        </w:rPr>
        <w:tab/>
      </w:r>
      <w:r>
        <w:rPr>
          <w:sz w:val="22"/>
          <w:szCs w:val="22"/>
        </w:rPr>
        <w:t>Wear appropriate gloves when the potential for contact with toxic materials exists.</w:t>
      </w:r>
    </w:p>
    <w:p w:rsidR="00482862" w:rsidRDefault="00482862" w:rsidP="00482862">
      <w:pPr>
        <w:widowControl w:val="0"/>
        <w:jc w:val="both"/>
        <w:rPr>
          <w:sz w:val="22"/>
          <w:szCs w:val="22"/>
        </w:rPr>
      </w:pPr>
      <w:r>
        <w:rPr>
          <w:sz w:val="22"/>
          <w:szCs w:val="22"/>
        </w:rPr>
        <w:t>1.17</w:t>
      </w:r>
      <w:r>
        <w:rPr>
          <w:sz w:val="22"/>
          <w:szCs w:val="22"/>
        </w:rPr>
        <w:tab/>
        <w:t>Use any other protection and emergency apparel and equipment as appropriate.</w:t>
      </w:r>
    </w:p>
    <w:p w:rsidR="00482862" w:rsidRDefault="00482862" w:rsidP="00482862">
      <w:pPr>
        <w:widowControl w:val="0"/>
        <w:jc w:val="both"/>
        <w:rPr>
          <w:sz w:val="22"/>
          <w:szCs w:val="22"/>
        </w:rPr>
      </w:pPr>
      <w:r>
        <w:rPr>
          <w:sz w:val="22"/>
          <w:szCs w:val="22"/>
        </w:rPr>
        <w:t>1.18</w:t>
      </w:r>
      <w:r>
        <w:rPr>
          <w:sz w:val="22"/>
          <w:szCs w:val="22"/>
        </w:rPr>
        <w:tab/>
        <w:t>Avoid use of contact lenses in the laboratory unless necessary.</w:t>
      </w:r>
    </w:p>
    <w:p w:rsidR="00482862" w:rsidRDefault="00482862" w:rsidP="00D13C3B">
      <w:pPr>
        <w:widowControl w:val="0"/>
        <w:ind w:left="708" w:hanging="708"/>
        <w:jc w:val="both"/>
        <w:rPr>
          <w:sz w:val="22"/>
          <w:szCs w:val="22"/>
        </w:rPr>
      </w:pPr>
      <w:r>
        <w:rPr>
          <w:sz w:val="22"/>
          <w:szCs w:val="22"/>
        </w:rPr>
        <w:t>1.19</w:t>
      </w:r>
      <w:r>
        <w:rPr>
          <w:sz w:val="22"/>
          <w:szCs w:val="22"/>
        </w:rPr>
        <w:tab/>
        <w:t>Remove lab coats immediately upon significant contamination and place it in a disposal plastic bag for further handling.</w:t>
      </w:r>
    </w:p>
    <w:p w:rsidR="00482862" w:rsidRDefault="00482862" w:rsidP="00D13C3B">
      <w:pPr>
        <w:widowControl w:val="0"/>
        <w:ind w:left="708" w:hanging="708"/>
        <w:jc w:val="both"/>
        <w:rPr>
          <w:sz w:val="22"/>
          <w:szCs w:val="22"/>
        </w:rPr>
      </w:pPr>
      <w:r>
        <w:rPr>
          <w:sz w:val="22"/>
          <w:szCs w:val="22"/>
        </w:rPr>
        <w:t>1.20</w:t>
      </w:r>
      <w:r>
        <w:rPr>
          <w:sz w:val="22"/>
          <w:szCs w:val="22"/>
        </w:rPr>
        <w:tab/>
        <w:t>Seek information and advice about hazards, plan appropriate protective procedures, and plan the positioning of equipment before beginning any new operation.</w:t>
      </w:r>
    </w:p>
    <w:p w:rsidR="00482862" w:rsidRDefault="00482862" w:rsidP="00482862">
      <w:pPr>
        <w:widowControl w:val="0"/>
        <w:jc w:val="both"/>
        <w:rPr>
          <w:sz w:val="22"/>
          <w:szCs w:val="22"/>
        </w:rPr>
      </w:pPr>
      <w:r>
        <w:rPr>
          <w:sz w:val="22"/>
          <w:szCs w:val="22"/>
        </w:rPr>
        <w:t>1.21</w:t>
      </w:r>
      <w:r>
        <w:rPr>
          <w:sz w:val="22"/>
          <w:szCs w:val="22"/>
        </w:rPr>
        <w:tab/>
        <w:t>Use a hood or operations the might result in the release of toxic chemical vapors or dust.</w:t>
      </w:r>
    </w:p>
    <w:p w:rsidR="00482862" w:rsidRDefault="00482862" w:rsidP="00482862">
      <w:pPr>
        <w:widowControl w:val="0"/>
        <w:jc w:val="both"/>
        <w:rPr>
          <w:sz w:val="22"/>
          <w:szCs w:val="22"/>
        </w:rPr>
      </w:pPr>
    </w:p>
    <w:p w:rsidR="00482862" w:rsidRDefault="00482862" w:rsidP="00D13C3B">
      <w:pPr>
        <w:widowControl w:val="0"/>
        <w:ind w:left="1800" w:hanging="720"/>
        <w:jc w:val="both"/>
        <w:rPr>
          <w:sz w:val="22"/>
          <w:szCs w:val="22"/>
        </w:rPr>
      </w:pPr>
      <w:r>
        <w:rPr>
          <w:sz w:val="22"/>
          <w:szCs w:val="22"/>
        </w:rPr>
        <w:t>1.20.1</w:t>
      </w:r>
      <w:r>
        <w:rPr>
          <w:sz w:val="22"/>
          <w:szCs w:val="22"/>
        </w:rPr>
        <w:tab/>
      </w:r>
      <w:proofErr w:type="gramStart"/>
      <w:r>
        <w:rPr>
          <w:sz w:val="22"/>
          <w:szCs w:val="22"/>
        </w:rPr>
        <w:t>As</w:t>
      </w:r>
      <w:proofErr w:type="gramEnd"/>
      <w:r>
        <w:rPr>
          <w:sz w:val="22"/>
          <w:szCs w:val="22"/>
        </w:rPr>
        <w:t xml:space="preserve"> a rule of thumb, use hood or other local ventilation device when working with any appreciably volatile substance with a TLV of less than 50 ppm.</w:t>
      </w:r>
    </w:p>
    <w:p w:rsidR="00482862" w:rsidRDefault="00482862" w:rsidP="00D13C3B">
      <w:pPr>
        <w:widowControl w:val="0"/>
        <w:ind w:left="1800" w:hanging="720"/>
        <w:jc w:val="both"/>
        <w:rPr>
          <w:sz w:val="22"/>
          <w:szCs w:val="22"/>
        </w:rPr>
      </w:pPr>
      <w:r>
        <w:rPr>
          <w:sz w:val="22"/>
          <w:szCs w:val="22"/>
        </w:rPr>
        <w:t>1.20.2</w:t>
      </w:r>
      <w:r>
        <w:rPr>
          <w:sz w:val="22"/>
          <w:szCs w:val="22"/>
        </w:rPr>
        <w:tab/>
        <w:t>Confirm adequate hood performance before use.  Keep hood       sash closed at all times except when adjustments within the hood are being made.  Keep materials stored in hoods to a minimum and do not allow materials to block vents or air flow.</w:t>
      </w:r>
    </w:p>
    <w:p w:rsidR="00482862" w:rsidRDefault="00482862" w:rsidP="00482862">
      <w:pPr>
        <w:widowControl w:val="0"/>
        <w:ind w:left="1800" w:hanging="720"/>
        <w:jc w:val="both"/>
        <w:rPr>
          <w:sz w:val="22"/>
          <w:szCs w:val="22"/>
        </w:rPr>
      </w:pPr>
      <w:r>
        <w:rPr>
          <w:sz w:val="22"/>
          <w:szCs w:val="22"/>
        </w:rPr>
        <w:t>1.20.3</w:t>
      </w:r>
      <w:r>
        <w:rPr>
          <w:sz w:val="22"/>
          <w:szCs w:val="22"/>
        </w:rPr>
        <w:tab/>
        <w:t>Leave the hood “on” if toxic substances are stored in it or if it is     uncertain whether adequate general laboratory ventilation will be maintained when hood is “off”.</w:t>
      </w:r>
    </w:p>
    <w:p w:rsidR="00482862" w:rsidRDefault="00482862" w:rsidP="00482862">
      <w:pPr>
        <w:jc w:val="both"/>
        <w:rPr>
          <w:sz w:val="22"/>
          <w:szCs w:val="22"/>
        </w:rPr>
      </w:pPr>
    </w:p>
    <w:p w:rsidR="00482862" w:rsidRDefault="00482862" w:rsidP="00482862">
      <w:pPr>
        <w:widowControl w:val="0"/>
        <w:ind w:left="708" w:hanging="708"/>
        <w:jc w:val="both"/>
        <w:rPr>
          <w:sz w:val="22"/>
          <w:szCs w:val="22"/>
        </w:rPr>
      </w:pPr>
      <w:r>
        <w:rPr>
          <w:sz w:val="22"/>
          <w:szCs w:val="22"/>
        </w:rPr>
        <w:t>1.22</w:t>
      </w:r>
      <w:r>
        <w:rPr>
          <w:sz w:val="22"/>
          <w:szCs w:val="22"/>
        </w:rPr>
        <w:tab/>
        <w:t>Be aware of unsafe conditions and see that they are corrected immediately when detected by bringing them to the attention of a supervisor or the Safety Officer.</w:t>
      </w:r>
    </w:p>
    <w:p w:rsidR="00482862" w:rsidRDefault="00482862" w:rsidP="00482862">
      <w:pPr>
        <w:widowControl w:val="0"/>
        <w:jc w:val="both"/>
      </w:pPr>
    </w:p>
    <w:p w:rsidR="00482862" w:rsidRDefault="00482862" w:rsidP="00482862">
      <w:pPr>
        <w:jc w:val="both"/>
      </w:pPr>
    </w:p>
    <w:p w:rsidR="00482862" w:rsidRDefault="00482862" w:rsidP="00482862">
      <w:pPr>
        <w:jc w:val="both"/>
      </w:pPr>
    </w:p>
    <w:p w:rsidR="00482862" w:rsidRDefault="00482862" w:rsidP="00482862">
      <w:pPr>
        <w:jc w:val="both"/>
      </w:pPr>
    </w:p>
    <w:p w:rsidR="00482862" w:rsidRPr="00D13C3B" w:rsidRDefault="00E254D3" w:rsidP="00D13C3B">
      <w:pPr>
        <w:widowControl w:val="0"/>
        <w:shd w:val="clear" w:color="auto" w:fill="000000"/>
        <w:jc w:val="center"/>
        <w:rPr>
          <w:b/>
          <w:color w:val="FFFFFF"/>
          <w:sz w:val="32"/>
          <w:szCs w:val="32"/>
        </w:rPr>
      </w:pPr>
      <w:r w:rsidRPr="00D13C3B">
        <w:rPr>
          <w:b/>
          <w:color w:val="FFFFFF"/>
          <w:sz w:val="32"/>
          <w:szCs w:val="32"/>
        </w:rPr>
        <w:t xml:space="preserve">GENERAL SAFETY GUIDELINE FOR LABORATORY </w:t>
      </w:r>
      <w:r w:rsidRPr="00D13C3B">
        <w:rPr>
          <w:b/>
          <w:color w:val="FFFFFF"/>
          <w:sz w:val="32"/>
          <w:szCs w:val="32"/>
        </w:rPr>
        <w:lastRenderedPageBreak/>
        <w:t>PERSONNEL</w:t>
      </w:r>
    </w:p>
    <w:p w:rsidR="00482862" w:rsidRDefault="00482862" w:rsidP="00482862">
      <w:pPr>
        <w:widowControl w:val="0"/>
        <w:jc w:val="both"/>
        <w:rPr>
          <w:sz w:val="22"/>
          <w:szCs w:val="22"/>
        </w:rPr>
      </w:pPr>
    </w:p>
    <w:p w:rsidR="00482862" w:rsidRDefault="00E254D3" w:rsidP="00482862">
      <w:pPr>
        <w:pStyle w:val="Heading1"/>
        <w:widowControl w:val="0"/>
        <w:ind w:left="360" w:hanging="360"/>
        <w:rPr>
          <w:sz w:val="24"/>
          <w:szCs w:val="24"/>
        </w:rPr>
      </w:pPr>
      <w:r>
        <w:rPr>
          <w:sz w:val="24"/>
          <w:szCs w:val="24"/>
        </w:rPr>
        <w:t>1.</w:t>
      </w:r>
      <w:r>
        <w:rPr>
          <w:sz w:val="24"/>
          <w:szCs w:val="24"/>
        </w:rPr>
        <w:tab/>
      </w:r>
      <w:r w:rsidR="00482862">
        <w:rPr>
          <w:sz w:val="24"/>
          <w:szCs w:val="24"/>
        </w:rPr>
        <w:t>PURPOSE</w:t>
      </w:r>
    </w:p>
    <w:p w:rsidR="00482862" w:rsidRDefault="00482862" w:rsidP="00482862">
      <w:pPr>
        <w:pStyle w:val="Heading1"/>
        <w:widowControl w:val="0"/>
        <w:rPr>
          <w:sz w:val="22"/>
          <w:szCs w:val="22"/>
        </w:rPr>
      </w:pPr>
    </w:p>
    <w:p w:rsidR="00482862" w:rsidRDefault="00482862" w:rsidP="00482862">
      <w:pPr>
        <w:widowControl w:val="0"/>
        <w:ind w:left="720" w:hanging="720"/>
        <w:jc w:val="both"/>
        <w:rPr>
          <w:sz w:val="22"/>
          <w:szCs w:val="22"/>
        </w:rPr>
      </w:pPr>
      <w:r>
        <w:rPr>
          <w:sz w:val="24"/>
          <w:szCs w:val="24"/>
        </w:rPr>
        <w:t> </w:t>
      </w:r>
      <w:r>
        <w:t> </w:t>
      </w:r>
      <w:r>
        <w:tab/>
        <w:t xml:space="preserve">This section </w:t>
      </w:r>
      <w:proofErr w:type="gramStart"/>
      <w:r>
        <w:t>describes  general</w:t>
      </w:r>
      <w:proofErr w:type="gramEnd"/>
      <w:r>
        <w:t xml:space="preserve"> safety guideline of </w:t>
      </w:r>
      <w:r>
        <w:rPr>
          <w:sz w:val="22"/>
          <w:szCs w:val="22"/>
        </w:rPr>
        <w:t xml:space="preserve">laboratory personnel </w:t>
      </w:r>
      <w:r>
        <w:t xml:space="preserve">. </w:t>
      </w:r>
      <w:r>
        <w:rPr>
          <w:sz w:val="22"/>
          <w:szCs w:val="22"/>
        </w:rPr>
        <w:t>The safety of all students, staff, and faculty is a high priority and the responsibility of everyone in the laboratory.  Safety practices are an integral part of learning chemistry laboratory.  You will be expected to know and follow these safety practices to ensure your safety and the safety of those around you in the laboratory.  It is, therefore, important that you pay special attention to, and abide by, this guidelines and other departmental or university safety rule. You must comply with any additional safety instructions given by supervisor, principal investigator, instructor or laboratory assistant.</w:t>
      </w:r>
    </w:p>
    <w:p w:rsidR="00482862" w:rsidRDefault="00482862" w:rsidP="00482862">
      <w:pPr>
        <w:widowControl w:val="0"/>
        <w:jc w:val="both"/>
        <w:rPr>
          <w:b/>
          <w:bCs/>
          <w:sz w:val="22"/>
          <w:szCs w:val="22"/>
        </w:rPr>
      </w:pPr>
    </w:p>
    <w:p w:rsidR="00482862" w:rsidRDefault="00482862" w:rsidP="00482862">
      <w:pPr>
        <w:widowControl w:val="0"/>
        <w:jc w:val="both"/>
        <w:rPr>
          <w:sz w:val="22"/>
          <w:szCs w:val="22"/>
        </w:rPr>
      </w:pPr>
      <w:r>
        <w:rPr>
          <w:b/>
          <w:bCs/>
          <w:sz w:val="22"/>
          <w:szCs w:val="22"/>
        </w:rPr>
        <w:t>2.</w:t>
      </w:r>
      <w:r>
        <w:rPr>
          <w:b/>
          <w:bCs/>
          <w:sz w:val="22"/>
          <w:szCs w:val="22"/>
        </w:rPr>
        <w:tab/>
        <w:t xml:space="preserve">GENERAL </w:t>
      </w:r>
      <w:r>
        <w:rPr>
          <w:b/>
          <w:bCs/>
          <w:caps/>
          <w:sz w:val="22"/>
          <w:szCs w:val="22"/>
        </w:rPr>
        <w:t>SAFETY Guidelines</w:t>
      </w:r>
      <w:r>
        <w:rPr>
          <w:sz w:val="22"/>
          <w:szCs w:val="22"/>
        </w:rPr>
        <w:t>:</w:t>
      </w:r>
    </w:p>
    <w:p w:rsidR="00482862" w:rsidRDefault="00482862" w:rsidP="00482862">
      <w:pPr>
        <w:widowControl w:val="0"/>
        <w:jc w:val="both"/>
        <w:rPr>
          <w:sz w:val="22"/>
          <w:szCs w:val="22"/>
        </w:rPr>
      </w:pPr>
    </w:p>
    <w:p w:rsidR="00482862" w:rsidRDefault="00482862" w:rsidP="00D13C3B">
      <w:pPr>
        <w:widowControl w:val="0"/>
        <w:ind w:left="1500" w:hanging="800"/>
        <w:jc w:val="both"/>
        <w:rPr>
          <w:bCs/>
          <w:sz w:val="22"/>
          <w:szCs w:val="22"/>
        </w:rPr>
      </w:pPr>
      <w:r>
        <w:rPr>
          <w:sz w:val="22"/>
          <w:szCs w:val="22"/>
        </w:rPr>
        <w:t xml:space="preserve">2.1 </w:t>
      </w:r>
      <w:r>
        <w:rPr>
          <w:sz w:val="22"/>
          <w:szCs w:val="22"/>
        </w:rPr>
        <w:tab/>
      </w:r>
      <w:r>
        <w:rPr>
          <w:b/>
          <w:bCs/>
          <w:sz w:val="22"/>
          <w:szCs w:val="22"/>
        </w:rPr>
        <w:t xml:space="preserve">Safety </w:t>
      </w:r>
      <w:r>
        <w:rPr>
          <w:bCs/>
          <w:sz w:val="22"/>
          <w:szCs w:val="22"/>
        </w:rPr>
        <w:t xml:space="preserve">is common sense, but you must understand the hazards you face in the laboratory. The chemistry laboratory is a dangerous place when proper safety precautions are not observed. </w:t>
      </w:r>
    </w:p>
    <w:p w:rsidR="00482862" w:rsidRPr="00D13C3B" w:rsidRDefault="00482862" w:rsidP="00D13C3B">
      <w:pPr>
        <w:widowControl w:val="0"/>
        <w:ind w:left="1500" w:hanging="800"/>
        <w:jc w:val="both"/>
        <w:rPr>
          <w:sz w:val="22"/>
          <w:szCs w:val="22"/>
        </w:rPr>
      </w:pPr>
      <w:r>
        <w:rPr>
          <w:sz w:val="22"/>
          <w:szCs w:val="22"/>
        </w:rPr>
        <w:t>2.2</w:t>
      </w:r>
      <w:r>
        <w:rPr>
          <w:sz w:val="22"/>
          <w:szCs w:val="22"/>
        </w:rPr>
        <w:tab/>
        <w:t xml:space="preserve">You MUST read and understand the "Safety guidelines" in the laboratory manual and laboratory hygiene plan.   You are responsible for all safety information contained in the manual.  New employee and students should attend the general and specific safety training organized by the department or the university. </w:t>
      </w:r>
    </w:p>
    <w:p w:rsidR="00482862" w:rsidRDefault="00482862" w:rsidP="00D13C3B">
      <w:pPr>
        <w:widowControl w:val="0"/>
        <w:tabs>
          <w:tab w:val="left" w:pos="720"/>
        </w:tabs>
        <w:ind w:left="1500" w:hanging="800"/>
        <w:jc w:val="both"/>
        <w:rPr>
          <w:sz w:val="22"/>
          <w:szCs w:val="22"/>
        </w:rPr>
      </w:pPr>
      <w:r>
        <w:rPr>
          <w:sz w:val="22"/>
          <w:szCs w:val="22"/>
        </w:rPr>
        <w:t>2.4</w:t>
      </w:r>
      <w:r>
        <w:rPr>
          <w:sz w:val="22"/>
          <w:szCs w:val="22"/>
        </w:rPr>
        <w:tab/>
        <w:t>Avoid unnecessary exposure to physical, chemical, biological and radiological agents.</w:t>
      </w:r>
    </w:p>
    <w:p w:rsidR="00482862" w:rsidRDefault="00482862" w:rsidP="00D13C3B">
      <w:pPr>
        <w:widowControl w:val="0"/>
        <w:ind w:left="1500" w:hanging="800"/>
        <w:jc w:val="both"/>
        <w:rPr>
          <w:sz w:val="22"/>
          <w:szCs w:val="22"/>
        </w:rPr>
      </w:pPr>
      <w:proofErr w:type="gramStart"/>
      <w:r>
        <w:rPr>
          <w:sz w:val="22"/>
          <w:szCs w:val="22"/>
        </w:rPr>
        <w:t>2.5</w:t>
      </w:r>
      <w:proofErr w:type="gramEnd"/>
      <w:r>
        <w:rPr>
          <w:sz w:val="22"/>
          <w:szCs w:val="22"/>
        </w:rPr>
        <w:t>   </w:t>
      </w:r>
      <w:r>
        <w:rPr>
          <w:sz w:val="22"/>
          <w:szCs w:val="22"/>
        </w:rPr>
        <w:tab/>
        <w:t>Conduct yourself in a responsible manner at all times.  Horseplay, practical jokes, and pranks are dangerous and prohibited.</w:t>
      </w:r>
    </w:p>
    <w:p w:rsidR="00482862" w:rsidRDefault="00482862" w:rsidP="00D13C3B">
      <w:pPr>
        <w:widowControl w:val="0"/>
        <w:ind w:left="1500" w:hanging="800"/>
        <w:jc w:val="both"/>
        <w:rPr>
          <w:sz w:val="22"/>
          <w:szCs w:val="22"/>
        </w:rPr>
      </w:pPr>
      <w:r>
        <w:rPr>
          <w:sz w:val="22"/>
          <w:szCs w:val="22"/>
        </w:rPr>
        <w:t>2.6  </w:t>
      </w:r>
      <w:r>
        <w:rPr>
          <w:sz w:val="22"/>
          <w:szCs w:val="22"/>
        </w:rPr>
        <w:tab/>
        <w:t xml:space="preserve">The appropriate Personal Protective Equipment (PPE) should be worn at all times.   PPE must include, but is not limited to goggles. Face mask, gloves, helmet etc. You </w:t>
      </w:r>
      <w:r>
        <w:rPr>
          <w:b/>
          <w:bCs/>
          <w:sz w:val="22"/>
          <w:szCs w:val="22"/>
        </w:rPr>
        <w:t>must</w:t>
      </w:r>
      <w:r>
        <w:rPr>
          <w:sz w:val="22"/>
          <w:szCs w:val="22"/>
        </w:rPr>
        <w:t xml:space="preserve"> wear goggles at all times in the laboratory.  The goggle should provide splash and blast protection.  </w:t>
      </w:r>
    </w:p>
    <w:p w:rsidR="00482862" w:rsidRDefault="00482862" w:rsidP="00D13C3B">
      <w:pPr>
        <w:widowControl w:val="0"/>
        <w:ind w:left="1500" w:hanging="800"/>
        <w:jc w:val="both"/>
        <w:rPr>
          <w:sz w:val="22"/>
          <w:szCs w:val="22"/>
        </w:rPr>
      </w:pPr>
      <w:r>
        <w:rPr>
          <w:sz w:val="22"/>
          <w:szCs w:val="22"/>
        </w:rPr>
        <w:t>2.7</w:t>
      </w:r>
      <w:r>
        <w:rPr>
          <w:sz w:val="22"/>
          <w:szCs w:val="22"/>
        </w:rPr>
        <w:tab/>
      </w:r>
      <w:r>
        <w:rPr>
          <w:b/>
          <w:bCs/>
          <w:sz w:val="22"/>
          <w:szCs w:val="22"/>
        </w:rPr>
        <w:t>No</w:t>
      </w:r>
      <w:r>
        <w:rPr>
          <w:sz w:val="22"/>
          <w:szCs w:val="22"/>
        </w:rPr>
        <w:t xml:space="preserve"> open-toed shoes, sandals, high-heeled or platform shoes, shorts, short skirts, excessively loose or baggy clothing can be worn in the laboratories.  Long hair must be tied back and finger jewelry removed. </w:t>
      </w:r>
    </w:p>
    <w:p w:rsidR="00482862" w:rsidRDefault="00D13C3B" w:rsidP="00E254D3">
      <w:pPr>
        <w:widowControl w:val="0"/>
        <w:ind w:left="1500" w:hanging="800"/>
        <w:jc w:val="both"/>
        <w:rPr>
          <w:sz w:val="22"/>
          <w:szCs w:val="22"/>
        </w:rPr>
      </w:pPr>
      <w:r>
        <w:rPr>
          <w:sz w:val="22"/>
          <w:szCs w:val="22"/>
        </w:rPr>
        <w:t> </w:t>
      </w:r>
      <w:r w:rsidR="00482862">
        <w:rPr>
          <w:sz w:val="22"/>
          <w:szCs w:val="22"/>
        </w:rPr>
        <w:t>2.8 </w:t>
      </w:r>
      <w:r w:rsidR="00482862">
        <w:rPr>
          <w:sz w:val="22"/>
          <w:szCs w:val="22"/>
        </w:rPr>
        <w:tab/>
        <w:t>DO NOT eat, drink, smoke, chew gum, or apply cosmetics in the laboratory.  Also, do not store any of these items in the laboratory refrigerators, cabinets, etc.</w:t>
      </w:r>
    </w:p>
    <w:p w:rsidR="00482862" w:rsidRDefault="00482862" w:rsidP="00E254D3">
      <w:pPr>
        <w:widowControl w:val="0"/>
        <w:ind w:left="1500" w:hanging="800"/>
        <w:jc w:val="both"/>
        <w:rPr>
          <w:sz w:val="22"/>
          <w:szCs w:val="22"/>
        </w:rPr>
      </w:pPr>
    </w:p>
    <w:p w:rsidR="00482862" w:rsidRPr="00B62ECE" w:rsidRDefault="00E254D3" w:rsidP="00D13C3B">
      <w:pPr>
        <w:widowControl w:val="0"/>
        <w:ind w:left="1500" w:hanging="800"/>
        <w:jc w:val="both"/>
        <w:rPr>
          <w:sz w:val="22"/>
          <w:szCs w:val="22"/>
        </w:rPr>
      </w:pPr>
      <w:r w:rsidRPr="00B62ECE">
        <w:rPr>
          <w:sz w:val="22"/>
          <w:szCs w:val="22"/>
        </w:rPr>
        <w:t xml:space="preserve">  </w:t>
      </w:r>
      <w:r w:rsidR="00482862" w:rsidRPr="00B62ECE">
        <w:rPr>
          <w:sz w:val="22"/>
          <w:szCs w:val="22"/>
        </w:rPr>
        <w:t>2.9 </w:t>
      </w:r>
      <w:r w:rsidR="00482862" w:rsidRPr="00B62ECE">
        <w:rPr>
          <w:sz w:val="22"/>
          <w:szCs w:val="22"/>
        </w:rPr>
        <w:tab/>
      </w:r>
      <w:r w:rsidR="00482862" w:rsidRPr="00B62ECE">
        <w:rPr>
          <w:b/>
          <w:bCs/>
          <w:sz w:val="22"/>
          <w:szCs w:val="22"/>
        </w:rPr>
        <w:t>Never</w:t>
      </w:r>
      <w:r w:rsidR="00482862" w:rsidRPr="00B62ECE">
        <w:rPr>
          <w:sz w:val="22"/>
          <w:szCs w:val="22"/>
        </w:rPr>
        <w:t xml:space="preserve"> smell or taste chemicals.  </w:t>
      </w:r>
      <w:r w:rsidR="00482862" w:rsidRPr="00B62ECE">
        <w:rPr>
          <w:b/>
          <w:bCs/>
          <w:sz w:val="22"/>
          <w:szCs w:val="22"/>
        </w:rPr>
        <w:t>Never</w:t>
      </w:r>
      <w:r w:rsidR="00482862" w:rsidRPr="00B62ECE">
        <w:rPr>
          <w:sz w:val="22"/>
          <w:szCs w:val="22"/>
        </w:rPr>
        <w:t xml:space="preserve"> pipet by mouth.</w:t>
      </w:r>
    </w:p>
    <w:p w:rsidR="00482862" w:rsidRPr="00B62ECE" w:rsidRDefault="00482862" w:rsidP="00D13C3B">
      <w:pPr>
        <w:pStyle w:val="BodyTextIndent"/>
        <w:ind w:left="1500" w:hanging="800"/>
        <w:jc w:val="both"/>
        <w:rPr>
          <w:sz w:val="22"/>
          <w:szCs w:val="22"/>
        </w:rPr>
      </w:pPr>
      <w:r w:rsidRPr="00B62ECE">
        <w:rPr>
          <w:sz w:val="22"/>
          <w:szCs w:val="22"/>
        </w:rPr>
        <w:t>2.10  </w:t>
      </w:r>
      <w:r w:rsidRPr="00B62ECE">
        <w:rPr>
          <w:sz w:val="22"/>
          <w:szCs w:val="22"/>
        </w:rPr>
        <w:tab/>
        <w:t>All work with chemicals should be done in a fume hood.  Never place your head into the fume hood. Apparatus that can discharge toxic chemicals (vacuum pumps, distillation columns, etc.) should be vented into exhaust devices (laboratory hoods) provided for these purposes. All chemical reaction should be formed under hood. Do not use more materials than directed. Never return chemicals to their original containers, dispose of unwanted solids or liquids in a labeled solid or liquid waste container.</w:t>
      </w:r>
    </w:p>
    <w:p w:rsidR="00482862" w:rsidRDefault="00482862" w:rsidP="00B62ECE">
      <w:pPr>
        <w:widowControl w:val="0"/>
        <w:ind w:left="1500" w:hanging="800"/>
        <w:jc w:val="both"/>
        <w:rPr>
          <w:sz w:val="22"/>
          <w:szCs w:val="22"/>
        </w:rPr>
      </w:pPr>
      <w:r w:rsidRPr="00B62ECE">
        <w:rPr>
          <w:sz w:val="22"/>
          <w:szCs w:val="22"/>
        </w:rPr>
        <w:t>2.11</w:t>
      </w:r>
      <w:r w:rsidRPr="00B62ECE">
        <w:rPr>
          <w:sz w:val="22"/>
          <w:szCs w:val="22"/>
        </w:rPr>
        <w:tab/>
        <w:t>Do not allow release of toxic substances in cold rooms and other confined spaces, since these have contained re-circulated atmospheres.</w:t>
      </w:r>
    </w:p>
    <w:p w:rsidR="00482862" w:rsidRDefault="00482862" w:rsidP="00B62ECE">
      <w:pPr>
        <w:widowControl w:val="0"/>
        <w:ind w:left="1500" w:hanging="800"/>
        <w:jc w:val="both"/>
        <w:rPr>
          <w:sz w:val="22"/>
          <w:szCs w:val="22"/>
        </w:rPr>
      </w:pPr>
      <w:r>
        <w:rPr>
          <w:sz w:val="22"/>
          <w:szCs w:val="22"/>
        </w:rPr>
        <w:t>2.12</w:t>
      </w:r>
      <w:r>
        <w:rPr>
          <w:sz w:val="22"/>
          <w:szCs w:val="22"/>
        </w:rPr>
        <w:tab/>
        <w:t>Be well-prepared to work in the laboratory; read procedures, Material Safety Data Sheets (MSDS), chemical labels, and prepare for any hazards prior to starting any experiment.</w:t>
      </w:r>
    </w:p>
    <w:p w:rsidR="00482862" w:rsidRDefault="00482862" w:rsidP="00B62ECE">
      <w:pPr>
        <w:widowControl w:val="0"/>
        <w:ind w:left="1500" w:hanging="800"/>
        <w:jc w:val="both"/>
        <w:rPr>
          <w:sz w:val="22"/>
          <w:szCs w:val="22"/>
        </w:rPr>
      </w:pPr>
      <w:r>
        <w:rPr>
          <w:sz w:val="22"/>
          <w:szCs w:val="22"/>
        </w:rPr>
        <w:t>2.13</w:t>
      </w:r>
      <w:r>
        <w:rPr>
          <w:sz w:val="22"/>
          <w:szCs w:val="22"/>
        </w:rPr>
        <w:tab/>
        <w:t>The Material Safety Data Sheets (</w:t>
      </w:r>
      <w:r>
        <w:rPr>
          <w:b/>
          <w:bCs/>
          <w:sz w:val="22"/>
          <w:szCs w:val="22"/>
        </w:rPr>
        <w:t>MSDS</w:t>
      </w:r>
      <w:r>
        <w:rPr>
          <w:sz w:val="22"/>
          <w:szCs w:val="22"/>
        </w:rPr>
        <w:t xml:space="preserve">) are in Room 003.  You may also find some MSDS on line from manufacturer (www. Fishersci.com, Hazard.com or other source). Familiarize yourself with the information </w:t>
      </w:r>
      <w:proofErr w:type="gramStart"/>
      <w:r>
        <w:rPr>
          <w:sz w:val="22"/>
          <w:szCs w:val="22"/>
        </w:rPr>
        <w:t>on  MSDS</w:t>
      </w:r>
      <w:proofErr w:type="gramEnd"/>
      <w:r>
        <w:rPr>
          <w:sz w:val="22"/>
          <w:szCs w:val="22"/>
        </w:rPr>
        <w:t xml:space="preserve"> for any chemical you intend to use in the laboratory. </w:t>
      </w:r>
    </w:p>
    <w:p w:rsidR="00482862" w:rsidRDefault="00482862" w:rsidP="00B62ECE">
      <w:pPr>
        <w:widowControl w:val="0"/>
        <w:ind w:left="1500" w:hanging="800"/>
        <w:jc w:val="both"/>
        <w:rPr>
          <w:sz w:val="22"/>
          <w:szCs w:val="22"/>
        </w:rPr>
      </w:pPr>
      <w:r>
        <w:rPr>
          <w:sz w:val="22"/>
          <w:szCs w:val="22"/>
        </w:rPr>
        <w:t>2.14</w:t>
      </w:r>
      <w:r>
        <w:rPr>
          <w:sz w:val="22"/>
          <w:szCs w:val="22"/>
        </w:rPr>
        <w:tab/>
        <w:t xml:space="preserve">If you are unsure of any procedure, potential chemical hazard, or proper precautions for </w:t>
      </w:r>
      <w:r>
        <w:rPr>
          <w:sz w:val="22"/>
          <w:szCs w:val="22"/>
        </w:rPr>
        <w:lastRenderedPageBreak/>
        <w:t>chemical handling, ask your Supervisor, Instructor or Laboratory Assistant before proceeding.</w:t>
      </w:r>
    </w:p>
    <w:p w:rsidR="00482862" w:rsidRDefault="00482862" w:rsidP="00B62ECE">
      <w:pPr>
        <w:widowControl w:val="0"/>
        <w:ind w:left="1500" w:hanging="800"/>
        <w:jc w:val="both"/>
        <w:rPr>
          <w:sz w:val="22"/>
          <w:szCs w:val="22"/>
        </w:rPr>
      </w:pPr>
      <w:r>
        <w:rPr>
          <w:sz w:val="22"/>
          <w:szCs w:val="22"/>
        </w:rPr>
        <w:t>2.15</w:t>
      </w:r>
      <w:r>
        <w:rPr>
          <w:sz w:val="22"/>
          <w:szCs w:val="22"/>
        </w:rPr>
        <w:tab/>
        <w:t>Be aware of, understand, and obey all warning and caution labels on chemicals and equipment.</w:t>
      </w:r>
    </w:p>
    <w:p w:rsidR="00150361" w:rsidRDefault="00482862" w:rsidP="00B62ECE">
      <w:pPr>
        <w:widowControl w:val="0"/>
        <w:tabs>
          <w:tab w:val="left" w:pos="720"/>
        </w:tabs>
        <w:ind w:left="1500" w:hanging="800"/>
        <w:jc w:val="both"/>
        <w:rPr>
          <w:sz w:val="22"/>
          <w:szCs w:val="22"/>
        </w:rPr>
      </w:pPr>
      <w:r>
        <w:rPr>
          <w:sz w:val="22"/>
          <w:szCs w:val="22"/>
        </w:rPr>
        <w:tab/>
        <w:t>2.16</w:t>
      </w:r>
      <w:r>
        <w:rPr>
          <w:sz w:val="22"/>
          <w:szCs w:val="22"/>
        </w:rPr>
        <w:tab/>
        <w:t xml:space="preserve">Students are permitted in the laboratory only during laboratory hours. </w:t>
      </w:r>
      <w:proofErr w:type="gramStart"/>
      <w:r>
        <w:rPr>
          <w:sz w:val="22"/>
          <w:szCs w:val="22"/>
        </w:rPr>
        <w:t>Students  must</w:t>
      </w:r>
      <w:proofErr w:type="gramEnd"/>
      <w:r>
        <w:rPr>
          <w:sz w:val="22"/>
          <w:szCs w:val="22"/>
        </w:rPr>
        <w:t xml:space="preserve"> have permission from the Laboratory Instructor to be in the laboratory during a lab section other than their own. Students are not permitted in the chemical stockroom or storage area except in the presence of a </w:t>
      </w:r>
      <w:proofErr w:type="gramStart"/>
      <w:r>
        <w:rPr>
          <w:sz w:val="22"/>
          <w:szCs w:val="22"/>
        </w:rPr>
        <w:t>faculty  or</w:t>
      </w:r>
      <w:proofErr w:type="gramEnd"/>
      <w:r>
        <w:rPr>
          <w:sz w:val="22"/>
          <w:szCs w:val="22"/>
        </w:rPr>
        <w:t xml:space="preserve"> staff member.</w:t>
      </w:r>
    </w:p>
    <w:p w:rsidR="00482862" w:rsidRDefault="00482862" w:rsidP="00B62ECE">
      <w:pPr>
        <w:widowControl w:val="0"/>
        <w:ind w:left="1492" w:hanging="792"/>
        <w:jc w:val="both"/>
        <w:rPr>
          <w:sz w:val="22"/>
          <w:szCs w:val="22"/>
        </w:rPr>
      </w:pPr>
      <w:r>
        <w:rPr>
          <w:sz w:val="22"/>
          <w:szCs w:val="22"/>
        </w:rPr>
        <w:t>2.17</w:t>
      </w:r>
      <w:r>
        <w:rPr>
          <w:sz w:val="22"/>
          <w:szCs w:val="22"/>
        </w:rPr>
        <w:tab/>
        <w:t>Shared spaces and equipment such as balances, sinks, counters, and hoods must be kept clean and in working order.</w:t>
      </w:r>
    </w:p>
    <w:p w:rsidR="00482862" w:rsidRDefault="00482862" w:rsidP="00B62ECE">
      <w:pPr>
        <w:widowControl w:val="0"/>
        <w:ind w:left="1500" w:hanging="800"/>
        <w:jc w:val="both"/>
        <w:rPr>
          <w:sz w:val="22"/>
          <w:szCs w:val="22"/>
        </w:rPr>
      </w:pPr>
      <w:r>
        <w:rPr>
          <w:sz w:val="22"/>
          <w:szCs w:val="22"/>
        </w:rPr>
        <w:t>2.18</w:t>
      </w:r>
      <w:r>
        <w:rPr>
          <w:sz w:val="22"/>
          <w:szCs w:val="22"/>
        </w:rPr>
        <w:tab/>
        <w:t xml:space="preserve">Dispose waste chemicals as Halogenated organic, Non-Halogenated organic, </w:t>
      </w:r>
      <w:proofErr w:type="gramStart"/>
      <w:r>
        <w:rPr>
          <w:sz w:val="22"/>
          <w:szCs w:val="22"/>
        </w:rPr>
        <w:t>Solid</w:t>
      </w:r>
      <w:proofErr w:type="gramEnd"/>
      <w:r>
        <w:rPr>
          <w:sz w:val="22"/>
          <w:szCs w:val="22"/>
        </w:rPr>
        <w:t xml:space="preserve"> waste, Acid/ base, or Toxic metals waste or others as appropriately indicated in each lab procedure.  Always record the amount and identity of the waste on the appropriate recording form.</w:t>
      </w:r>
    </w:p>
    <w:p w:rsidR="00482862" w:rsidRDefault="00482862" w:rsidP="00B62ECE">
      <w:pPr>
        <w:widowControl w:val="0"/>
        <w:tabs>
          <w:tab w:val="left" w:pos="720"/>
        </w:tabs>
        <w:ind w:left="1500" w:hanging="800"/>
        <w:jc w:val="both"/>
        <w:rPr>
          <w:sz w:val="22"/>
          <w:szCs w:val="22"/>
        </w:rPr>
      </w:pPr>
      <w:r>
        <w:rPr>
          <w:sz w:val="22"/>
          <w:szCs w:val="22"/>
        </w:rPr>
        <w:tab/>
        <w:t>2.19</w:t>
      </w:r>
      <w:r>
        <w:rPr>
          <w:sz w:val="22"/>
          <w:szCs w:val="22"/>
        </w:rPr>
        <w:tab/>
        <w:t>Dispose of broken glass in broken glass containers; sharps in sharps boxes.</w:t>
      </w:r>
    </w:p>
    <w:p w:rsidR="00482862" w:rsidRPr="00B62ECE" w:rsidRDefault="00482862" w:rsidP="00B62ECE">
      <w:pPr>
        <w:widowControl w:val="0"/>
        <w:ind w:left="1500" w:hanging="800"/>
        <w:jc w:val="both"/>
        <w:rPr>
          <w:sz w:val="22"/>
          <w:szCs w:val="22"/>
        </w:rPr>
      </w:pPr>
      <w:r w:rsidRPr="00B62ECE">
        <w:rPr>
          <w:sz w:val="22"/>
          <w:szCs w:val="22"/>
        </w:rPr>
        <w:t>2.20</w:t>
      </w:r>
      <w:r w:rsidRPr="00B62ECE">
        <w:rPr>
          <w:sz w:val="22"/>
          <w:szCs w:val="22"/>
        </w:rPr>
        <w:tab/>
        <w:t>Safe operation of specialty equipment such as rotary evaporators ("</w:t>
      </w:r>
      <w:proofErr w:type="spellStart"/>
      <w:r w:rsidRPr="00B62ECE">
        <w:rPr>
          <w:sz w:val="22"/>
          <w:szCs w:val="22"/>
        </w:rPr>
        <w:t>rotavaps</w:t>
      </w:r>
      <w:proofErr w:type="spellEnd"/>
      <w:r w:rsidRPr="00B62ECE">
        <w:rPr>
          <w:sz w:val="22"/>
          <w:szCs w:val="22"/>
        </w:rPr>
        <w:t xml:space="preserve">"), mercury thermometer, centrifuge, UV lamps etc will be demonstrated as needed. Each equipment </w:t>
      </w:r>
      <w:proofErr w:type="gramStart"/>
      <w:r w:rsidRPr="00B62ECE">
        <w:rPr>
          <w:sz w:val="22"/>
          <w:szCs w:val="22"/>
        </w:rPr>
        <w:t xml:space="preserve">should </w:t>
      </w:r>
      <w:r w:rsidRPr="00B62ECE">
        <w:rPr>
          <w:b/>
          <w:bCs/>
          <w:sz w:val="22"/>
          <w:szCs w:val="22"/>
        </w:rPr>
        <w:t>only</w:t>
      </w:r>
      <w:r w:rsidRPr="00B62ECE">
        <w:rPr>
          <w:sz w:val="22"/>
          <w:szCs w:val="22"/>
        </w:rPr>
        <w:t xml:space="preserve"> be used</w:t>
      </w:r>
      <w:proofErr w:type="gramEnd"/>
      <w:r w:rsidRPr="00B62ECE">
        <w:rPr>
          <w:sz w:val="22"/>
          <w:szCs w:val="22"/>
        </w:rPr>
        <w:t xml:space="preserve"> for intended purpose.</w:t>
      </w:r>
    </w:p>
    <w:p w:rsidR="00482862" w:rsidRDefault="00482862" w:rsidP="00B62ECE">
      <w:pPr>
        <w:pStyle w:val="BodyTextIndent"/>
        <w:tabs>
          <w:tab w:val="left" w:pos="720"/>
        </w:tabs>
        <w:ind w:left="1500" w:hanging="800"/>
        <w:jc w:val="both"/>
        <w:rPr>
          <w:sz w:val="22"/>
          <w:szCs w:val="22"/>
        </w:rPr>
      </w:pPr>
      <w:r>
        <w:rPr>
          <w:sz w:val="22"/>
          <w:szCs w:val="22"/>
        </w:rPr>
        <w:tab/>
        <w:t>2.21</w:t>
      </w:r>
      <w:r>
        <w:rPr>
          <w:sz w:val="22"/>
          <w:szCs w:val="22"/>
        </w:rPr>
        <w:tab/>
        <w:t>Do not wear contact lens in the laboratory. Solvent vapors c</w:t>
      </w:r>
      <w:r w:rsidR="00150361">
        <w:rPr>
          <w:sz w:val="22"/>
          <w:szCs w:val="22"/>
        </w:rPr>
        <w:t xml:space="preserve">an partially dissolve the lens </w:t>
      </w:r>
      <w:r>
        <w:rPr>
          <w:sz w:val="22"/>
          <w:szCs w:val="22"/>
        </w:rPr>
        <w:t>and leading to permanent eye damage.</w:t>
      </w:r>
    </w:p>
    <w:p w:rsidR="00482862" w:rsidRDefault="00482862" w:rsidP="00B62ECE">
      <w:pPr>
        <w:pStyle w:val="BodyTextIndent"/>
        <w:tabs>
          <w:tab w:val="left" w:pos="720"/>
        </w:tabs>
        <w:ind w:left="1500" w:hanging="800"/>
        <w:jc w:val="both"/>
        <w:rPr>
          <w:sz w:val="22"/>
          <w:szCs w:val="22"/>
        </w:rPr>
      </w:pPr>
      <w:r>
        <w:rPr>
          <w:sz w:val="22"/>
          <w:szCs w:val="22"/>
        </w:rPr>
        <w:tab/>
        <w:t>2.22</w:t>
      </w:r>
      <w:r>
        <w:rPr>
          <w:sz w:val="22"/>
          <w:szCs w:val="22"/>
        </w:rPr>
        <w:tab/>
        <w:t>Wear latex gloves at all time when dealing with biologic</w:t>
      </w:r>
      <w:r w:rsidR="00150361">
        <w:rPr>
          <w:sz w:val="22"/>
          <w:szCs w:val="22"/>
        </w:rPr>
        <w:t xml:space="preserve">al or toxic chemical. Remember </w:t>
      </w:r>
      <w:r>
        <w:rPr>
          <w:sz w:val="22"/>
          <w:szCs w:val="22"/>
        </w:rPr>
        <w:t xml:space="preserve">that latex gloves react with sulfuric acid and give you very little protection from organic materials. </w:t>
      </w:r>
      <w:r>
        <w:rPr>
          <w:b/>
          <w:bCs/>
          <w:sz w:val="22"/>
          <w:szCs w:val="22"/>
        </w:rPr>
        <w:t>Do not leave the laboratory with the gloves on</w:t>
      </w:r>
      <w:r>
        <w:rPr>
          <w:sz w:val="22"/>
          <w:szCs w:val="22"/>
        </w:rPr>
        <w:t>. Always wash your hands at the end of period.</w:t>
      </w:r>
    </w:p>
    <w:p w:rsidR="00482862" w:rsidRDefault="00482862" w:rsidP="00B62ECE">
      <w:pPr>
        <w:pStyle w:val="BodyTextIndent"/>
        <w:ind w:left="1500" w:hanging="800"/>
        <w:jc w:val="both"/>
        <w:rPr>
          <w:sz w:val="22"/>
          <w:szCs w:val="22"/>
        </w:rPr>
      </w:pPr>
      <w:r>
        <w:rPr>
          <w:sz w:val="22"/>
          <w:szCs w:val="22"/>
        </w:rPr>
        <w:t>2.23</w:t>
      </w:r>
      <w:r>
        <w:rPr>
          <w:sz w:val="22"/>
          <w:szCs w:val="22"/>
        </w:rPr>
        <w:tab/>
        <w:t>Keep your workspaces neat, clean, and orderly. An organized lab bench will avoid breakages</w:t>
      </w:r>
      <w:proofErr w:type="gramStart"/>
      <w:r>
        <w:rPr>
          <w:sz w:val="22"/>
          <w:szCs w:val="22"/>
        </w:rPr>
        <w:t>,  spills</w:t>
      </w:r>
      <w:proofErr w:type="gramEnd"/>
      <w:r>
        <w:rPr>
          <w:sz w:val="22"/>
          <w:szCs w:val="22"/>
        </w:rPr>
        <w:t xml:space="preserve"> and all other accidents; do not crowd your work area with unnecessary glassware. Do </w:t>
      </w:r>
      <w:proofErr w:type="gramStart"/>
      <w:r>
        <w:rPr>
          <w:sz w:val="22"/>
          <w:szCs w:val="22"/>
        </w:rPr>
        <w:t>not  sit</w:t>
      </w:r>
      <w:proofErr w:type="gramEnd"/>
      <w:r>
        <w:rPr>
          <w:sz w:val="22"/>
          <w:szCs w:val="22"/>
        </w:rPr>
        <w:t xml:space="preserve"> on the laboratory bench. Assume that the bench is dirty even if you can not see any </w:t>
      </w:r>
      <w:proofErr w:type="gramStart"/>
      <w:r>
        <w:rPr>
          <w:sz w:val="22"/>
          <w:szCs w:val="22"/>
        </w:rPr>
        <w:t>spilled  chemicals</w:t>
      </w:r>
      <w:proofErr w:type="gramEnd"/>
      <w:r>
        <w:rPr>
          <w:sz w:val="22"/>
          <w:szCs w:val="22"/>
        </w:rPr>
        <w:t>.</w:t>
      </w:r>
    </w:p>
    <w:p w:rsidR="00482862" w:rsidRDefault="00482862" w:rsidP="00B62ECE">
      <w:pPr>
        <w:pStyle w:val="BodyTextIndent"/>
        <w:ind w:left="1500" w:hanging="800"/>
        <w:jc w:val="both"/>
        <w:rPr>
          <w:sz w:val="22"/>
          <w:szCs w:val="22"/>
        </w:rPr>
      </w:pPr>
      <w:r>
        <w:rPr>
          <w:sz w:val="22"/>
          <w:szCs w:val="22"/>
        </w:rPr>
        <w:t>2.24</w:t>
      </w:r>
      <w:r>
        <w:rPr>
          <w:sz w:val="22"/>
          <w:szCs w:val="22"/>
        </w:rPr>
        <w:tab/>
        <w:t xml:space="preserve">Some chemical have adverse effect on the fetus. If pregnant you are </w:t>
      </w:r>
      <w:proofErr w:type="spellStart"/>
      <w:r>
        <w:rPr>
          <w:sz w:val="22"/>
          <w:szCs w:val="22"/>
        </w:rPr>
        <w:t>adviced</w:t>
      </w:r>
      <w:proofErr w:type="spellEnd"/>
      <w:r>
        <w:rPr>
          <w:sz w:val="22"/>
          <w:szCs w:val="22"/>
        </w:rPr>
        <w:t xml:space="preserve"> to consult with a physician regarding the completion of the laboratory course or research. A list of chemicals will be furnished to your physician upon your request and filling pregnant report form.</w:t>
      </w:r>
      <w:r>
        <w:rPr>
          <w:sz w:val="22"/>
          <w:szCs w:val="22"/>
        </w:rPr>
        <w:tab/>
      </w:r>
    </w:p>
    <w:p w:rsidR="00482862" w:rsidRDefault="00482862" w:rsidP="00B62ECE">
      <w:pPr>
        <w:pStyle w:val="BodyTextIndent"/>
        <w:ind w:left="1500" w:hanging="800"/>
        <w:jc w:val="both"/>
        <w:rPr>
          <w:sz w:val="22"/>
          <w:szCs w:val="22"/>
        </w:rPr>
      </w:pPr>
      <w:r>
        <w:rPr>
          <w:sz w:val="22"/>
          <w:szCs w:val="22"/>
        </w:rPr>
        <w:t>2.25</w:t>
      </w:r>
      <w:r>
        <w:rPr>
          <w:sz w:val="22"/>
          <w:szCs w:val="22"/>
        </w:rPr>
        <w:tab/>
        <w:t xml:space="preserve">Care must be exercised to use hot plate. Be careful not to burn your self and the hot plates electric cord when performing evaporations. Heat resistant gloves must be worn when moving hot objects. At the end of the experiment you must unplug it. When get cool, clean up the hot </w:t>
      </w:r>
      <w:proofErr w:type="gramStart"/>
      <w:r>
        <w:rPr>
          <w:sz w:val="22"/>
          <w:szCs w:val="22"/>
        </w:rPr>
        <w:t>plate .</w:t>
      </w:r>
      <w:proofErr w:type="gramEnd"/>
    </w:p>
    <w:p w:rsidR="00482862" w:rsidRDefault="00482862" w:rsidP="00B62ECE">
      <w:pPr>
        <w:pStyle w:val="BodyTextIndent"/>
        <w:ind w:left="1500" w:hanging="800"/>
        <w:jc w:val="both"/>
      </w:pPr>
      <w:r>
        <w:rPr>
          <w:sz w:val="22"/>
          <w:szCs w:val="22"/>
        </w:rPr>
        <w:t>2.26</w:t>
      </w:r>
      <w:r>
        <w:rPr>
          <w:sz w:val="22"/>
          <w:szCs w:val="22"/>
        </w:rPr>
        <w:tab/>
        <w:t xml:space="preserve">Always pour concentrated solutions slowly into water or less concentrated solutions. Add a re agent mixture slowly, never dump it in. observe what takes place when the first amount is </w:t>
      </w:r>
      <w:proofErr w:type="gramStart"/>
      <w:r>
        <w:rPr>
          <w:sz w:val="22"/>
          <w:szCs w:val="22"/>
        </w:rPr>
        <w:t>added  and</w:t>
      </w:r>
      <w:proofErr w:type="gramEnd"/>
      <w:r>
        <w:rPr>
          <w:sz w:val="22"/>
          <w:szCs w:val="22"/>
        </w:rPr>
        <w:t xml:space="preserve"> wait a few moments before adding more</w:t>
      </w:r>
      <w:r>
        <w:t>.</w:t>
      </w:r>
    </w:p>
    <w:p w:rsidR="00482862" w:rsidRDefault="00482862" w:rsidP="00B62ECE">
      <w:pPr>
        <w:pStyle w:val="BodyTextIndent"/>
        <w:ind w:left="1500" w:hanging="800"/>
        <w:jc w:val="both"/>
      </w:pPr>
      <w:r>
        <w:t>2.27</w:t>
      </w:r>
      <w:r>
        <w:tab/>
        <w:t>When delivering solids be careful not to allow dust to get into the air.</w:t>
      </w:r>
    </w:p>
    <w:p w:rsidR="00482862" w:rsidRDefault="00482862" w:rsidP="00B62ECE">
      <w:pPr>
        <w:pStyle w:val="BodyTextIndent"/>
        <w:ind w:left="1500" w:hanging="800"/>
        <w:jc w:val="both"/>
      </w:pPr>
      <w:r>
        <w:t>2.28</w:t>
      </w:r>
      <w:r>
        <w:tab/>
        <w:t>Carefully read the label before removing a reagent from its container</w:t>
      </w:r>
      <w:r w:rsidR="00150361">
        <w:t xml:space="preserve">, using the wrong </w:t>
      </w:r>
      <w:r>
        <w:t>substances can lead to accidents.</w:t>
      </w:r>
    </w:p>
    <w:p w:rsidR="00482862" w:rsidRDefault="00482862" w:rsidP="00B62ECE">
      <w:pPr>
        <w:pStyle w:val="BodyTextIndent"/>
        <w:ind w:left="1500" w:hanging="800"/>
        <w:jc w:val="both"/>
      </w:pPr>
      <w:r>
        <w:t>2.29</w:t>
      </w:r>
      <w:r>
        <w:tab/>
        <w:t>Do not use more materials than directed. Never return chemicals to their original containers, dispose of unwanted solids or liquids in a labeled solid or liquid waste container.</w:t>
      </w:r>
    </w:p>
    <w:p w:rsidR="00482862" w:rsidRDefault="00482862" w:rsidP="00B62ECE">
      <w:pPr>
        <w:widowControl w:val="0"/>
        <w:ind w:left="1500" w:hanging="800"/>
        <w:jc w:val="both"/>
        <w:rPr>
          <w:sz w:val="22"/>
          <w:szCs w:val="22"/>
        </w:rPr>
      </w:pPr>
      <w:r>
        <w:rPr>
          <w:sz w:val="22"/>
          <w:szCs w:val="22"/>
        </w:rPr>
        <w:t>2.30</w:t>
      </w:r>
      <w:r>
        <w:rPr>
          <w:sz w:val="22"/>
          <w:szCs w:val="22"/>
        </w:rPr>
        <w:tab/>
        <w:t>Alert your Supervisor or Instructor immediately and get help for any medical or environmental emergency. Any injury must be reported immediately to instructor, an accident report form must be filled out by the student and/or witness. Humane resource should be consulted for proper follow up.</w:t>
      </w:r>
    </w:p>
    <w:p w:rsidR="00482862" w:rsidRPr="00B62ECE" w:rsidRDefault="00482862" w:rsidP="00B62ECE">
      <w:pPr>
        <w:pStyle w:val="BodyTextIndent"/>
        <w:ind w:left="1500" w:hanging="800"/>
        <w:jc w:val="both"/>
        <w:rPr>
          <w:sz w:val="22"/>
          <w:szCs w:val="22"/>
        </w:rPr>
      </w:pPr>
      <w:r>
        <w:lastRenderedPageBreak/>
        <w:t>2.31 </w:t>
      </w:r>
      <w:r>
        <w:tab/>
        <w:t>Know the locations and operating procedures of all safety equipment, including first aid kits, spill kits, eyewash stations, safety showers, and fire extinguishers.</w:t>
      </w:r>
    </w:p>
    <w:p w:rsidR="00482862" w:rsidRDefault="00482862" w:rsidP="00B62ECE">
      <w:pPr>
        <w:pStyle w:val="BodyTextIndent"/>
        <w:ind w:left="1500" w:hanging="800"/>
        <w:jc w:val="both"/>
        <w:rPr>
          <w:sz w:val="22"/>
          <w:szCs w:val="22"/>
        </w:rPr>
      </w:pPr>
      <w:r>
        <w:rPr>
          <w:sz w:val="22"/>
          <w:szCs w:val="22"/>
        </w:rPr>
        <w:t>2.32 </w:t>
      </w:r>
      <w:r>
        <w:rPr>
          <w:sz w:val="22"/>
          <w:szCs w:val="22"/>
        </w:rPr>
        <w:tab/>
        <w:t>Know the location of the fire alarms and exits.</w:t>
      </w:r>
    </w:p>
    <w:p w:rsidR="00482862" w:rsidRDefault="00482862" w:rsidP="00B62ECE">
      <w:pPr>
        <w:pStyle w:val="BodyTextIndent"/>
        <w:ind w:left="1500" w:hanging="800"/>
        <w:jc w:val="both"/>
        <w:rPr>
          <w:sz w:val="22"/>
          <w:szCs w:val="22"/>
        </w:rPr>
      </w:pPr>
      <w:r>
        <w:rPr>
          <w:sz w:val="22"/>
          <w:szCs w:val="22"/>
        </w:rPr>
        <w:t>2.33 </w:t>
      </w:r>
      <w:r>
        <w:rPr>
          <w:sz w:val="22"/>
          <w:szCs w:val="22"/>
        </w:rPr>
        <w:tab/>
        <w:t>Emergency telephones and numbers are located on board each lab.</w:t>
      </w:r>
    </w:p>
    <w:p w:rsidR="00482862" w:rsidRDefault="00482862" w:rsidP="00B62ECE">
      <w:pPr>
        <w:pStyle w:val="BodyTextIndent"/>
        <w:ind w:left="1500" w:hanging="800"/>
        <w:jc w:val="both"/>
        <w:rPr>
          <w:sz w:val="22"/>
          <w:szCs w:val="22"/>
        </w:rPr>
      </w:pPr>
      <w:r>
        <w:rPr>
          <w:sz w:val="22"/>
          <w:szCs w:val="22"/>
        </w:rPr>
        <w:t>2.34  </w:t>
      </w:r>
      <w:r>
        <w:rPr>
          <w:sz w:val="22"/>
          <w:szCs w:val="22"/>
        </w:rPr>
        <w:tab/>
        <w:t>In the event of a building evacuation or other emergency, remain calm and listen to instructions from your Instructor or Laboratory Assistants.</w:t>
      </w:r>
    </w:p>
    <w:p w:rsidR="00482862" w:rsidRPr="00B62ECE" w:rsidRDefault="00482862" w:rsidP="00B62ECE">
      <w:pPr>
        <w:pStyle w:val="BodyTextIndent"/>
        <w:ind w:left="1500" w:hanging="800"/>
        <w:jc w:val="both"/>
        <w:rPr>
          <w:sz w:val="22"/>
          <w:szCs w:val="22"/>
        </w:rPr>
      </w:pPr>
      <w:r>
        <w:rPr>
          <w:sz w:val="22"/>
          <w:szCs w:val="22"/>
        </w:rPr>
        <w:t>2.35   </w:t>
      </w:r>
      <w:r>
        <w:rPr>
          <w:sz w:val="22"/>
          <w:szCs w:val="22"/>
        </w:rPr>
        <w:tab/>
        <w:t>In the event of a building evacuation, use the nearest exit. Congregate in the open space near or front of the Boswell building on the north entrance of the building and check in with your Instructor.</w:t>
      </w:r>
    </w:p>
    <w:p w:rsidR="00482862" w:rsidRDefault="00482862" w:rsidP="00150361">
      <w:pPr>
        <w:pStyle w:val="BodyTextIndent"/>
        <w:ind w:left="1500" w:hanging="800"/>
        <w:jc w:val="both"/>
        <w:rPr>
          <w:sz w:val="22"/>
          <w:szCs w:val="22"/>
        </w:rPr>
      </w:pPr>
      <w:r>
        <w:rPr>
          <w:sz w:val="22"/>
          <w:szCs w:val="22"/>
        </w:rPr>
        <w:t>2.36</w:t>
      </w:r>
      <w:r>
        <w:rPr>
          <w:sz w:val="22"/>
          <w:szCs w:val="22"/>
        </w:rPr>
        <w:tab/>
        <w:t>Always consider these questions before beginning an experiment: </w:t>
      </w:r>
    </w:p>
    <w:p w:rsidR="00482862" w:rsidRDefault="00482862" w:rsidP="00482862">
      <w:pPr>
        <w:pStyle w:val="BodyTextIndent"/>
        <w:jc w:val="both"/>
        <w:rPr>
          <w:sz w:val="22"/>
          <w:szCs w:val="22"/>
        </w:rPr>
      </w:pPr>
    </w:p>
    <w:p w:rsidR="00482862" w:rsidRDefault="00482862" w:rsidP="00B62ECE">
      <w:pPr>
        <w:pStyle w:val="BodyTextIndent"/>
        <w:ind w:left="1800" w:hanging="360"/>
        <w:jc w:val="both"/>
        <w:rPr>
          <w:sz w:val="22"/>
          <w:szCs w:val="22"/>
        </w:rPr>
      </w:pPr>
      <w:r>
        <w:rPr>
          <w:sz w:val="22"/>
          <w:szCs w:val="22"/>
        </w:rPr>
        <w:t>2.36.1</w:t>
      </w:r>
      <w:r>
        <w:rPr>
          <w:sz w:val="22"/>
          <w:szCs w:val="22"/>
        </w:rPr>
        <w:tab/>
        <w:t>What are the hazards?</w:t>
      </w:r>
    </w:p>
    <w:p w:rsidR="00482862" w:rsidRDefault="00482862" w:rsidP="00B62ECE">
      <w:pPr>
        <w:pStyle w:val="BodyTextIndent"/>
        <w:ind w:left="1800" w:hanging="360"/>
        <w:jc w:val="both"/>
        <w:rPr>
          <w:sz w:val="22"/>
          <w:szCs w:val="22"/>
        </w:rPr>
      </w:pPr>
      <w:r>
        <w:rPr>
          <w:sz w:val="22"/>
          <w:szCs w:val="22"/>
        </w:rPr>
        <w:t>2.36.2</w:t>
      </w:r>
      <w:r>
        <w:rPr>
          <w:sz w:val="22"/>
          <w:szCs w:val="22"/>
        </w:rPr>
        <w:tab/>
        <w:t>What are the worst possible things that could go wrong?</w:t>
      </w:r>
    </w:p>
    <w:p w:rsidR="00482862" w:rsidRDefault="00482862" w:rsidP="00B62ECE">
      <w:pPr>
        <w:pStyle w:val="BodyTextIndent"/>
        <w:ind w:left="1800" w:hanging="360"/>
        <w:jc w:val="both"/>
        <w:rPr>
          <w:sz w:val="22"/>
          <w:szCs w:val="22"/>
        </w:rPr>
      </w:pPr>
      <w:r>
        <w:rPr>
          <w:sz w:val="22"/>
          <w:szCs w:val="22"/>
        </w:rPr>
        <w:t>2.36.3</w:t>
      </w:r>
      <w:r>
        <w:rPr>
          <w:sz w:val="22"/>
          <w:szCs w:val="22"/>
        </w:rPr>
        <w:tab/>
        <w:t>How will I deal with them?</w:t>
      </w:r>
    </w:p>
    <w:p w:rsidR="00482862" w:rsidRDefault="00B62ECE" w:rsidP="00B62ECE">
      <w:pPr>
        <w:pStyle w:val="BodyTextIndent"/>
        <w:ind w:left="2200" w:hanging="766"/>
        <w:jc w:val="both"/>
        <w:rPr>
          <w:sz w:val="22"/>
          <w:szCs w:val="22"/>
        </w:rPr>
      </w:pPr>
      <w:r>
        <w:rPr>
          <w:sz w:val="22"/>
          <w:szCs w:val="22"/>
        </w:rPr>
        <w:t>2.36.4</w:t>
      </w:r>
      <w:r>
        <w:rPr>
          <w:sz w:val="22"/>
          <w:szCs w:val="22"/>
        </w:rPr>
        <w:tab/>
      </w:r>
      <w:r w:rsidR="00482862">
        <w:rPr>
          <w:sz w:val="22"/>
          <w:szCs w:val="22"/>
        </w:rPr>
        <w:t>What are the best practices, protective facilities, devices, and/or equipment necessary to minimize exposure to hazards?</w:t>
      </w:r>
    </w:p>
    <w:p w:rsidR="00482862" w:rsidRDefault="00482862" w:rsidP="00482862">
      <w:pPr>
        <w:pStyle w:val="BodyTextIndent"/>
        <w:ind w:left="1074"/>
        <w:jc w:val="both"/>
        <w:rPr>
          <w:sz w:val="22"/>
          <w:szCs w:val="22"/>
        </w:rPr>
      </w:pPr>
    </w:p>
    <w:p w:rsidR="00482862" w:rsidRDefault="00482862" w:rsidP="00482862">
      <w:pPr>
        <w:pStyle w:val="BodyTextIndent"/>
        <w:jc w:val="both"/>
        <w:rPr>
          <w:b/>
          <w:sz w:val="28"/>
          <w:szCs w:val="28"/>
        </w:rPr>
      </w:pPr>
      <w:r w:rsidRPr="00150361">
        <w:rPr>
          <w:b/>
          <w:sz w:val="28"/>
          <w:szCs w:val="28"/>
        </w:rPr>
        <w:t>BIOHAZARD GUIDELINE</w:t>
      </w:r>
    </w:p>
    <w:p w:rsidR="00150361" w:rsidRPr="00150361" w:rsidRDefault="00150361" w:rsidP="00482862">
      <w:pPr>
        <w:pStyle w:val="BodyTextIndent"/>
        <w:jc w:val="both"/>
        <w:rPr>
          <w:b/>
          <w:sz w:val="28"/>
          <w:szCs w:val="28"/>
        </w:rPr>
      </w:pPr>
    </w:p>
    <w:p w:rsidR="00482862" w:rsidRDefault="00482862" w:rsidP="00B62ECE">
      <w:pPr>
        <w:pStyle w:val="BodyTextIndent"/>
        <w:ind w:left="1100" w:hanging="600"/>
        <w:jc w:val="both"/>
        <w:rPr>
          <w:sz w:val="22"/>
          <w:szCs w:val="22"/>
        </w:rPr>
      </w:pPr>
      <w:r>
        <w:rPr>
          <w:sz w:val="22"/>
          <w:szCs w:val="22"/>
        </w:rPr>
        <w:t xml:space="preserve">1.1 </w:t>
      </w:r>
      <w:r w:rsidR="00150361">
        <w:rPr>
          <w:sz w:val="22"/>
          <w:szCs w:val="22"/>
        </w:rPr>
        <w:tab/>
      </w:r>
      <w:r>
        <w:rPr>
          <w:sz w:val="22"/>
          <w:szCs w:val="22"/>
        </w:rPr>
        <w:t xml:space="preserve">Protective clothing and PPE such as </w:t>
      </w:r>
      <w:proofErr w:type="gramStart"/>
      <w:r>
        <w:rPr>
          <w:sz w:val="22"/>
          <w:szCs w:val="22"/>
        </w:rPr>
        <w:t>coats ,</w:t>
      </w:r>
      <w:proofErr w:type="gramEnd"/>
      <w:r>
        <w:rPr>
          <w:sz w:val="22"/>
          <w:szCs w:val="22"/>
        </w:rPr>
        <w:t xml:space="preserve"> gloves and goggles must be available and worn properly in the lab. Lab </w:t>
      </w:r>
      <w:proofErr w:type="gramStart"/>
      <w:r>
        <w:rPr>
          <w:sz w:val="22"/>
          <w:szCs w:val="22"/>
        </w:rPr>
        <w:t>coats  and</w:t>
      </w:r>
      <w:proofErr w:type="gramEnd"/>
      <w:r>
        <w:rPr>
          <w:sz w:val="22"/>
          <w:szCs w:val="22"/>
        </w:rPr>
        <w:t xml:space="preserve"> gloves that have been worn in the lab should not be worn outside the lab. Gloves and lab coats that are suspected to be contaminated must be removed immediately.</w:t>
      </w:r>
    </w:p>
    <w:p w:rsidR="00482862" w:rsidRDefault="00482862" w:rsidP="00B62ECE">
      <w:pPr>
        <w:pStyle w:val="BodyTextIndent"/>
        <w:ind w:left="1100" w:hanging="600"/>
        <w:jc w:val="both"/>
        <w:rPr>
          <w:sz w:val="22"/>
          <w:szCs w:val="22"/>
        </w:rPr>
      </w:pPr>
      <w:r>
        <w:rPr>
          <w:sz w:val="22"/>
          <w:szCs w:val="22"/>
        </w:rPr>
        <w:t xml:space="preserve">1.2 </w:t>
      </w:r>
      <w:r w:rsidR="00150361">
        <w:rPr>
          <w:sz w:val="22"/>
          <w:szCs w:val="22"/>
        </w:rPr>
        <w:tab/>
      </w:r>
      <w:r>
        <w:rPr>
          <w:sz w:val="22"/>
          <w:szCs w:val="22"/>
        </w:rPr>
        <w:t>All contaminated or infectious liquid or solid waste must be decontaminated before disposal.</w:t>
      </w:r>
    </w:p>
    <w:p w:rsidR="00482862" w:rsidRDefault="00482862" w:rsidP="00B62ECE">
      <w:pPr>
        <w:pStyle w:val="BodyTextIndent"/>
        <w:ind w:left="1100" w:hanging="600"/>
        <w:jc w:val="both"/>
        <w:rPr>
          <w:sz w:val="22"/>
          <w:szCs w:val="22"/>
        </w:rPr>
      </w:pPr>
      <w:r>
        <w:rPr>
          <w:sz w:val="22"/>
          <w:szCs w:val="22"/>
        </w:rPr>
        <w:t xml:space="preserve">1.3 </w:t>
      </w:r>
      <w:r w:rsidR="00150361">
        <w:rPr>
          <w:sz w:val="22"/>
          <w:szCs w:val="22"/>
        </w:rPr>
        <w:tab/>
      </w:r>
      <w:r>
        <w:rPr>
          <w:sz w:val="22"/>
          <w:szCs w:val="22"/>
        </w:rPr>
        <w:t>All spills in work surface or floor must be decontaminated after any spill of potentially hazardous substance.</w:t>
      </w:r>
    </w:p>
    <w:p w:rsidR="00482862" w:rsidRDefault="00482862" w:rsidP="00B62ECE">
      <w:pPr>
        <w:pStyle w:val="BodyTextIndent"/>
        <w:ind w:left="1100" w:hanging="600"/>
        <w:jc w:val="both"/>
        <w:rPr>
          <w:sz w:val="22"/>
          <w:szCs w:val="22"/>
        </w:rPr>
      </w:pPr>
      <w:r>
        <w:rPr>
          <w:sz w:val="22"/>
          <w:szCs w:val="22"/>
        </w:rPr>
        <w:t xml:space="preserve">1.4 </w:t>
      </w:r>
      <w:r w:rsidR="00150361">
        <w:rPr>
          <w:sz w:val="22"/>
          <w:szCs w:val="22"/>
        </w:rPr>
        <w:tab/>
      </w:r>
      <w:r>
        <w:rPr>
          <w:sz w:val="22"/>
          <w:szCs w:val="22"/>
        </w:rPr>
        <w:t>All individuals must follow the university and department procedures for disposal of sharps and biohazard waste including transportation.</w:t>
      </w:r>
    </w:p>
    <w:p w:rsidR="00482862" w:rsidRPr="00150361" w:rsidRDefault="00482862" w:rsidP="00150361">
      <w:pPr>
        <w:pStyle w:val="BodyTextIndent"/>
        <w:ind w:left="1100" w:hanging="600"/>
        <w:jc w:val="both"/>
        <w:rPr>
          <w:sz w:val="22"/>
          <w:szCs w:val="22"/>
        </w:rPr>
      </w:pPr>
      <w:r>
        <w:t xml:space="preserve">1.5 </w:t>
      </w:r>
      <w:r w:rsidR="00150361">
        <w:tab/>
      </w:r>
      <w:r>
        <w:t xml:space="preserve">Contaminated glass can be decontaminated in a bath of </w:t>
      </w:r>
      <w:proofErr w:type="gramStart"/>
      <w:r>
        <w:t>10%</w:t>
      </w:r>
      <w:proofErr w:type="gramEnd"/>
      <w:r>
        <w:t xml:space="preserve">(v/v) household bleach or suitable disinfectant for 30 minutes. Baths of house hold bleach should be changed every week. Contaminated glassware can also be autoclaved but must be transported to autoclave in such a away as to prevent aerosol contamination of the </w:t>
      </w:r>
      <w:proofErr w:type="gramStart"/>
      <w:r>
        <w:t>room .</w:t>
      </w:r>
      <w:proofErr w:type="gramEnd"/>
      <w:r>
        <w:t xml:space="preserve"> Contaminated glass pipettes must be immersed in a bath of 10% bleach or suitable disinfectant with in the laboratory before transfer into the glass washing area. Contaminated Pasteur pipettes are to be disposed as sharps. </w:t>
      </w:r>
    </w:p>
    <w:p w:rsidR="00482862" w:rsidRDefault="00482862" w:rsidP="00B62ECE">
      <w:pPr>
        <w:pStyle w:val="BodyTextIndent"/>
        <w:ind w:left="1100" w:hanging="600"/>
        <w:jc w:val="both"/>
        <w:rPr>
          <w:sz w:val="22"/>
          <w:szCs w:val="22"/>
        </w:rPr>
      </w:pPr>
      <w:r>
        <w:rPr>
          <w:sz w:val="22"/>
          <w:szCs w:val="22"/>
        </w:rPr>
        <w:t xml:space="preserve">6 </w:t>
      </w:r>
      <w:r w:rsidR="00150361">
        <w:rPr>
          <w:sz w:val="22"/>
          <w:szCs w:val="22"/>
        </w:rPr>
        <w:tab/>
      </w:r>
      <w:r>
        <w:rPr>
          <w:sz w:val="22"/>
          <w:szCs w:val="22"/>
        </w:rPr>
        <w:t>Solid contaminated disposal waste must be placed in a red biohazard bag. Bags for decon</w:t>
      </w:r>
      <w:r w:rsidR="00B62ECE">
        <w:rPr>
          <w:sz w:val="22"/>
          <w:szCs w:val="22"/>
        </w:rPr>
        <w:t>tamination in autoclave must be</w:t>
      </w:r>
      <w:r>
        <w:rPr>
          <w:sz w:val="22"/>
          <w:szCs w:val="22"/>
        </w:rPr>
        <w:t xml:space="preserve"> placed in the available trays. Any bag that is punctured or leaking must be double or triple bagged.</w:t>
      </w:r>
    </w:p>
    <w:p w:rsidR="00482862" w:rsidRDefault="00482862" w:rsidP="00150361">
      <w:pPr>
        <w:pStyle w:val="BodyTextIndent"/>
        <w:ind w:left="1100" w:hanging="600"/>
        <w:jc w:val="both"/>
        <w:rPr>
          <w:sz w:val="22"/>
          <w:szCs w:val="22"/>
        </w:rPr>
      </w:pPr>
      <w:r>
        <w:rPr>
          <w:sz w:val="22"/>
          <w:szCs w:val="22"/>
        </w:rPr>
        <w:t xml:space="preserve">1.7 </w:t>
      </w:r>
      <w:r w:rsidR="00150361">
        <w:rPr>
          <w:sz w:val="22"/>
          <w:szCs w:val="22"/>
        </w:rPr>
        <w:tab/>
      </w:r>
      <w:r>
        <w:rPr>
          <w:sz w:val="22"/>
          <w:szCs w:val="22"/>
        </w:rPr>
        <w:t xml:space="preserve">Most bio hazard liquid generated from research must be disinfected. The decontaminated </w:t>
      </w:r>
      <w:r w:rsidR="00B62ECE">
        <w:rPr>
          <w:sz w:val="22"/>
          <w:szCs w:val="22"/>
        </w:rPr>
        <w:t>liquid is</w:t>
      </w:r>
      <w:r>
        <w:rPr>
          <w:sz w:val="22"/>
          <w:szCs w:val="22"/>
        </w:rPr>
        <w:t xml:space="preserve"> suitable for sewer disposal.</w:t>
      </w:r>
    </w:p>
    <w:p w:rsidR="00482862" w:rsidRDefault="00482862" w:rsidP="00150361">
      <w:pPr>
        <w:pStyle w:val="BodyTextIndent"/>
        <w:ind w:left="1100" w:hanging="600"/>
        <w:jc w:val="both"/>
        <w:rPr>
          <w:sz w:val="22"/>
          <w:szCs w:val="22"/>
        </w:rPr>
      </w:pPr>
    </w:p>
    <w:p w:rsidR="00482862" w:rsidRDefault="00482862" w:rsidP="00150361">
      <w:pPr>
        <w:pStyle w:val="BodyTextIndent"/>
        <w:ind w:left="1100" w:hanging="600"/>
        <w:jc w:val="both"/>
        <w:rPr>
          <w:sz w:val="22"/>
          <w:szCs w:val="22"/>
        </w:rPr>
      </w:pPr>
      <w:r>
        <w:rPr>
          <w:sz w:val="22"/>
          <w:szCs w:val="22"/>
        </w:rPr>
        <w:t xml:space="preserve">1.8 </w:t>
      </w:r>
      <w:r w:rsidR="00150361">
        <w:rPr>
          <w:sz w:val="22"/>
          <w:szCs w:val="22"/>
        </w:rPr>
        <w:tab/>
      </w:r>
      <w:r>
        <w:rPr>
          <w:sz w:val="22"/>
          <w:szCs w:val="22"/>
        </w:rPr>
        <w:t>Animal carcasses must be placed in 6 mil plastic bags (body bags) and frozen prior to being sent for incineration. All infected animal should be treated as biohazard.</w:t>
      </w:r>
    </w:p>
    <w:p w:rsidR="00482862" w:rsidRDefault="00482862" w:rsidP="00150361">
      <w:pPr>
        <w:pStyle w:val="BodyTextIndent"/>
        <w:ind w:left="1100" w:hanging="600"/>
        <w:jc w:val="both"/>
        <w:rPr>
          <w:sz w:val="22"/>
          <w:szCs w:val="22"/>
        </w:rPr>
      </w:pPr>
    </w:p>
    <w:p w:rsidR="00482862" w:rsidRDefault="00482862" w:rsidP="00482862">
      <w:pPr>
        <w:pStyle w:val="BodyTextIndent"/>
        <w:jc w:val="both"/>
        <w:rPr>
          <w:b/>
          <w:bCs/>
          <w:sz w:val="22"/>
          <w:szCs w:val="22"/>
        </w:rPr>
      </w:pPr>
      <w:r>
        <w:rPr>
          <w:b/>
          <w:bCs/>
          <w:sz w:val="22"/>
          <w:szCs w:val="22"/>
        </w:rPr>
        <w:t>RADIOISOTOPE HAZARD GUIDELINE</w:t>
      </w:r>
    </w:p>
    <w:p w:rsidR="00482862" w:rsidRDefault="00482862" w:rsidP="00482862">
      <w:pPr>
        <w:pStyle w:val="BodyTextIndent"/>
        <w:jc w:val="both"/>
        <w:rPr>
          <w:sz w:val="22"/>
          <w:szCs w:val="22"/>
        </w:rPr>
      </w:pPr>
    </w:p>
    <w:p w:rsidR="00482862" w:rsidRDefault="00482862" w:rsidP="00B62ECE">
      <w:pPr>
        <w:pStyle w:val="BodyTextIndent"/>
        <w:ind w:left="1100" w:hanging="600"/>
        <w:jc w:val="both"/>
        <w:rPr>
          <w:sz w:val="22"/>
          <w:szCs w:val="22"/>
        </w:rPr>
      </w:pPr>
      <w:r>
        <w:rPr>
          <w:sz w:val="22"/>
          <w:szCs w:val="22"/>
        </w:rPr>
        <w:t xml:space="preserve">1.1 </w:t>
      </w:r>
      <w:r w:rsidR="00150361">
        <w:rPr>
          <w:sz w:val="22"/>
          <w:szCs w:val="22"/>
        </w:rPr>
        <w:tab/>
      </w:r>
      <w:r>
        <w:rPr>
          <w:sz w:val="22"/>
          <w:szCs w:val="22"/>
        </w:rPr>
        <w:t xml:space="preserve">Radioisotope rules: The </w:t>
      </w:r>
      <w:proofErr w:type="gramStart"/>
      <w:r>
        <w:rPr>
          <w:sz w:val="22"/>
          <w:szCs w:val="22"/>
        </w:rPr>
        <w:t>university</w:t>
      </w:r>
      <w:proofErr w:type="gramEnd"/>
      <w:r>
        <w:rPr>
          <w:sz w:val="22"/>
          <w:szCs w:val="22"/>
        </w:rPr>
        <w:t>, state and federal rules and regulations related to the use of radioactive materials should be followed to work with radioisotopes in the laboratory. It is the responsibility of each worker to abide by these rules.</w:t>
      </w:r>
    </w:p>
    <w:p w:rsidR="00482862" w:rsidRDefault="00482862" w:rsidP="00B62ECE">
      <w:pPr>
        <w:pStyle w:val="BodyTextIndent"/>
        <w:ind w:left="1100" w:hanging="600"/>
        <w:jc w:val="both"/>
        <w:rPr>
          <w:sz w:val="22"/>
          <w:szCs w:val="22"/>
        </w:rPr>
      </w:pPr>
      <w:r>
        <w:rPr>
          <w:sz w:val="22"/>
          <w:szCs w:val="22"/>
        </w:rPr>
        <w:lastRenderedPageBreak/>
        <w:t xml:space="preserve">1.2 </w:t>
      </w:r>
      <w:r w:rsidR="00150361">
        <w:rPr>
          <w:sz w:val="22"/>
          <w:szCs w:val="22"/>
        </w:rPr>
        <w:tab/>
      </w:r>
      <w:r>
        <w:rPr>
          <w:sz w:val="22"/>
          <w:szCs w:val="22"/>
        </w:rPr>
        <w:t>Radiation exposure: Each worker is expected to maintain his or her exposure as low as reasonably achievable.</w:t>
      </w:r>
    </w:p>
    <w:p w:rsidR="00482862" w:rsidRDefault="00482862" w:rsidP="00B62ECE">
      <w:pPr>
        <w:pStyle w:val="BodyTextIndent"/>
        <w:ind w:left="1100" w:hanging="600"/>
        <w:jc w:val="both"/>
        <w:rPr>
          <w:sz w:val="22"/>
          <w:szCs w:val="22"/>
        </w:rPr>
      </w:pPr>
      <w:r>
        <w:rPr>
          <w:sz w:val="22"/>
          <w:szCs w:val="22"/>
        </w:rPr>
        <w:t xml:space="preserve">1.3 </w:t>
      </w:r>
      <w:r w:rsidR="00150361">
        <w:rPr>
          <w:sz w:val="22"/>
          <w:szCs w:val="22"/>
        </w:rPr>
        <w:tab/>
      </w:r>
      <w:r>
        <w:rPr>
          <w:sz w:val="22"/>
          <w:szCs w:val="22"/>
        </w:rPr>
        <w:t>Posting and labeling: All users of radioactive</w:t>
      </w:r>
      <w:r w:rsidR="00B62ECE">
        <w:rPr>
          <w:sz w:val="22"/>
          <w:szCs w:val="22"/>
        </w:rPr>
        <w:t xml:space="preserve"> materials are responsible for </w:t>
      </w:r>
      <w:r>
        <w:rPr>
          <w:sz w:val="22"/>
          <w:szCs w:val="22"/>
        </w:rPr>
        <w:t>st</w:t>
      </w:r>
      <w:r w:rsidR="00B62ECE">
        <w:rPr>
          <w:sz w:val="22"/>
          <w:szCs w:val="22"/>
        </w:rPr>
        <w:t>r</w:t>
      </w:r>
      <w:r>
        <w:rPr>
          <w:sz w:val="22"/>
          <w:szCs w:val="22"/>
        </w:rPr>
        <w:t>ong radiation work area and properly identifying these materials and any contaminated equipment.</w:t>
      </w:r>
    </w:p>
    <w:p w:rsidR="00482862" w:rsidRDefault="00482862" w:rsidP="00B62ECE">
      <w:pPr>
        <w:pStyle w:val="BodyTextIndent"/>
        <w:ind w:left="1100" w:hanging="600"/>
        <w:jc w:val="both"/>
        <w:rPr>
          <w:sz w:val="22"/>
          <w:szCs w:val="22"/>
        </w:rPr>
      </w:pPr>
      <w:r>
        <w:rPr>
          <w:sz w:val="22"/>
          <w:szCs w:val="22"/>
        </w:rPr>
        <w:t xml:space="preserve">1.4 </w:t>
      </w:r>
      <w:r w:rsidR="00150361">
        <w:rPr>
          <w:sz w:val="22"/>
          <w:szCs w:val="22"/>
        </w:rPr>
        <w:tab/>
      </w:r>
      <w:r>
        <w:rPr>
          <w:sz w:val="22"/>
          <w:szCs w:val="22"/>
        </w:rPr>
        <w:t>Knowled</w:t>
      </w:r>
      <w:r w:rsidR="00B62ECE">
        <w:rPr>
          <w:sz w:val="22"/>
          <w:szCs w:val="22"/>
        </w:rPr>
        <w:t>g</w:t>
      </w:r>
      <w:r>
        <w:rPr>
          <w:sz w:val="22"/>
          <w:szCs w:val="22"/>
        </w:rPr>
        <w:t xml:space="preserve">e of radioisotopes: All users should be familiar with the </w:t>
      </w:r>
      <w:r w:rsidR="00B62ECE">
        <w:rPr>
          <w:sz w:val="22"/>
          <w:szCs w:val="22"/>
        </w:rPr>
        <w:t>characteristics</w:t>
      </w:r>
      <w:r>
        <w:rPr>
          <w:sz w:val="22"/>
          <w:szCs w:val="22"/>
        </w:rPr>
        <w:t xml:space="preserve"> of the radioisotopes they are using. This can be obtained for </w:t>
      </w:r>
      <w:r w:rsidR="00B62ECE">
        <w:rPr>
          <w:sz w:val="22"/>
          <w:szCs w:val="22"/>
        </w:rPr>
        <w:t>radiation</w:t>
      </w:r>
      <w:r>
        <w:rPr>
          <w:sz w:val="22"/>
          <w:szCs w:val="22"/>
        </w:rPr>
        <w:t xml:space="preserve"> safety officer.</w:t>
      </w:r>
    </w:p>
    <w:p w:rsidR="00482862" w:rsidRDefault="00482862" w:rsidP="00B62ECE">
      <w:pPr>
        <w:pStyle w:val="BodyTextIndent"/>
        <w:ind w:left="1100" w:hanging="600"/>
        <w:jc w:val="both"/>
        <w:rPr>
          <w:sz w:val="22"/>
          <w:szCs w:val="22"/>
        </w:rPr>
      </w:pPr>
      <w:r>
        <w:rPr>
          <w:sz w:val="22"/>
          <w:szCs w:val="22"/>
        </w:rPr>
        <w:t xml:space="preserve">1.5 </w:t>
      </w:r>
      <w:r w:rsidR="00150361">
        <w:rPr>
          <w:sz w:val="22"/>
          <w:szCs w:val="22"/>
        </w:rPr>
        <w:tab/>
      </w:r>
      <w:r>
        <w:rPr>
          <w:sz w:val="22"/>
          <w:szCs w:val="22"/>
        </w:rPr>
        <w:t xml:space="preserve">Survey meters. Radiation workers are responsible for understanding how the survey meter work the need for their checking and calibration and </w:t>
      </w:r>
      <w:proofErr w:type="spellStart"/>
      <w:r>
        <w:rPr>
          <w:sz w:val="22"/>
          <w:szCs w:val="22"/>
        </w:rPr>
        <w:t>whch</w:t>
      </w:r>
      <w:proofErr w:type="spellEnd"/>
      <w:r>
        <w:rPr>
          <w:sz w:val="22"/>
          <w:szCs w:val="22"/>
        </w:rPr>
        <w:t xml:space="preserve"> survey meters will measure the isotope(s) with which they are working.</w:t>
      </w:r>
    </w:p>
    <w:p w:rsidR="00482862" w:rsidRDefault="00482862" w:rsidP="00B62ECE">
      <w:pPr>
        <w:pStyle w:val="BodyTextIndent"/>
        <w:ind w:left="1100" w:hanging="600"/>
        <w:jc w:val="both"/>
        <w:rPr>
          <w:sz w:val="22"/>
          <w:szCs w:val="22"/>
        </w:rPr>
      </w:pPr>
      <w:r>
        <w:rPr>
          <w:sz w:val="22"/>
          <w:szCs w:val="22"/>
        </w:rPr>
        <w:t xml:space="preserve">1.6 </w:t>
      </w:r>
      <w:r w:rsidR="00150361">
        <w:rPr>
          <w:sz w:val="22"/>
          <w:szCs w:val="22"/>
        </w:rPr>
        <w:tab/>
      </w:r>
      <w:r>
        <w:rPr>
          <w:sz w:val="22"/>
          <w:szCs w:val="22"/>
        </w:rPr>
        <w:t xml:space="preserve">Radiation survey: Radiation worker must be familiar with radiation survey procedure and </w:t>
      </w:r>
      <w:proofErr w:type="spellStart"/>
      <w:r>
        <w:rPr>
          <w:sz w:val="22"/>
          <w:szCs w:val="22"/>
        </w:rPr>
        <w:t>resposibilty</w:t>
      </w:r>
      <w:proofErr w:type="spellEnd"/>
      <w:r>
        <w:rPr>
          <w:sz w:val="22"/>
          <w:szCs w:val="22"/>
        </w:rPr>
        <w:t xml:space="preserve"> for checking work areas for contamination periodically and after each radioisotope procedure. Works are also responsible for checking </w:t>
      </w:r>
      <w:proofErr w:type="gramStart"/>
      <w:r>
        <w:rPr>
          <w:sz w:val="22"/>
          <w:szCs w:val="22"/>
        </w:rPr>
        <w:t>hands ,</w:t>
      </w:r>
      <w:proofErr w:type="gramEnd"/>
      <w:r>
        <w:rPr>
          <w:sz w:val="22"/>
          <w:szCs w:val="22"/>
        </w:rPr>
        <w:t xml:space="preserve"> body and clothing for </w:t>
      </w:r>
      <w:proofErr w:type="spellStart"/>
      <w:r>
        <w:rPr>
          <w:sz w:val="22"/>
          <w:szCs w:val="22"/>
        </w:rPr>
        <w:t>radioactivety</w:t>
      </w:r>
      <w:proofErr w:type="spellEnd"/>
      <w:r>
        <w:rPr>
          <w:sz w:val="22"/>
          <w:szCs w:val="22"/>
        </w:rPr>
        <w:t xml:space="preserve"> and removing any contamination </w:t>
      </w:r>
      <w:proofErr w:type="spellStart"/>
      <w:r>
        <w:rPr>
          <w:sz w:val="22"/>
          <w:szCs w:val="22"/>
        </w:rPr>
        <w:t>befire</w:t>
      </w:r>
      <w:proofErr w:type="spellEnd"/>
      <w:r>
        <w:rPr>
          <w:sz w:val="22"/>
          <w:szCs w:val="22"/>
        </w:rPr>
        <w:t xml:space="preserve"> leaving the lab.</w:t>
      </w:r>
    </w:p>
    <w:p w:rsidR="00482862" w:rsidRDefault="00482862" w:rsidP="00150361">
      <w:pPr>
        <w:pStyle w:val="BodyTextIndent"/>
        <w:ind w:left="1100" w:hanging="600"/>
        <w:jc w:val="both"/>
        <w:rPr>
          <w:sz w:val="22"/>
          <w:szCs w:val="22"/>
        </w:rPr>
      </w:pPr>
      <w:r>
        <w:rPr>
          <w:sz w:val="22"/>
          <w:szCs w:val="22"/>
        </w:rPr>
        <w:t xml:space="preserve">1.7 </w:t>
      </w:r>
      <w:r w:rsidR="00150361">
        <w:rPr>
          <w:sz w:val="22"/>
          <w:szCs w:val="22"/>
        </w:rPr>
        <w:tab/>
      </w:r>
      <w:r>
        <w:rPr>
          <w:sz w:val="22"/>
          <w:szCs w:val="22"/>
        </w:rPr>
        <w:t>Waste disposal: each person who works with radioisotopes is responsible for proper disposal of radioactive waste and</w:t>
      </w:r>
    </w:p>
    <w:p w:rsidR="00482862" w:rsidRDefault="00482862" w:rsidP="00150361">
      <w:pPr>
        <w:pStyle w:val="BodyTextIndent"/>
        <w:ind w:left="1100" w:hanging="600"/>
        <w:jc w:val="both"/>
        <w:rPr>
          <w:sz w:val="22"/>
          <w:szCs w:val="22"/>
        </w:rPr>
      </w:pPr>
    </w:p>
    <w:p w:rsidR="00482862" w:rsidRDefault="00482862" w:rsidP="00150361">
      <w:pPr>
        <w:widowControl w:val="0"/>
        <w:jc w:val="both"/>
        <w:rPr>
          <w:sz w:val="22"/>
          <w:szCs w:val="22"/>
        </w:rPr>
      </w:pPr>
    </w:p>
    <w:p w:rsidR="00482862" w:rsidRDefault="00482862" w:rsidP="00482862">
      <w:pPr>
        <w:pStyle w:val="BodyTextIndent"/>
        <w:jc w:val="both"/>
        <w:rPr>
          <w:b/>
          <w:bCs/>
          <w:sz w:val="22"/>
          <w:szCs w:val="22"/>
        </w:rPr>
      </w:pPr>
      <w:r>
        <w:rPr>
          <w:b/>
          <w:bCs/>
          <w:sz w:val="22"/>
          <w:szCs w:val="22"/>
        </w:rPr>
        <w:t>3.</w:t>
      </w:r>
      <w:r>
        <w:rPr>
          <w:b/>
          <w:bCs/>
          <w:sz w:val="22"/>
          <w:szCs w:val="22"/>
        </w:rPr>
        <w:tab/>
        <w:t>CHEMICAL HAZARD GUIDELINE</w:t>
      </w:r>
    </w:p>
    <w:p w:rsidR="00482862" w:rsidRDefault="00482862" w:rsidP="00C6464C">
      <w:pPr>
        <w:pStyle w:val="BodyTextIndent"/>
        <w:ind w:left="1400" w:hanging="700"/>
        <w:jc w:val="both"/>
        <w:rPr>
          <w:sz w:val="22"/>
          <w:szCs w:val="22"/>
        </w:rPr>
      </w:pPr>
    </w:p>
    <w:p w:rsidR="00482862" w:rsidRDefault="00482862" w:rsidP="00B62ECE">
      <w:pPr>
        <w:pStyle w:val="BodyTextIndent"/>
        <w:ind w:left="1400" w:hanging="700"/>
        <w:jc w:val="both"/>
        <w:rPr>
          <w:sz w:val="22"/>
          <w:szCs w:val="22"/>
        </w:rPr>
      </w:pPr>
      <w:r>
        <w:rPr>
          <w:sz w:val="22"/>
          <w:szCs w:val="22"/>
        </w:rPr>
        <w:t xml:space="preserve">3.1 </w:t>
      </w:r>
      <w:r w:rsidR="00C6464C">
        <w:rPr>
          <w:sz w:val="22"/>
          <w:szCs w:val="22"/>
        </w:rPr>
        <w:tab/>
      </w:r>
      <w:r>
        <w:rPr>
          <w:i/>
          <w:iCs/>
          <w:sz w:val="22"/>
          <w:szCs w:val="22"/>
        </w:rPr>
        <w:t>Chemical hazard rules</w:t>
      </w:r>
      <w:r>
        <w:rPr>
          <w:sz w:val="22"/>
          <w:szCs w:val="22"/>
        </w:rPr>
        <w:t xml:space="preserve">: The </w:t>
      </w:r>
      <w:proofErr w:type="gramStart"/>
      <w:r>
        <w:rPr>
          <w:sz w:val="22"/>
          <w:szCs w:val="22"/>
        </w:rPr>
        <w:t>university</w:t>
      </w:r>
      <w:proofErr w:type="gramEnd"/>
      <w:r>
        <w:rPr>
          <w:sz w:val="22"/>
          <w:szCs w:val="22"/>
        </w:rPr>
        <w:t xml:space="preserve">, state and federal rules and regulations related to the safe use of chemicals should be followed in the laboratory. It is the responsibility of each worker to abide by these safety rules. </w:t>
      </w:r>
    </w:p>
    <w:p w:rsidR="00482862" w:rsidRDefault="00482862" w:rsidP="00B62ECE">
      <w:pPr>
        <w:pStyle w:val="BodyTextIndent"/>
        <w:ind w:left="1400" w:hanging="700"/>
        <w:jc w:val="both"/>
        <w:rPr>
          <w:sz w:val="22"/>
          <w:szCs w:val="22"/>
        </w:rPr>
      </w:pPr>
      <w:r>
        <w:rPr>
          <w:sz w:val="22"/>
          <w:szCs w:val="22"/>
        </w:rPr>
        <w:t xml:space="preserve">3.2 </w:t>
      </w:r>
      <w:r w:rsidR="00C6464C">
        <w:rPr>
          <w:sz w:val="22"/>
          <w:szCs w:val="22"/>
        </w:rPr>
        <w:tab/>
      </w:r>
      <w:r>
        <w:rPr>
          <w:i/>
          <w:iCs/>
          <w:sz w:val="22"/>
          <w:szCs w:val="22"/>
        </w:rPr>
        <w:t xml:space="preserve">Chemical </w:t>
      </w:r>
      <w:proofErr w:type="gramStart"/>
      <w:r>
        <w:rPr>
          <w:i/>
          <w:iCs/>
          <w:sz w:val="22"/>
          <w:szCs w:val="22"/>
        </w:rPr>
        <w:t>hazard  exposure</w:t>
      </w:r>
      <w:proofErr w:type="gramEnd"/>
      <w:r>
        <w:rPr>
          <w:sz w:val="22"/>
          <w:szCs w:val="22"/>
        </w:rPr>
        <w:t>: Each worker is expected to maintain his or her exposure as low as reasonably achievable. Protective clothing and PPE such as coats , gloves and goggles must be available and worn properly in the lab.  Gloves and lab coats that are suspected to be contaminated must be removed immediately.</w:t>
      </w:r>
    </w:p>
    <w:p w:rsidR="00482862" w:rsidRDefault="00482862" w:rsidP="00B62ECE">
      <w:pPr>
        <w:pStyle w:val="BodyTextIndent"/>
        <w:ind w:left="1400" w:hanging="700"/>
        <w:jc w:val="both"/>
        <w:rPr>
          <w:sz w:val="22"/>
          <w:szCs w:val="22"/>
        </w:rPr>
      </w:pPr>
      <w:r>
        <w:rPr>
          <w:sz w:val="22"/>
          <w:szCs w:val="22"/>
        </w:rPr>
        <w:t xml:space="preserve">3.3 </w:t>
      </w:r>
      <w:r w:rsidR="00C6464C">
        <w:rPr>
          <w:sz w:val="22"/>
          <w:szCs w:val="22"/>
        </w:rPr>
        <w:tab/>
      </w:r>
      <w:r>
        <w:rPr>
          <w:i/>
          <w:iCs/>
          <w:sz w:val="22"/>
          <w:szCs w:val="22"/>
        </w:rPr>
        <w:t>Posting and labeling</w:t>
      </w:r>
      <w:r>
        <w:rPr>
          <w:sz w:val="22"/>
          <w:szCs w:val="22"/>
        </w:rPr>
        <w:t>: All users of chemicals are responsible for posting hazard work area and properly identifying these materials and any contaminated equipment.</w:t>
      </w:r>
    </w:p>
    <w:p w:rsidR="00482862" w:rsidRPr="00B62ECE" w:rsidRDefault="00482862" w:rsidP="00B62ECE">
      <w:pPr>
        <w:pStyle w:val="BodyTextIndent"/>
        <w:ind w:left="1400" w:hanging="700"/>
        <w:jc w:val="both"/>
        <w:rPr>
          <w:sz w:val="22"/>
          <w:szCs w:val="22"/>
        </w:rPr>
      </w:pPr>
      <w:r>
        <w:t xml:space="preserve">3.4 </w:t>
      </w:r>
      <w:r w:rsidR="00C6464C">
        <w:tab/>
      </w:r>
      <w:r>
        <w:rPr>
          <w:i/>
          <w:iCs/>
        </w:rPr>
        <w:t>Knowledge of chemicals</w:t>
      </w:r>
      <w:r>
        <w:t>: All users should be familiar with the characteristics of the chemical hazard they are using.  MSDS  should be consulted before using any chemical agent</w:t>
      </w:r>
    </w:p>
    <w:p w:rsidR="00482862" w:rsidRDefault="00482862" w:rsidP="00C6464C">
      <w:pPr>
        <w:pStyle w:val="BodyTextIndent"/>
        <w:ind w:left="1400" w:hanging="700"/>
        <w:jc w:val="both"/>
        <w:rPr>
          <w:sz w:val="22"/>
          <w:szCs w:val="22"/>
        </w:rPr>
      </w:pPr>
      <w:r>
        <w:rPr>
          <w:sz w:val="22"/>
          <w:szCs w:val="22"/>
        </w:rPr>
        <w:t xml:space="preserve">3.5 </w:t>
      </w:r>
      <w:r w:rsidR="00C6464C">
        <w:rPr>
          <w:sz w:val="22"/>
          <w:szCs w:val="22"/>
        </w:rPr>
        <w:tab/>
      </w:r>
      <w:r>
        <w:rPr>
          <w:i/>
          <w:iCs/>
          <w:sz w:val="22"/>
          <w:szCs w:val="22"/>
        </w:rPr>
        <w:t>Waste disposal</w:t>
      </w:r>
      <w:r>
        <w:rPr>
          <w:sz w:val="22"/>
          <w:szCs w:val="22"/>
        </w:rPr>
        <w:t>: Each person who works with chemical hazard is responsible for proper disposal of waste.</w:t>
      </w:r>
    </w:p>
    <w:p w:rsidR="00482862" w:rsidRDefault="00482862" w:rsidP="00C6464C">
      <w:pPr>
        <w:pStyle w:val="BodyTextIndent"/>
        <w:ind w:left="1400" w:hanging="700"/>
        <w:jc w:val="both"/>
        <w:rPr>
          <w:i/>
          <w:iCs/>
          <w:sz w:val="22"/>
          <w:szCs w:val="22"/>
        </w:rPr>
      </w:pPr>
    </w:p>
    <w:p w:rsidR="00482862" w:rsidRDefault="00482862" w:rsidP="00B62ECE">
      <w:pPr>
        <w:pStyle w:val="BodyTextIndent"/>
        <w:ind w:left="1400" w:hanging="700"/>
        <w:jc w:val="both"/>
        <w:rPr>
          <w:sz w:val="22"/>
          <w:szCs w:val="22"/>
        </w:rPr>
      </w:pPr>
      <w:r>
        <w:rPr>
          <w:i/>
          <w:iCs/>
          <w:sz w:val="22"/>
          <w:szCs w:val="22"/>
        </w:rPr>
        <w:t xml:space="preserve">3.6 </w:t>
      </w:r>
      <w:r w:rsidR="00C6464C">
        <w:rPr>
          <w:i/>
          <w:iCs/>
          <w:sz w:val="22"/>
          <w:szCs w:val="22"/>
        </w:rPr>
        <w:tab/>
      </w:r>
      <w:r>
        <w:rPr>
          <w:i/>
          <w:iCs/>
          <w:sz w:val="22"/>
          <w:szCs w:val="22"/>
        </w:rPr>
        <w:t>Decontamination</w:t>
      </w:r>
      <w:r>
        <w:rPr>
          <w:sz w:val="22"/>
          <w:szCs w:val="22"/>
        </w:rPr>
        <w:t>: Each individual who works with chemical hazard must be familiar with the basic elements of decontamination procedures and is responsible for cleanup of any contamination which he or she has created.</w:t>
      </w:r>
    </w:p>
    <w:p w:rsidR="00482862" w:rsidRDefault="00482862" w:rsidP="00C6464C">
      <w:pPr>
        <w:pStyle w:val="BodyTextIndent"/>
        <w:ind w:left="1400" w:hanging="700"/>
        <w:jc w:val="both"/>
        <w:rPr>
          <w:sz w:val="22"/>
          <w:szCs w:val="22"/>
        </w:rPr>
      </w:pPr>
      <w:r>
        <w:rPr>
          <w:sz w:val="22"/>
          <w:szCs w:val="22"/>
        </w:rPr>
        <w:t xml:space="preserve">3.7 </w:t>
      </w:r>
      <w:r w:rsidR="00C6464C">
        <w:rPr>
          <w:sz w:val="22"/>
          <w:szCs w:val="22"/>
        </w:rPr>
        <w:tab/>
      </w:r>
      <w:r>
        <w:rPr>
          <w:i/>
          <w:iCs/>
          <w:sz w:val="22"/>
          <w:szCs w:val="22"/>
        </w:rPr>
        <w:t>Chemical hazard incidents</w:t>
      </w:r>
      <w:r>
        <w:rPr>
          <w:sz w:val="22"/>
          <w:szCs w:val="22"/>
        </w:rPr>
        <w:t>: Incidents involved contamination of personnel, un-contained spills, theft or loss of chemical hazard, and suspected overexposures must be reported immediately . University policy requires that an incident/accident report must be completed and signed by supervisor with in 24 hours for all personal accidents.</w:t>
      </w:r>
    </w:p>
    <w:p w:rsidR="00482862" w:rsidRDefault="00482862" w:rsidP="00C6464C">
      <w:pPr>
        <w:pStyle w:val="BodyTextIndent"/>
        <w:ind w:left="1400" w:hanging="700"/>
        <w:jc w:val="both"/>
        <w:rPr>
          <w:sz w:val="22"/>
          <w:szCs w:val="22"/>
        </w:rPr>
      </w:pPr>
    </w:p>
    <w:p w:rsidR="00482862" w:rsidRDefault="00482862" w:rsidP="00482862">
      <w:pPr>
        <w:pStyle w:val="BodyTextIndent"/>
        <w:ind w:left="1074"/>
        <w:jc w:val="both"/>
        <w:rPr>
          <w:sz w:val="22"/>
          <w:szCs w:val="22"/>
        </w:rPr>
      </w:pPr>
    </w:p>
    <w:p w:rsidR="00482862" w:rsidRDefault="00482862" w:rsidP="00482862">
      <w:pPr>
        <w:pStyle w:val="BodyTextIndent"/>
        <w:ind w:left="360" w:hanging="360"/>
        <w:jc w:val="both"/>
        <w:rPr>
          <w:b/>
          <w:bCs/>
          <w:sz w:val="22"/>
          <w:szCs w:val="22"/>
        </w:rPr>
      </w:pPr>
      <w:r>
        <w:rPr>
          <w:b/>
          <w:bCs/>
          <w:sz w:val="22"/>
          <w:szCs w:val="22"/>
        </w:rPr>
        <w:tab/>
      </w:r>
      <w:r w:rsidR="00C6464C">
        <w:rPr>
          <w:b/>
          <w:bCs/>
          <w:sz w:val="22"/>
          <w:szCs w:val="22"/>
        </w:rPr>
        <w:t>4.</w:t>
      </w:r>
      <w:r w:rsidR="00C6464C">
        <w:rPr>
          <w:b/>
          <w:bCs/>
          <w:sz w:val="22"/>
          <w:szCs w:val="22"/>
        </w:rPr>
        <w:tab/>
      </w:r>
      <w:r>
        <w:rPr>
          <w:b/>
          <w:bCs/>
          <w:sz w:val="22"/>
          <w:szCs w:val="22"/>
        </w:rPr>
        <w:t>BIOHAZARD GUIDELINE ( Responsibility of Bio Safety committee)</w:t>
      </w:r>
    </w:p>
    <w:p w:rsidR="00482862" w:rsidRDefault="00482862" w:rsidP="00482862">
      <w:pPr>
        <w:pStyle w:val="BodyTextIndent"/>
        <w:ind w:left="708"/>
        <w:jc w:val="both"/>
        <w:rPr>
          <w:sz w:val="22"/>
          <w:szCs w:val="22"/>
        </w:rPr>
      </w:pPr>
      <w:r>
        <w:rPr>
          <w:b/>
          <w:bCs/>
          <w:sz w:val="22"/>
          <w:szCs w:val="22"/>
        </w:rPr>
        <w:tab/>
      </w:r>
    </w:p>
    <w:p w:rsidR="00482862" w:rsidRDefault="00482862" w:rsidP="00482862">
      <w:pPr>
        <w:pStyle w:val="BodyTextIndent"/>
        <w:ind w:left="708"/>
        <w:jc w:val="both"/>
        <w:rPr>
          <w:sz w:val="22"/>
          <w:szCs w:val="22"/>
        </w:rPr>
      </w:pPr>
      <w:r>
        <w:rPr>
          <w:sz w:val="22"/>
          <w:szCs w:val="22"/>
        </w:rPr>
        <w:t>Any question with regard to biohazard should be forwarded  to Bio Safety committee or biosafety officer)</w:t>
      </w:r>
    </w:p>
    <w:p w:rsidR="00482862" w:rsidRDefault="00482862" w:rsidP="00482862">
      <w:pPr>
        <w:pStyle w:val="BodyTextIndent"/>
        <w:jc w:val="both"/>
        <w:rPr>
          <w:sz w:val="22"/>
          <w:szCs w:val="22"/>
        </w:rPr>
      </w:pPr>
    </w:p>
    <w:p w:rsidR="00482862" w:rsidRDefault="00482862" w:rsidP="00B62ECE">
      <w:pPr>
        <w:pStyle w:val="BodyTextIndent"/>
        <w:ind w:left="1400" w:hanging="680"/>
        <w:jc w:val="both"/>
        <w:rPr>
          <w:sz w:val="22"/>
          <w:szCs w:val="22"/>
        </w:rPr>
      </w:pPr>
      <w:r>
        <w:rPr>
          <w:sz w:val="22"/>
          <w:szCs w:val="22"/>
        </w:rPr>
        <w:lastRenderedPageBreak/>
        <w:t xml:space="preserve">4.1 </w:t>
      </w:r>
      <w:r w:rsidR="00C6464C">
        <w:rPr>
          <w:sz w:val="22"/>
          <w:szCs w:val="22"/>
        </w:rPr>
        <w:tab/>
      </w:r>
      <w:r>
        <w:rPr>
          <w:i/>
          <w:iCs/>
          <w:sz w:val="22"/>
          <w:szCs w:val="22"/>
        </w:rPr>
        <w:t>Biohazard rules</w:t>
      </w:r>
      <w:r>
        <w:rPr>
          <w:sz w:val="22"/>
          <w:szCs w:val="22"/>
        </w:rPr>
        <w:t xml:space="preserve">: The university, state and federal rules and regulations related to the safe use of biohazard materials should be followed in the laboratory. It is the responsibility of each worker to abide by these safety rules. </w:t>
      </w:r>
    </w:p>
    <w:p w:rsidR="00482862" w:rsidRDefault="00482862" w:rsidP="00B62ECE">
      <w:pPr>
        <w:pStyle w:val="BodyTextIndent"/>
        <w:ind w:left="1400" w:hanging="680"/>
        <w:jc w:val="both"/>
        <w:rPr>
          <w:sz w:val="22"/>
          <w:szCs w:val="22"/>
        </w:rPr>
      </w:pPr>
      <w:r>
        <w:rPr>
          <w:sz w:val="22"/>
          <w:szCs w:val="22"/>
        </w:rPr>
        <w:t xml:space="preserve">4.2 </w:t>
      </w:r>
      <w:r w:rsidR="00C6464C">
        <w:rPr>
          <w:sz w:val="22"/>
          <w:szCs w:val="22"/>
        </w:rPr>
        <w:tab/>
      </w:r>
      <w:r>
        <w:rPr>
          <w:i/>
          <w:iCs/>
          <w:sz w:val="22"/>
          <w:szCs w:val="22"/>
        </w:rPr>
        <w:t>Biohazard exposure</w:t>
      </w:r>
      <w:r>
        <w:rPr>
          <w:sz w:val="22"/>
          <w:szCs w:val="22"/>
        </w:rPr>
        <w:t>: Each worker is expected to maintain his or her exposure as low as reasonably achievable. Protective clothing and PPE such as coats , gloves and goggles must be available and worn properly in the lab. Lab coats  and gloves that have been worn in the lab should not be worn outside the lab. Gloves and lab coats that are suspected to be contaminated must be removed immediately.</w:t>
      </w:r>
    </w:p>
    <w:p w:rsidR="00482862" w:rsidRDefault="00482862" w:rsidP="00B62ECE">
      <w:pPr>
        <w:pStyle w:val="BodyTextIndent"/>
        <w:ind w:left="1400" w:hanging="680"/>
        <w:jc w:val="both"/>
        <w:rPr>
          <w:sz w:val="22"/>
          <w:szCs w:val="22"/>
        </w:rPr>
      </w:pPr>
      <w:r>
        <w:rPr>
          <w:sz w:val="22"/>
          <w:szCs w:val="22"/>
        </w:rPr>
        <w:t xml:space="preserve">4.3 </w:t>
      </w:r>
      <w:r w:rsidR="00C6464C">
        <w:rPr>
          <w:sz w:val="22"/>
          <w:szCs w:val="22"/>
        </w:rPr>
        <w:tab/>
      </w:r>
      <w:r>
        <w:rPr>
          <w:i/>
          <w:iCs/>
          <w:sz w:val="22"/>
          <w:szCs w:val="22"/>
        </w:rPr>
        <w:t>Posting and labeling</w:t>
      </w:r>
      <w:r>
        <w:rPr>
          <w:sz w:val="22"/>
          <w:szCs w:val="22"/>
        </w:rPr>
        <w:t>: All users of biohazard materials are responsible for posting hazard work area and properly identifying these materials and any contaminated equipment.</w:t>
      </w:r>
    </w:p>
    <w:p w:rsidR="00482862" w:rsidRDefault="00482862" w:rsidP="00B62ECE">
      <w:pPr>
        <w:pStyle w:val="BodyTextIndent"/>
        <w:ind w:left="1400" w:hanging="680"/>
        <w:jc w:val="both"/>
        <w:rPr>
          <w:sz w:val="22"/>
          <w:szCs w:val="22"/>
        </w:rPr>
      </w:pPr>
      <w:r>
        <w:rPr>
          <w:sz w:val="22"/>
          <w:szCs w:val="22"/>
        </w:rPr>
        <w:t xml:space="preserve">4.4 </w:t>
      </w:r>
      <w:r w:rsidR="00C6464C">
        <w:rPr>
          <w:sz w:val="22"/>
          <w:szCs w:val="22"/>
        </w:rPr>
        <w:tab/>
      </w:r>
      <w:r>
        <w:rPr>
          <w:i/>
          <w:iCs/>
          <w:sz w:val="22"/>
          <w:szCs w:val="22"/>
        </w:rPr>
        <w:t>Knowledge of biohazard</w:t>
      </w:r>
      <w:r>
        <w:rPr>
          <w:sz w:val="22"/>
          <w:szCs w:val="22"/>
        </w:rPr>
        <w:t xml:space="preserve">: All users should be familiar with the characteristics of the biohazard they are using. </w:t>
      </w:r>
    </w:p>
    <w:p w:rsidR="00482862" w:rsidRDefault="00482862" w:rsidP="00B62ECE">
      <w:pPr>
        <w:pStyle w:val="BodyTextIndent"/>
        <w:ind w:left="1400" w:hanging="680"/>
        <w:jc w:val="both"/>
        <w:rPr>
          <w:sz w:val="22"/>
          <w:szCs w:val="22"/>
        </w:rPr>
      </w:pPr>
      <w:r>
        <w:rPr>
          <w:sz w:val="22"/>
          <w:szCs w:val="22"/>
        </w:rPr>
        <w:t xml:space="preserve">4.5 </w:t>
      </w:r>
      <w:r w:rsidR="00C6464C">
        <w:rPr>
          <w:sz w:val="22"/>
          <w:szCs w:val="22"/>
        </w:rPr>
        <w:tab/>
      </w:r>
      <w:r>
        <w:rPr>
          <w:i/>
          <w:iCs/>
          <w:sz w:val="22"/>
          <w:szCs w:val="22"/>
        </w:rPr>
        <w:t>Waste disposal</w:t>
      </w:r>
      <w:r>
        <w:rPr>
          <w:sz w:val="22"/>
          <w:szCs w:val="22"/>
        </w:rPr>
        <w:t>: Each person who works with biohazard is responsible for proper disposal of infectious waste.</w:t>
      </w:r>
    </w:p>
    <w:p w:rsidR="00482862" w:rsidRDefault="00482862" w:rsidP="00C6464C">
      <w:pPr>
        <w:pStyle w:val="BodyTextIndent"/>
        <w:ind w:left="1400" w:hanging="680"/>
        <w:jc w:val="both"/>
        <w:rPr>
          <w:sz w:val="22"/>
          <w:szCs w:val="22"/>
        </w:rPr>
      </w:pPr>
      <w:r>
        <w:rPr>
          <w:sz w:val="22"/>
          <w:szCs w:val="22"/>
        </w:rPr>
        <w:t xml:space="preserve">4.6 </w:t>
      </w:r>
      <w:r w:rsidR="00C6464C">
        <w:rPr>
          <w:sz w:val="22"/>
          <w:szCs w:val="22"/>
        </w:rPr>
        <w:tab/>
      </w:r>
      <w:r>
        <w:rPr>
          <w:i/>
          <w:iCs/>
          <w:sz w:val="22"/>
          <w:szCs w:val="22"/>
        </w:rPr>
        <w:t>Decontamination</w:t>
      </w:r>
      <w:r>
        <w:rPr>
          <w:sz w:val="22"/>
          <w:szCs w:val="22"/>
        </w:rPr>
        <w:t>: Each individual who works with biohazard must be familiar with the basic elements of decontamination procedures and is responsible for cleanup of any contamination which he or she has created.</w:t>
      </w:r>
    </w:p>
    <w:p w:rsidR="00482862" w:rsidRDefault="00482862" w:rsidP="00482862">
      <w:pPr>
        <w:pStyle w:val="BodyTextIndent"/>
        <w:ind w:left="720"/>
        <w:jc w:val="both"/>
        <w:rPr>
          <w:sz w:val="22"/>
          <w:szCs w:val="22"/>
        </w:rPr>
      </w:pPr>
    </w:p>
    <w:p w:rsidR="00482862" w:rsidRDefault="00482862" w:rsidP="00B62ECE">
      <w:pPr>
        <w:pStyle w:val="BodyTextIndent"/>
        <w:ind w:left="2320" w:hanging="920"/>
        <w:jc w:val="both"/>
        <w:rPr>
          <w:sz w:val="22"/>
          <w:szCs w:val="22"/>
        </w:rPr>
      </w:pPr>
      <w:r>
        <w:rPr>
          <w:sz w:val="22"/>
          <w:szCs w:val="22"/>
        </w:rPr>
        <w:t xml:space="preserve">4.6.1 </w:t>
      </w:r>
      <w:r w:rsidR="00B62ECE">
        <w:rPr>
          <w:sz w:val="22"/>
          <w:szCs w:val="22"/>
        </w:rPr>
        <w:tab/>
      </w:r>
      <w:r>
        <w:rPr>
          <w:sz w:val="22"/>
          <w:szCs w:val="22"/>
        </w:rPr>
        <w:t>All contaminated or infectious liquid or solid waste must be decontaminated before disposal.</w:t>
      </w:r>
    </w:p>
    <w:p w:rsidR="00482862" w:rsidRDefault="00482862" w:rsidP="00B62ECE">
      <w:pPr>
        <w:widowControl w:val="0"/>
        <w:ind w:left="2320" w:hanging="920"/>
      </w:pPr>
    </w:p>
    <w:p w:rsidR="00482862" w:rsidRDefault="00482862" w:rsidP="00B62ECE">
      <w:pPr>
        <w:pStyle w:val="BodyTextIndent"/>
        <w:ind w:left="2320" w:hanging="920"/>
        <w:jc w:val="both"/>
        <w:rPr>
          <w:sz w:val="22"/>
          <w:szCs w:val="22"/>
        </w:rPr>
      </w:pPr>
      <w:r>
        <w:rPr>
          <w:sz w:val="22"/>
          <w:szCs w:val="22"/>
        </w:rPr>
        <w:t xml:space="preserve">4.6.2 </w:t>
      </w:r>
      <w:r w:rsidR="00B62ECE">
        <w:rPr>
          <w:sz w:val="22"/>
          <w:szCs w:val="22"/>
        </w:rPr>
        <w:tab/>
      </w:r>
      <w:r>
        <w:rPr>
          <w:sz w:val="22"/>
          <w:szCs w:val="22"/>
        </w:rPr>
        <w:t>All spills in work surface or floor must be decontaminated after any spill of potentially hazardous substance.</w:t>
      </w:r>
    </w:p>
    <w:p w:rsidR="00482862" w:rsidRDefault="00482862" w:rsidP="00B62ECE">
      <w:pPr>
        <w:pStyle w:val="BodyTextIndent"/>
        <w:ind w:left="2320" w:hanging="920"/>
        <w:jc w:val="both"/>
        <w:rPr>
          <w:sz w:val="22"/>
          <w:szCs w:val="22"/>
        </w:rPr>
      </w:pPr>
    </w:p>
    <w:p w:rsidR="00482862" w:rsidRDefault="00482862" w:rsidP="00B62ECE">
      <w:pPr>
        <w:pStyle w:val="BodyTextIndent"/>
        <w:ind w:left="2320" w:hanging="920"/>
        <w:jc w:val="both"/>
        <w:rPr>
          <w:sz w:val="22"/>
          <w:szCs w:val="22"/>
        </w:rPr>
      </w:pPr>
      <w:r>
        <w:rPr>
          <w:sz w:val="22"/>
          <w:szCs w:val="22"/>
        </w:rPr>
        <w:t xml:space="preserve">4.6.3 </w:t>
      </w:r>
      <w:r w:rsidR="00C6464C">
        <w:rPr>
          <w:sz w:val="22"/>
          <w:szCs w:val="22"/>
        </w:rPr>
        <w:tab/>
      </w:r>
      <w:r>
        <w:rPr>
          <w:sz w:val="22"/>
          <w:szCs w:val="22"/>
        </w:rPr>
        <w:t>All individuals must follow the university and department procedures for transportation and disposal of sharps and biohazard waste.</w:t>
      </w:r>
    </w:p>
    <w:p w:rsidR="00482862" w:rsidRDefault="00482862" w:rsidP="00B62ECE">
      <w:pPr>
        <w:pStyle w:val="BodyTextIndent"/>
        <w:ind w:left="2320" w:hanging="920"/>
        <w:jc w:val="both"/>
        <w:rPr>
          <w:sz w:val="22"/>
          <w:szCs w:val="22"/>
        </w:rPr>
      </w:pPr>
    </w:p>
    <w:p w:rsidR="00482862" w:rsidRDefault="00482862" w:rsidP="00B62ECE">
      <w:pPr>
        <w:pStyle w:val="BodyTextIndent"/>
        <w:ind w:left="2320" w:hanging="920"/>
        <w:jc w:val="both"/>
        <w:rPr>
          <w:sz w:val="22"/>
          <w:szCs w:val="22"/>
        </w:rPr>
      </w:pPr>
      <w:r>
        <w:rPr>
          <w:sz w:val="22"/>
          <w:szCs w:val="22"/>
        </w:rPr>
        <w:t xml:space="preserve">4.6.4 </w:t>
      </w:r>
      <w:r w:rsidR="00C6464C">
        <w:rPr>
          <w:sz w:val="22"/>
          <w:szCs w:val="22"/>
        </w:rPr>
        <w:tab/>
      </w:r>
      <w:r>
        <w:rPr>
          <w:sz w:val="22"/>
          <w:szCs w:val="22"/>
        </w:rPr>
        <w:t xml:space="preserve">Contaminated glass can be decontaminated in a bath of 10%(v/v) household bleach or suitable disinfectant for 30 minutes. Baths of house hold bleach should be changed every week. Contaminated glassware can also be autoclaved but must be transported to autoclave in such a away as to prevent aerosol contamination of the room . Contaminated glass pipettes must be immersed in a bath of 10% bleach or suitable disinfectant with in the laboratory before transfer into the glass washing area. Contaminated Pasteur pipettes are to be disposed as sharps. </w:t>
      </w:r>
    </w:p>
    <w:p w:rsidR="00482862" w:rsidRDefault="00482862" w:rsidP="00B62ECE">
      <w:pPr>
        <w:pStyle w:val="BodyTextIndent"/>
        <w:ind w:left="2320" w:hanging="920"/>
        <w:jc w:val="both"/>
        <w:rPr>
          <w:sz w:val="22"/>
          <w:szCs w:val="22"/>
        </w:rPr>
      </w:pPr>
    </w:p>
    <w:p w:rsidR="00482862" w:rsidRDefault="00482862" w:rsidP="00B62ECE">
      <w:pPr>
        <w:pStyle w:val="BodyTextIndent"/>
        <w:ind w:left="2300" w:hanging="900"/>
        <w:jc w:val="both"/>
        <w:rPr>
          <w:sz w:val="22"/>
          <w:szCs w:val="22"/>
        </w:rPr>
      </w:pPr>
      <w:r>
        <w:rPr>
          <w:sz w:val="22"/>
          <w:szCs w:val="22"/>
        </w:rPr>
        <w:t xml:space="preserve">4.6.5 </w:t>
      </w:r>
      <w:r w:rsidR="00C6464C">
        <w:rPr>
          <w:sz w:val="22"/>
          <w:szCs w:val="22"/>
        </w:rPr>
        <w:tab/>
      </w:r>
      <w:r>
        <w:rPr>
          <w:sz w:val="22"/>
          <w:szCs w:val="22"/>
        </w:rPr>
        <w:t>Solid contaminated disposal waste must be placed in a red biohazard bag. Bags for decontamination in autoclave must be  placed in the available trays. Any bag that is punctured or leaking must be double or triple bagged.</w:t>
      </w:r>
    </w:p>
    <w:p w:rsidR="00482862" w:rsidRDefault="00482862" w:rsidP="00B62ECE">
      <w:pPr>
        <w:pStyle w:val="BodyTextIndent"/>
        <w:ind w:left="2300" w:hanging="900"/>
        <w:jc w:val="both"/>
        <w:rPr>
          <w:sz w:val="22"/>
          <w:szCs w:val="22"/>
        </w:rPr>
      </w:pPr>
      <w:r>
        <w:rPr>
          <w:sz w:val="22"/>
          <w:szCs w:val="22"/>
        </w:rPr>
        <w:t xml:space="preserve">4.6.6 </w:t>
      </w:r>
      <w:r w:rsidR="00C6464C">
        <w:rPr>
          <w:sz w:val="22"/>
          <w:szCs w:val="22"/>
        </w:rPr>
        <w:tab/>
      </w:r>
      <w:r>
        <w:rPr>
          <w:sz w:val="22"/>
          <w:szCs w:val="22"/>
        </w:rPr>
        <w:t>Most bio hazard liquid generated from research must be disinfected. The decontaminated liquid are suitable for sewer disposal.</w:t>
      </w:r>
    </w:p>
    <w:p w:rsidR="00482862" w:rsidRDefault="00482862" w:rsidP="00B62ECE">
      <w:pPr>
        <w:pStyle w:val="BodyTextIndent"/>
        <w:ind w:left="2300" w:hanging="900"/>
        <w:jc w:val="both"/>
        <w:rPr>
          <w:sz w:val="22"/>
          <w:szCs w:val="22"/>
        </w:rPr>
      </w:pPr>
      <w:r>
        <w:rPr>
          <w:sz w:val="22"/>
          <w:szCs w:val="22"/>
        </w:rPr>
        <w:t xml:space="preserve">4.6.7 </w:t>
      </w:r>
      <w:r w:rsidR="00C6464C">
        <w:rPr>
          <w:sz w:val="22"/>
          <w:szCs w:val="22"/>
        </w:rPr>
        <w:tab/>
      </w:r>
      <w:r>
        <w:rPr>
          <w:sz w:val="22"/>
          <w:szCs w:val="22"/>
        </w:rPr>
        <w:t>Animal carcasses must be placed in 6 mil plastic bags (body bags) and frozen prior to being sent for incineration. All infected animal should be treated as biohazard.</w:t>
      </w:r>
    </w:p>
    <w:p w:rsidR="00482862" w:rsidRDefault="00482862" w:rsidP="00B62ECE">
      <w:pPr>
        <w:pStyle w:val="BodyTextIndent"/>
        <w:ind w:left="2300" w:hanging="900"/>
        <w:jc w:val="both"/>
        <w:rPr>
          <w:sz w:val="22"/>
          <w:szCs w:val="22"/>
        </w:rPr>
      </w:pPr>
      <w:r>
        <w:rPr>
          <w:sz w:val="22"/>
          <w:szCs w:val="22"/>
        </w:rPr>
        <w:t xml:space="preserve">4.7 </w:t>
      </w:r>
      <w:r w:rsidR="00C6464C">
        <w:rPr>
          <w:sz w:val="22"/>
          <w:szCs w:val="22"/>
        </w:rPr>
        <w:tab/>
      </w:r>
      <w:r>
        <w:rPr>
          <w:i/>
          <w:iCs/>
          <w:sz w:val="22"/>
          <w:szCs w:val="22"/>
        </w:rPr>
        <w:t>Biohazard incidents</w:t>
      </w:r>
      <w:r>
        <w:rPr>
          <w:sz w:val="22"/>
          <w:szCs w:val="22"/>
        </w:rPr>
        <w:t>: Incidents involved contamination of personnel, un-contained spills, theft or loss of biohazard material, and suspected overexposures must be reported immediately . University policy requires that an incident/accident report must be completed and signed by supervisor with in 24 hours for all personal accidents.</w:t>
      </w:r>
    </w:p>
    <w:p w:rsidR="00482862" w:rsidRDefault="00482862" w:rsidP="00B62ECE">
      <w:pPr>
        <w:pStyle w:val="BodyTextIndent"/>
        <w:ind w:left="2300" w:hanging="900"/>
        <w:jc w:val="both"/>
        <w:rPr>
          <w:sz w:val="22"/>
          <w:szCs w:val="22"/>
        </w:rPr>
      </w:pPr>
    </w:p>
    <w:p w:rsidR="00482862" w:rsidRDefault="00482862" w:rsidP="00482862">
      <w:pPr>
        <w:pStyle w:val="BodyTextIndent"/>
        <w:ind w:left="360" w:hanging="360"/>
        <w:jc w:val="both"/>
        <w:rPr>
          <w:sz w:val="22"/>
          <w:szCs w:val="22"/>
        </w:rPr>
      </w:pPr>
      <w:r>
        <w:rPr>
          <w:b/>
          <w:bCs/>
          <w:sz w:val="22"/>
          <w:szCs w:val="22"/>
        </w:rPr>
        <w:tab/>
      </w:r>
      <w:r w:rsidR="00C6464C">
        <w:rPr>
          <w:b/>
          <w:bCs/>
          <w:sz w:val="22"/>
          <w:szCs w:val="22"/>
        </w:rPr>
        <w:t>5.</w:t>
      </w:r>
      <w:r w:rsidR="00C6464C">
        <w:rPr>
          <w:b/>
          <w:bCs/>
          <w:sz w:val="22"/>
          <w:szCs w:val="22"/>
        </w:rPr>
        <w:tab/>
      </w:r>
      <w:r>
        <w:rPr>
          <w:b/>
          <w:bCs/>
          <w:sz w:val="22"/>
          <w:szCs w:val="22"/>
        </w:rPr>
        <w:t xml:space="preserve">RADIOISOTOPE HAZARD GUIDELINE ( Responsibility of Bio Safety committee) </w:t>
      </w:r>
      <w:r>
        <w:rPr>
          <w:b/>
          <w:bCs/>
          <w:sz w:val="22"/>
          <w:szCs w:val="22"/>
        </w:rPr>
        <w:tab/>
      </w:r>
    </w:p>
    <w:p w:rsidR="00482862" w:rsidRDefault="00482862" w:rsidP="00482862">
      <w:pPr>
        <w:pStyle w:val="BodyTextIndent"/>
        <w:ind w:left="708"/>
        <w:jc w:val="both"/>
        <w:rPr>
          <w:sz w:val="22"/>
          <w:szCs w:val="22"/>
        </w:rPr>
      </w:pPr>
      <w:r>
        <w:rPr>
          <w:sz w:val="22"/>
          <w:szCs w:val="22"/>
        </w:rPr>
        <w:lastRenderedPageBreak/>
        <w:tab/>
        <w:t>Any question with regard to radioactive agents or radioisotope should be forwarded  to Bio Safety committee or radiation safety officer)</w:t>
      </w:r>
    </w:p>
    <w:p w:rsidR="00482862" w:rsidRDefault="00482862" w:rsidP="00482862">
      <w:pPr>
        <w:pStyle w:val="BodyTextIndent"/>
        <w:ind w:left="708"/>
        <w:jc w:val="both"/>
        <w:rPr>
          <w:sz w:val="22"/>
          <w:szCs w:val="22"/>
        </w:rPr>
      </w:pPr>
    </w:p>
    <w:p w:rsidR="00482862" w:rsidRDefault="00482862" w:rsidP="00B62ECE">
      <w:pPr>
        <w:pStyle w:val="BodyTextIndent"/>
        <w:ind w:left="1400" w:hanging="700"/>
        <w:jc w:val="both"/>
        <w:rPr>
          <w:sz w:val="22"/>
          <w:szCs w:val="22"/>
        </w:rPr>
      </w:pPr>
      <w:r>
        <w:rPr>
          <w:sz w:val="22"/>
          <w:szCs w:val="22"/>
        </w:rPr>
        <w:t xml:space="preserve">5.1 </w:t>
      </w:r>
      <w:r w:rsidR="00C6464C">
        <w:rPr>
          <w:sz w:val="22"/>
          <w:szCs w:val="22"/>
        </w:rPr>
        <w:tab/>
      </w:r>
      <w:r>
        <w:rPr>
          <w:i/>
          <w:iCs/>
          <w:sz w:val="22"/>
          <w:szCs w:val="22"/>
        </w:rPr>
        <w:t>Radioisotope rules</w:t>
      </w:r>
      <w:r>
        <w:rPr>
          <w:sz w:val="22"/>
          <w:szCs w:val="22"/>
        </w:rPr>
        <w:t>: The university, state and federal rules and regulations related to the use of radioactive materials should be followed to work with radioisotopes in the laboratory. It is the responsibility of each worker to abide by these rules.</w:t>
      </w:r>
    </w:p>
    <w:p w:rsidR="00482862" w:rsidRPr="00B62ECE" w:rsidRDefault="00482862" w:rsidP="00B62ECE">
      <w:pPr>
        <w:pStyle w:val="BodyTextIndent"/>
        <w:ind w:left="1400" w:hanging="700"/>
        <w:jc w:val="both"/>
        <w:rPr>
          <w:sz w:val="22"/>
          <w:szCs w:val="22"/>
        </w:rPr>
      </w:pPr>
      <w:r>
        <w:t xml:space="preserve">5.2 </w:t>
      </w:r>
      <w:r w:rsidR="00C6464C">
        <w:tab/>
      </w:r>
      <w:r>
        <w:t>Radiation exposure: Each worker is expected to maintain his or her exposure as low as reasonably achievable.</w:t>
      </w:r>
    </w:p>
    <w:p w:rsidR="00482862" w:rsidRDefault="00482862" w:rsidP="00B62ECE">
      <w:pPr>
        <w:pStyle w:val="BodyTextIndent"/>
        <w:ind w:left="1400" w:hanging="700"/>
        <w:jc w:val="both"/>
        <w:rPr>
          <w:sz w:val="22"/>
          <w:szCs w:val="22"/>
        </w:rPr>
      </w:pPr>
      <w:r>
        <w:rPr>
          <w:sz w:val="22"/>
          <w:szCs w:val="22"/>
        </w:rPr>
        <w:t xml:space="preserve">5.3 </w:t>
      </w:r>
      <w:r w:rsidR="00C6464C">
        <w:rPr>
          <w:sz w:val="22"/>
          <w:szCs w:val="22"/>
        </w:rPr>
        <w:tab/>
      </w:r>
      <w:r>
        <w:rPr>
          <w:i/>
          <w:iCs/>
          <w:sz w:val="22"/>
          <w:szCs w:val="22"/>
        </w:rPr>
        <w:t>Posting and labeling</w:t>
      </w:r>
      <w:r>
        <w:rPr>
          <w:sz w:val="22"/>
          <w:szCs w:val="22"/>
        </w:rPr>
        <w:t>: All users of radioactive materials are responsible for posting radiation work area and properly identifying these materials and any contaminated equipment.</w:t>
      </w:r>
    </w:p>
    <w:p w:rsidR="00482862" w:rsidRDefault="00482862" w:rsidP="00B62ECE">
      <w:pPr>
        <w:pStyle w:val="BodyTextIndent"/>
        <w:ind w:left="1400" w:hanging="700"/>
        <w:jc w:val="both"/>
        <w:rPr>
          <w:sz w:val="22"/>
          <w:szCs w:val="22"/>
        </w:rPr>
      </w:pPr>
      <w:r>
        <w:rPr>
          <w:sz w:val="22"/>
          <w:szCs w:val="22"/>
        </w:rPr>
        <w:t xml:space="preserve">5.4 </w:t>
      </w:r>
      <w:r w:rsidR="00C6464C">
        <w:rPr>
          <w:sz w:val="22"/>
          <w:szCs w:val="22"/>
        </w:rPr>
        <w:tab/>
      </w:r>
      <w:r>
        <w:rPr>
          <w:i/>
          <w:iCs/>
          <w:sz w:val="22"/>
          <w:szCs w:val="22"/>
        </w:rPr>
        <w:t>Knowledge of radioisotopes</w:t>
      </w:r>
      <w:r>
        <w:rPr>
          <w:sz w:val="22"/>
          <w:szCs w:val="22"/>
        </w:rPr>
        <w:t>: All users should be familiar with the characteristics of the radioisotopes they are using. This can be obtained for radiation safety officer.</w:t>
      </w:r>
    </w:p>
    <w:p w:rsidR="00482862" w:rsidRDefault="00482862" w:rsidP="00B62ECE">
      <w:pPr>
        <w:pStyle w:val="BodyTextIndent"/>
        <w:ind w:left="1400" w:hanging="700"/>
        <w:jc w:val="both"/>
        <w:rPr>
          <w:sz w:val="22"/>
          <w:szCs w:val="22"/>
        </w:rPr>
      </w:pPr>
      <w:r>
        <w:rPr>
          <w:sz w:val="22"/>
          <w:szCs w:val="22"/>
        </w:rPr>
        <w:t xml:space="preserve">5.5 </w:t>
      </w:r>
      <w:r w:rsidR="00C6464C">
        <w:rPr>
          <w:sz w:val="22"/>
          <w:szCs w:val="22"/>
        </w:rPr>
        <w:tab/>
      </w:r>
      <w:r>
        <w:rPr>
          <w:i/>
          <w:iCs/>
          <w:sz w:val="22"/>
          <w:szCs w:val="22"/>
        </w:rPr>
        <w:t>Survey meters</w:t>
      </w:r>
      <w:r>
        <w:rPr>
          <w:sz w:val="22"/>
          <w:szCs w:val="22"/>
        </w:rPr>
        <w:t>: Radiation workers are responsible for understanding how the survey meter work the need for their checking and calibration and which survey meters will measure the isotope(s) with which they are working.</w:t>
      </w:r>
    </w:p>
    <w:p w:rsidR="00482862" w:rsidRDefault="00482862" w:rsidP="00B62ECE">
      <w:pPr>
        <w:pStyle w:val="BodyTextIndent"/>
        <w:ind w:left="1400" w:hanging="700"/>
        <w:jc w:val="both"/>
        <w:rPr>
          <w:sz w:val="22"/>
          <w:szCs w:val="22"/>
        </w:rPr>
      </w:pPr>
      <w:r>
        <w:rPr>
          <w:sz w:val="22"/>
          <w:szCs w:val="22"/>
        </w:rPr>
        <w:t xml:space="preserve">5.6 </w:t>
      </w:r>
      <w:r w:rsidR="00C6464C">
        <w:rPr>
          <w:sz w:val="22"/>
          <w:szCs w:val="22"/>
        </w:rPr>
        <w:tab/>
      </w:r>
      <w:r>
        <w:rPr>
          <w:i/>
          <w:iCs/>
          <w:sz w:val="22"/>
          <w:szCs w:val="22"/>
        </w:rPr>
        <w:t>Radiation survey</w:t>
      </w:r>
      <w:r>
        <w:rPr>
          <w:sz w:val="22"/>
          <w:szCs w:val="22"/>
        </w:rPr>
        <w:t>: Radiation worker must be familiar with radiation survey procedure and responsibility for checking work areas for contamination periodically and after each radioisotope procedure. Works are also responsible for checking hands , body and clothing for radioactivity and removing any contamination before leaving the lab.</w:t>
      </w:r>
    </w:p>
    <w:p w:rsidR="00482862" w:rsidRDefault="00482862" w:rsidP="00B62ECE">
      <w:pPr>
        <w:pStyle w:val="BodyTextIndent"/>
        <w:ind w:left="1400" w:hanging="700"/>
        <w:jc w:val="both"/>
        <w:rPr>
          <w:sz w:val="22"/>
          <w:szCs w:val="22"/>
        </w:rPr>
      </w:pPr>
      <w:r>
        <w:rPr>
          <w:sz w:val="22"/>
          <w:szCs w:val="22"/>
        </w:rPr>
        <w:t xml:space="preserve">5.7 </w:t>
      </w:r>
      <w:r w:rsidR="00C6464C">
        <w:rPr>
          <w:sz w:val="22"/>
          <w:szCs w:val="22"/>
        </w:rPr>
        <w:tab/>
      </w:r>
      <w:r>
        <w:rPr>
          <w:i/>
          <w:iCs/>
          <w:sz w:val="22"/>
          <w:szCs w:val="22"/>
        </w:rPr>
        <w:t>Waste disposal</w:t>
      </w:r>
      <w:r>
        <w:rPr>
          <w:sz w:val="22"/>
          <w:szCs w:val="22"/>
        </w:rPr>
        <w:t>: each person who works with radioisotopes is responsible for proper disposal of radioactive waste and for maintaining records for all disposals.</w:t>
      </w:r>
    </w:p>
    <w:p w:rsidR="00482862" w:rsidRDefault="00482862" w:rsidP="00B62ECE">
      <w:pPr>
        <w:pStyle w:val="BodyTextIndent"/>
        <w:ind w:left="1400" w:hanging="700"/>
        <w:jc w:val="both"/>
        <w:rPr>
          <w:sz w:val="22"/>
          <w:szCs w:val="22"/>
        </w:rPr>
      </w:pPr>
      <w:r>
        <w:rPr>
          <w:sz w:val="22"/>
          <w:szCs w:val="22"/>
        </w:rPr>
        <w:t xml:space="preserve">5.8 </w:t>
      </w:r>
      <w:r w:rsidR="00C6464C">
        <w:rPr>
          <w:sz w:val="22"/>
          <w:szCs w:val="22"/>
        </w:rPr>
        <w:tab/>
      </w:r>
      <w:r>
        <w:rPr>
          <w:i/>
          <w:iCs/>
          <w:sz w:val="22"/>
          <w:szCs w:val="22"/>
        </w:rPr>
        <w:t>Decontamination</w:t>
      </w:r>
      <w:r>
        <w:rPr>
          <w:sz w:val="22"/>
          <w:szCs w:val="22"/>
        </w:rPr>
        <w:t>: Each individual who works with radioisotopes must be familiar with the basic elements of decontamination procedures and is responsible for cleanup of any contamination which he or she has created.</w:t>
      </w:r>
    </w:p>
    <w:p w:rsidR="00482862" w:rsidRDefault="00482862" w:rsidP="00C6464C">
      <w:pPr>
        <w:pStyle w:val="BodyTextIndent"/>
        <w:ind w:left="1400" w:hanging="700"/>
        <w:jc w:val="both"/>
        <w:rPr>
          <w:sz w:val="22"/>
          <w:szCs w:val="22"/>
        </w:rPr>
      </w:pPr>
      <w:r>
        <w:rPr>
          <w:sz w:val="22"/>
          <w:szCs w:val="22"/>
        </w:rPr>
        <w:t xml:space="preserve">5.9 </w:t>
      </w:r>
      <w:r w:rsidR="00C6464C">
        <w:rPr>
          <w:sz w:val="22"/>
          <w:szCs w:val="22"/>
        </w:rPr>
        <w:tab/>
      </w:r>
      <w:r>
        <w:rPr>
          <w:i/>
          <w:iCs/>
          <w:sz w:val="22"/>
          <w:szCs w:val="22"/>
        </w:rPr>
        <w:t>Radiation incidents</w:t>
      </w:r>
      <w:r>
        <w:rPr>
          <w:sz w:val="22"/>
          <w:szCs w:val="22"/>
        </w:rPr>
        <w:t>: Incidents involved contamination of personnel, un-contained spills, theft or loss of radioactive material, and suspected overexposures must be reported immediately to radiation safety officer. University policy requires that an incident/accident report must be completed and signed by supervisor with in 24 hours for all personal accidents.</w:t>
      </w:r>
    </w:p>
    <w:p w:rsidR="00482862" w:rsidRDefault="00482862" w:rsidP="00C6464C">
      <w:pPr>
        <w:pStyle w:val="BodyTextIndent"/>
        <w:ind w:left="1400" w:hanging="700"/>
        <w:jc w:val="both"/>
        <w:rPr>
          <w:sz w:val="22"/>
          <w:szCs w:val="22"/>
        </w:rPr>
      </w:pPr>
    </w:p>
    <w:p w:rsidR="00482862" w:rsidRDefault="00482862" w:rsidP="00C6464C">
      <w:pPr>
        <w:pStyle w:val="BodyTextIndent"/>
        <w:ind w:left="1400" w:hanging="700"/>
        <w:jc w:val="both"/>
        <w:rPr>
          <w:sz w:val="22"/>
          <w:szCs w:val="22"/>
        </w:rPr>
      </w:pPr>
    </w:p>
    <w:p w:rsidR="00482862" w:rsidRPr="00B62ECE" w:rsidRDefault="00C6464C" w:rsidP="00B62ECE">
      <w:pPr>
        <w:pStyle w:val="BodyTextIndent"/>
        <w:shd w:val="clear" w:color="auto" w:fill="000000"/>
        <w:jc w:val="center"/>
        <w:rPr>
          <w:b/>
          <w:color w:val="FFFFFF"/>
          <w:sz w:val="32"/>
          <w:szCs w:val="32"/>
        </w:rPr>
      </w:pPr>
      <w:r w:rsidRPr="00B62ECE">
        <w:rPr>
          <w:b/>
          <w:color w:val="FFFFFF"/>
          <w:sz w:val="32"/>
          <w:szCs w:val="32"/>
        </w:rPr>
        <w:t>CHEMICAL INVENTORY</w:t>
      </w:r>
    </w:p>
    <w:p w:rsidR="00482862" w:rsidRDefault="00482862" w:rsidP="00482862">
      <w:pPr>
        <w:widowControl w:val="0"/>
      </w:pPr>
    </w:p>
    <w:p w:rsidR="00482862" w:rsidRDefault="00C6464C" w:rsidP="00482862">
      <w:pPr>
        <w:widowControl w:val="0"/>
        <w:ind w:left="360" w:hanging="360"/>
        <w:rPr>
          <w:b/>
          <w:bCs/>
          <w:sz w:val="22"/>
          <w:szCs w:val="22"/>
        </w:rPr>
      </w:pPr>
      <w:r>
        <w:rPr>
          <w:b/>
          <w:bCs/>
          <w:sz w:val="22"/>
          <w:szCs w:val="22"/>
        </w:rPr>
        <w:t>1.</w:t>
      </w:r>
      <w:r>
        <w:rPr>
          <w:b/>
          <w:bCs/>
          <w:sz w:val="22"/>
          <w:szCs w:val="22"/>
        </w:rPr>
        <w:tab/>
      </w:r>
      <w:r w:rsidR="00482862">
        <w:rPr>
          <w:b/>
          <w:bCs/>
          <w:sz w:val="22"/>
          <w:szCs w:val="22"/>
        </w:rPr>
        <w:tab/>
        <w:t>PURPOSE</w:t>
      </w:r>
    </w:p>
    <w:p w:rsidR="00482862" w:rsidRDefault="00482862" w:rsidP="00482862">
      <w:pPr>
        <w:widowControl w:val="0"/>
        <w:rPr>
          <w:sz w:val="22"/>
          <w:szCs w:val="22"/>
        </w:rPr>
      </w:pPr>
    </w:p>
    <w:p w:rsidR="00482862" w:rsidRDefault="00482862" w:rsidP="00482862">
      <w:pPr>
        <w:widowControl w:val="0"/>
        <w:ind w:left="720" w:hanging="720"/>
        <w:jc w:val="both"/>
        <w:rPr>
          <w:sz w:val="22"/>
          <w:szCs w:val="22"/>
        </w:rPr>
      </w:pPr>
      <w:r>
        <w:rPr>
          <w:sz w:val="22"/>
          <w:szCs w:val="22"/>
        </w:rPr>
        <w:tab/>
        <w:t xml:space="preserve">This section describes the chemical inventory. The chemical inventory will help to keep a detailed and accurate record on purchase history as well as a way to properly reorder inventory. The section promote awareness on  hazards agents at work place. </w:t>
      </w:r>
    </w:p>
    <w:p w:rsidR="00482862" w:rsidRDefault="00482862" w:rsidP="00482862">
      <w:pPr>
        <w:widowControl w:val="0"/>
        <w:jc w:val="both"/>
        <w:rPr>
          <w:sz w:val="22"/>
          <w:szCs w:val="22"/>
        </w:rPr>
      </w:pPr>
    </w:p>
    <w:p w:rsidR="00482862" w:rsidRDefault="00482862" w:rsidP="00482862">
      <w:pPr>
        <w:widowControl w:val="0"/>
        <w:jc w:val="both"/>
        <w:rPr>
          <w:b/>
          <w:bCs/>
          <w:sz w:val="22"/>
          <w:szCs w:val="22"/>
        </w:rPr>
      </w:pPr>
      <w:r>
        <w:rPr>
          <w:sz w:val="22"/>
          <w:szCs w:val="22"/>
        </w:rPr>
        <w:t>2.</w:t>
      </w:r>
      <w:r>
        <w:rPr>
          <w:sz w:val="22"/>
          <w:szCs w:val="22"/>
        </w:rPr>
        <w:tab/>
      </w:r>
      <w:r>
        <w:rPr>
          <w:b/>
          <w:bCs/>
          <w:sz w:val="22"/>
          <w:szCs w:val="22"/>
        </w:rPr>
        <w:t>CHEMICAL INVENTORY</w:t>
      </w:r>
    </w:p>
    <w:p w:rsidR="00482862" w:rsidRDefault="00482862" w:rsidP="00482862">
      <w:pPr>
        <w:widowControl w:val="0"/>
        <w:ind w:left="720"/>
        <w:jc w:val="both"/>
        <w:rPr>
          <w:b/>
          <w:bCs/>
          <w:sz w:val="22"/>
          <w:szCs w:val="22"/>
        </w:rPr>
      </w:pPr>
    </w:p>
    <w:p w:rsidR="00482862" w:rsidRDefault="00482862" w:rsidP="00B62ECE">
      <w:pPr>
        <w:ind w:left="1400" w:hanging="680"/>
        <w:jc w:val="both"/>
        <w:rPr>
          <w:sz w:val="22"/>
          <w:szCs w:val="22"/>
        </w:rPr>
      </w:pPr>
      <w:r>
        <w:rPr>
          <w:b/>
          <w:bCs/>
          <w:sz w:val="22"/>
          <w:szCs w:val="22"/>
        </w:rPr>
        <w:t>2.1</w:t>
      </w:r>
      <w:r>
        <w:rPr>
          <w:b/>
          <w:bCs/>
          <w:sz w:val="22"/>
          <w:szCs w:val="22"/>
        </w:rPr>
        <w:tab/>
      </w:r>
      <w:r>
        <w:rPr>
          <w:sz w:val="22"/>
          <w:szCs w:val="22"/>
        </w:rPr>
        <w:t xml:space="preserve">Listing all chemicals in the laboratory.  All chemicals should be listed including chemicals classified as hazardous by the Department of Transportation (DOT), the Environment Protection Agency (EPA), or displaying a number greater the 2 in any section of the National Fire Protection Association (NFPA) diamond. The chemical inventory information should provide a high-performance, relational database tracking and accurate record. </w:t>
      </w:r>
    </w:p>
    <w:p w:rsidR="00482862" w:rsidRDefault="00482862" w:rsidP="00B62ECE">
      <w:pPr>
        <w:ind w:left="1400" w:hanging="680"/>
        <w:jc w:val="both"/>
        <w:rPr>
          <w:sz w:val="22"/>
          <w:szCs w:val="22"/>
        </w:rPr>
      </w:pPr>
      <w:r>
        <w:rPr>
          <w:b/>
          <w:bCs/>
          <w:sz w:val="22"/>
          <w:szCs w:val="22"/>
        </w:rPr>
        <w:t>2.2</w:t>
      </w:r>
      <w:r>
        <w:rPr>
          <w:sz w:val="22"/>
          <w:szCs w:val="22"/>
        </w:rPr>
        <w:tab/>
        <w:t xml:space="preserve">Chemicals shall be listed alphabetically by section according to the most commonly used names.  Include the average quantity in storage, and if possible physical state (e.g. solid, </w:t>
      </w:r>
      <w:r>
        <w:rPr>
          <w:sz w:val="22"/>
          <w:szCs w:val="22"/>
        </w:rPr>
        <w:lastRenderedPageBreak/>
        <w:t>liquid, gas). The NFPA hazard classification, if unknown, should be listed along with the manufacturer’s name.  A comment section should be provided to further identify the chemical’s location (e.g. under the sink, third shelf in the safety cabinet, etc.).</w:t>
      </w:r>
    </w:p>
    <w:p w:rsidR="00482862" w:rsidRDefault="00482862" w:rsidP="00B62ECE">
      <w:pPr>
        <w:ind w:left="1400" w:hanging="680"/>
        <w:jc w:val="both"/>
        <w:rPr>
          <w:sz w:val="22"/>
          <w:szCs w:val="22"/>
        </w:rPr>
      </w:pPr>
      <w:r>
        <w:rPr>
          <w:b/>
          <w:bCs/>
          <w:sz w:val="22"/>
          <w:szCs w:val="22"/>
        </w:rPr>
        <w:t>2.3</w:t>
      </w:r>
      <w:r>
        <w:rPr>
          <w:sz w:val="22"/>
          <w:szCs w:val="22"/>
        </w:rPr>
        <w:tab/>
        <w:t xml:space="preserve">A chemical inventory of the main store should be performed annually. Chemicals in storage area must be kept as low as practical. </w:t>
      </w:r>
    </w:p>
    <w:p w:rsidR="00482862" w:rsidRDefault="00482862" w:rsidP="00C6464C">
      <w:pPr>
        <w:ind w:left="1400" w:hanging="680"/>
        <w:jc w:val="both"/>
        <w:rPr>
          <w:sz w:val="22"/>
          <w:szCs w:val="22"/>
        </w:rPr>
      </w:pPr>
      <w:r>
        <w:rPr>
          <w:b/>
          <w:bCs/>
          <w:sz w:val="22"/>
          <w:szCs w:val="22"/>
        </w:rPr>
        <w:t>2.4</w:t>
      </w:r>
      <w:r>
        <w:rPr>
          <w:sz w:val="22"/>
          <w:szCs w:val="22"/>
        </w:rPr>
        <w:tab/>
        <w:t xml:space="preserve">A chemical inventory of the upper and lower divisions store should be performed semi annually.   Chemicals in preparation area must be kept as low as practical. </w:t>
      </w:r>
    </w:p>
    <w:p w:rsidR="00482862" w:rsidRDefault="00482862" w:rsidP="00C6464C">
      <w:pPr>
        <w:ind w:left="1400" w:hanging="680"/>
        <w:jc w:val="both"/>
        <w:rPr>
          <w:sz w:val="22"/>
          <w:szCs w:val="22"/>
        </w:rPr>
      </w:pPr>
    </w:p>
    <w:p w:rsidR="00482862" w:rsidRDefault="00482862" w:rsidP="00C6464C">
      <w:pPr>
        <w:ind w:left="1400" w:hanging="680"/>
        <w:jc w:val="both"/>
        <w:rPr>
          <w:sz w:val="22"/>
          <w:szCs w:val="22"/>
        </w:rPr>
      </w:pPr>
    </w:p>
    <w:p w:rsidR="00482862" w:rsidRDefault="00482862" w:rsidP="00482862">
      <w:pPr>
        <w:ind w:left="720"/>
        <w:jc w:val="both"/>
        <w:rPr>
          <w:sz w:val="22"/>
          <w:szCs w:val="22"/>
        </w:rPr>
      </w:pPr>
    </w:p>
    <w:p w:rsidR="00482862" w:rsidRPr="00B62ECE" w:rsidRDefault="00C6464C" w:rsidP="00B62ECE">
      <w:pPr>
        <w:widowControl w:val="0"/>
        <w:shd w:val="clear" w:color="auto" w:fill="000000"/>
        <w:jc w:val="center"/>
        <w:rPr>
          <w:b/>
          <w:color w:val="FFFFFF"/>
          <w:sz w:val="32"/>
          <w:szCs w:val="32"/>
        </w:rPr>
      </w:pPr>
      <w:r w:rsidRPr="00B62ECE">
        <w:rPr>
          <w:b/>
          <w:color w:val="FFFFFF"/>
          <w:sz w:val="32"/>
          <w:szCs w:val="32"/>
        </w:rPr>
        <w:t>MATERIAL SAFETY DATA SHEET</w:t>
      </w:r>
    </w:p>
    <w:p w:rsidR="00482862" w:rsidRDefault="00482862" w:rsidP="00482862">
      <w:pPr>
        <w:widowControl w:val="0"/>
      </w:pPr>
    </w:p>
    <w:p w:rsidR="00482862" w:rsidRDefault="00C6464C" w:rsidP="00C6464C">
      <w:pPr>
        <w:widowControl w:val="0"/>
        <w:ind w:left="700" w:hanging="700"/>
        <w:jc w:val="both"/>
        <w:rPr>
          <w:b/>
          <w:bCs/>
          <w:sz w:val="22"/>
          <w:szCs w:val="22"/>
        </w:rPr>
      </w:pPr>
      <w:r>
        <w:rPr>
          <w:b/>
          <w:bCs/>
          <w:sz w:val="22"/>
          <w:szCs w:val="22"/>
        </w:rPr>
        <w:t>1.</w:t>
      </w:r>
      <w:r>
        <w:rPr>
          <w:b/>
          <w:bCs/>
          <w:sz w:val="22"/>
          <w:szCs w:val="22"/>
        </w:rPr>
        <w:tab/>
      </w:r>
      <w:r w:rsidR="00482862">
        <w:rPr>
          <w:b/>
          <w:bCs/>
          <w:sz w:val="22"/>
          <w:szCs w:val="22"/>
        </w:rPr>
        <w:t>PURPOSE</w:t>
      </w:r>
    </w:p>
    <w:p w:rsidR="00482862" w:rsidRDefault="00482862" w:rsidP="00482862">
      <w:pPr>
        <w:widowControl w:val="0"/>
        <w:jc w:val="both"/>
        <w:rPr>
          <w:sz w:val="22"/>
          <w:szCs w:val="22"/>
        </w:rPr>
      </w:pPr>
    </w:p>
    <w:p w:rsidR="00482862" w:rsidRDefault="00482862" w:rsidP="00482862">
      <w:pPr>
        <w:widowControl w:val="0"/>
        <w:ind w:left="708" w:hanging="708"/>
        <w:jc w:val="both"/>
        <w:rPr>
          <w:sz w:val="22"/>
          <w:szCs w:val="22"/>
        </w:rPr>
      </w:pPr>
      <w:r>
        <w:rPr>
          <w:sz w:val="22"/>
          <w:szCs w:val="22"/>
        </w:rPr>
        <w:tab/>
        <w:t xml:space="preserve">This section describes the material safety data sheet (MSDS). </w:t>
      </w:r>
    </w:p>
    <w:p w:rsidR="00482862" w:rsidRDefault="00482862" w:rsidP="00482862">
      <w:pPr>
        <w:widowControl w:val="0"/>
        <w:ind w:left="708" w:hanging="708"/>
        <w:jc w:val="both"/>
        <w:rPr>
          <w:sz w:val="22"/>
          <w:szCs w:val="22"/>
        </w:rPr>
      </w:pPr>
    </w:p>
    <w:p w:rsidR="00482862" w:rsidRDefault="00C6464C" w:rsidP="00C6464C">
      <w:pPr>
        <w:widowControl w:val="0"/>
        <w:jc w:val="both"/>
        <w:rPr>
          <w:b/>
          <w:bCs/>
          <w:sz w:val="22"/>
          <w:szCs w:val="22"/>
        </w:rPr>
      </w:pPr>
      <w:r>
        <w:rPr>
          <w:sz w:val="22"/>
          <w:szCs w:val="22"/>
        </w:rPr>
        <w:t>2.</w:t>
      </w:r>
      <w:r>
        <w:rPr>
          <w:sz w:val="22"/>
          <w:szCs w:val="22"/>
        </w:rPr>
        <w:tab/>
      </w:r>
      <w:r w:rsidR="00482862">
        <w:rPr>
          <w:b/>
          <w:bCs/>
          <w:sz w:val="22"/>
          <w:szCs w:val="22"/>
        </w:rPr>
        <w:t>MATERIAL SAFETY DATA SHEETS (MSDS)</w:t>
      </w:r>
    </w:p>
    <w:p w:rsidR="00482862" w:rsidRDefault="00482862" w:rsidP="00482862">
      <w:pPr>
        <w:widowControl w:val="0"/>
        <w:jc w:val="both"/>
        <w:rPr>
          <w:sz w:val="22"/>
          <w:szCs w:val="22"/>
        </w:rPr>
      </w:pPr>
      <w:r>
        <w:rPr>
          <w:sz w:val="22"/>
          <w:szCs w:val="22"/>
        </w:rPr>
        <w:tab/>
      </w:r>
    </w:p>
    <w:p w:rsidR="00482862" w:rsidRDefault="00482862" w:rsidP="00482862">
      <w:pPr>
        <w:widowControl w:val="0"/>
        <w:ind w:left="708" w:hanging="708"/>
        <w:jc w:val="both"/>
        <w:rPr>
          <w:sz w:val="22"/>
          <w:szCs w:val="22"/>
        </w:rPr>
      </w:pPr>
      <w:r>
        <w:rPr>
          <w:sz w:val="22"/>
          <w:szCs w:val="22"/>
        </w:rPr>
        <w:tab/>
        <w:t>MSDS is a document prepared by chemical manufacturers and distributors The information provides precautions and warning for protecting against known hazards and recommends best practice necessary to control or minimize exposure to hazards.</w:t>
      </w:r>
    </w:p>
    <w:p w:rsidR="00482862" w:rsidRDefault="00482862" w:rsidP="00482862">
      <w:pPr>
        <w:widowControl w:val="0"/>
        <w:jc w:val="both"/>
        <w:rPr>
          <w:sz w:val="22"/>
          <w:szCs w:val="22"/>
        </w:rPr>
      </w:pPr>
    </w:p>
    <w:p w:rsidR="00482862" w:rsidRDefault="00482862" w:rsidP="00482862">
      <w:pPr>
        <w:widowControl w:val="0"/>
        <w:jc w:val="both"/>
        <w:rPr>
          <w:sz w:val="22"/>
          <w:szCs w:val="22"/>
        </w:rPr>
      </w:pPr>
      <w:r>
        <w:rPr>
          <w:sz w:val="22"/>
          <w:szCs w:val="22"/>
        </w:rPr>
        <w:tab/>
        <w:t>2.1</w:t>
      </w:r>
      <w:r>
        <w:rPr>
          <w:sz w:val="22"/>
          <w:szCs w:val="22"/>
        </w:rPr>
        <w:tab/>
        <w:t>MSDS  provides,  suggests and recommends necessary information about:</w:t>
      </w:r>
    </w:p>
    <w:p w:rsidR="00482862" w:rsidRDefault="00482862" w:rsidP="00482862">
      <w:pPr>
        <w:widowControl w:val="0"/>
        <w:jc w:val="both"/>
        <w:rPr>
          <w:sz w:val="22"/>
          <w:szCs w:val="22"/>
        </w:rPr>
      </w:pPr>
      <w:r>
        <w:rPr>
          <w:sz w:val="22"/>
          <w:szCs w:val="22"/>
        </w:rPr>
        <w:tab/>
      </w:r>
      <w:r>
        <w:rPr>
          <w:sz w:val="22"/>
          <w:szCs w:val="22"/>
        </w:rPr>
        <w:tab/>
      </w:r>
    </w:p>
    <w:p w:rsidR="00482862" w:rsidRDefault="00482862" w:rsidP="00B62ECE">
      <w:pPr>
        <w:widowControl w:val="0"/>
        <w:ind w:left="1440" w:hanging="1440"/>
        <w:jc w:val="both"/>
        <w:rPr>
          <w:sz w:val="22"/>
          <w:szCs w:val="22"/>
        </w:rPr>
      </w:pPr>
      <w:r>
        <w:rPr>
          <w:sz w:val="22"/>
          <w:szCs w:val="22"/>
        </w:rPr>
        <w:tab/>
        <w:t>2.1.1</w:t>
      </w:r>
      <w:r>
        <w:rPr>
          <w:sz w:val="22"/>
          <w:szCs w:val="22"/>
        </w:rPr>
        <w:tab/>
        <w:t xml:space="preserve"> toxicological properties and hazards associated </w:t>
      </w:r>
      <w:r>
        <w:rPr>
          <w:sz w:val="22"/>
          <w:szCs w:val="22"/>
        </w:rPr>
        <w:tab/>
        <w:t>with subject products</w:t>
      </w:r>
    </w:p>
    <w:p w:rsidR="00482862" w:rsidRDefault="00482862" w:rsidP="00482862">
      <w:pPr>
        <w:widowControl w:val="0"/>
        <w:jc w:val="both"/>
        <w:rPr>
          <w:sz w:val="22"/>
          <w:szCs w:val="22"/>
        </w:rPr>
      </w:pPr>
      <w:r>
        <w:rPr>
          <w:sz w:val="22"/>
          <w:szCs w:val="22"/>
        </w:rPr>
        <w:tab/>
      </w:r>
      <w:r>
        <w:rPr>
          <w:sz w:val="22"/>
          <w:szCs w:val="22"/>
        </w:rPr>
        <w:tab/>
        <w:t>2.1.2</w:t>
      </w:r>
      <w:r>
        <w:rPr>
          <w:sz w:val="22"/>
          <w:szCs w:val="22"/>
        </w:rPr>
        <w:tab/>
        <w:t xml:space="preserve">chemical, and physical </w:t>
      </w:r>
    </w:p>
    <w:p w:rsidR="00482862" w:rsidRDefault="00482862" w:rsidP="00482862">
      <w:pPr>
        <w:widowControl w:val="0"/>
        <w:jc w:val="both"/>
        <w:rPr>
          <w:sz w:val="22"/>
          <w:szCs w:val="22"/>
        </w:rPr>
      </w:pPr>
      <w:r>
        <w:rPr>
          <w:sz w:val="22"/>
          <w:szCs w:val="22"/>
        </w:rPr>
        <w:tab/>
      </w:r>
      <w:r>
        <w:rPr>
          <w:sz w:val="22"/>
          <w:szCs w:val="22"/>
        </w:rPr>
        <w:tab/>
        <w:t>2.1.3</w:t>
      </w:r>
      <w:r>
        <w:rPr>
          <w:sz w:val="22"/>
          <w:szCs w:val="22"/>
        </w:rPr>
        <w:tab/>
        <w:t>handling, storage and transportation conditions</w:t>
      </w:r>
    </w:p>
    <w:p w:rsidR="00482862" w:rsidRDefault="00482862" w:rsidP="00482862">
      <w:pPr>
        <w:widowControl w:val="0"/>
        <w:jc w:val="both"/>
        <w:rPr>
          <w:sz w:val="22"/>
          <w:szCs w:val="22"/>
        </w:rPr>
      </w:pPr>
      <w:r>
        <w:rPr>
          <w:sz w:val="22"/>
          <w:szCs w:val="22"/>
        </w:rPr>
        <w:tab/>
      </w:r>
      <w:r>
        <w:rPr>
          <w:sz w:val="22"/>
          <w:szCs w:val="22"/>
        </w:rPr>
        <w:tab/>
        <w:t>2.1.4</w:t>
      </w:r>
      <w:r>
        <w:rPr>
          <w:sz w:val="22"/>
          <w:szCs w:val="22"/>
        </w:rPr>
        <w:tab/>
        <w:t>method of disposing chemical etc</w:t>
      </w:r>
    </w:p>
    <w:p w:rsidR="00482862" w:rsidRDefault="00482862" w:rsidP="00482862">
      <w:pPr>
        <w:widowControl w:val="0"/>
        <w:jc w:val="both"/>
        <w:rPr>
          <w:b/>
          <w:bCs/>
          <w:sz w:val="22"/>
          <w:szCs w:val="22"/>
        </w:rPr>
      </w:pPr>
    </w:p>
    <w:p w:rsidR="00482862" w:rsidRDefault="00482862" w:rsidP="00482862">
      <w:pPr>
        <w:widowControl w:val="0"/>
        <w:ind w:left="708" w:hanging="708"/>
        <w:jc w:val="both"/>
        <w:rPr>
          <w:sz w:val="22"/>
          <w:szCs w:val="22"/>
        </w:rPr>
      </w:pPr>
      <w:r>
        <w:rPr>
          <w:sz w:val="22"/>
          <w:szCs w:val="22"/>
        </w:rPr>
        <w:tab/>
        <w:t>2.2</w:t>
      </w:r>
      <w:r>
        <w:rPr>
          <w:sz w:val="22"/>
          <w:szCs w:val="22"/>
        </w:rPr>
        <w:tab/>
        <w:t xml:space="preserve">Under OSHA standard Employers shall: </w:t>
      </w:r>
    </w:p>
    <w:p w:rsidR="00482862" w:rsidRDefault="00482862" w:rsidP="00482862">
      <w:pPr>
        <w:widowControl w:val="0"/>
        <w:ind w:left="708" w:hanging="708"/>
        <w:jc w:val="both"/>
        <w:rPr>
          <w:sz w:val="22"/>
          <w:szCs w:val="22"/>
        </w:rPr>
      </w:pPr>
    </w:p>
    <w:p w:rsidR="00482862" w:rsidRDefault="00C6464C" w:rsidP="00B62ECE">
      <w:pPr>
        <w:widowControl w:val="0"/>
        <w:ind w:left="2200" w:hanging="800"/>
        <w:jc w:val="both"/>
        <w:rPr>
          <w:sz w:val="22"/>
          <w:szCs w:val="22"/>
        </w:rPr>
      </w:pPr>
      <w:r>
        <w:rPr>
          <w:sz w:val="22"/>
          <w:szCs w:val="22"/>
        </w:rPr>
        <w:t>2.2.1</w:t>
      </w:r>
      <w:r>
        <w:rPr>
          <w:sz w:val="22"/>
          <w:szCs w:val="22"/>
        </w:rPr>
        <w:tab/>
      </w:r>
      <w:r w:rsidR="00482862">
        <w:rPr>
          <w:sz w:val="22"/>
          <w:szCs w:val="22"/>
        </w:rPr>
        <w:t xml:space="preserve">maintain copies of any material safety data sheets </w:t>
      </w:r>
      <w:r>
        <w:rPr>
          <w:sz w:val="22"/>
          <w:szCs w:val="22"/>
        </w:rPr>
        <w:t>that are received with incom</w:t>
      </w:r>
      <w:r w:rsidR="00482862">
        <w:rPr>
          <w:sz w:val="22"/>
          <w:szCs w:val="22"/>
        </w:rPr>
        <w:t xml:space="preserve">ing shipments of the sealed container of hazardous chemicals </w:t>
      </w:r>
    </w:p>
    <w:p w:rsidR="00482862" w:rsidRDefault="00C6464C" w:rsidP="00B62ECE">
      <w:pPr>
        <w:widowControl w:val="0"/>
        <w:ind w:left="2200" w:hanging="800"/>
        <w:jc w:val="both"/>
        <w:rPr>
          <w:sz w:val="22"/>
          <w:szCs w:val="22"/>
        </w:rPr>
      </w:pPr>
      <w:r>
        <w:rPr>
          <w:sz w:val="22"/>
          <w:szCs w:val="22"/>
        </w:rPr>
        <w:t>2.2.2</w:t>
      </w:r>
      <w:r>
        <w:rPr>
          <w:sz w:val="22"/>
          <w:szCs w:val="22"/>
        </w:rPr>
        <w:tab/>
      </w:r>
      <w:r w:rsidR="00482862">
        <w:rPr>
          <w:sz w:val="22"/>
          <w:szCs w:val="22"/>
        </w:rPr>
        <w:t>obtain a material safety data sheet as soon as possi</w:t>
      </w:r>
      <w:r>
        <w:rPr>
          <w:sz w:val="22"/>
          <w:szCs w:val="22"/>
        </w:rPr>
        <w:t xml:space="preserve">ble for sealed containers of </w:t>
      </w:r>
      <w:r w:rsidR="00482862">
        <w:rPr>
          <w:sz w:val="22"/>
          <w:szCs w:val="22"/>
        </w:rPr>
        <w:t>hazardous chemicals received without a materi</w:t>
      </w:r>
      <w:r>
        <w:rPr>
          <w:sz w:val="22"/>
          <w:szCs w:val="22"/>
        </w:rPr>
        <w:t>al safety data sheet if an em</w:t>
      </w:r>
      <w:r w:rsidR="00482862">
        <w:rPr>
          <w:sz w:val="22"/>
          <w:szCs w:val="22"/>
        </w:rPr>
        <w:t xml:space="preserve">ployee requests the material safety data sheet, and </w:t>
      </w:r>
    </w:p>
    <w:p w:rsidR="00482862" w:rsidRDefault="00C6464C" w:rsidP="00C6464C">
      <w:pPr>
        <w:widowControl w:val="0"/>
        <w:ind w:left="2200" w:hanging="800"/>
        <w:jc w:val="both"/>
        <w:rPr>
          <w:sz w:val="22"/>
          <w:szCs w:val="22"/>
        </w:rPr>
      </w:pPr>
      <w:r>
        <w:rPr>
          <w:sz w:val="22"/>
          <w:szCs w:val="22"/>
        </w:rPr>
        <w:t>2.2.3</w:t>
      </w:r>
      <w:r>
        <w:rPr>
          <w:sz w:val="22"/>
          <w:szCs w:val="22"/>
        </w:rPr>
        <w:tab/>
      </w:r>
      <w:r w:rsidR="00482862">
        <w:rPr>
          <w:sz w:val="22"/>
          <w:szCs w:val="22"/>
        </w:rPr>
        <w:t>ensure that the material safety data sheets are readily accessible during ea</w:t>
      </w:r>
      <w:r>
        <w:rPr>
          <w:sz w:val="22"/>
          <w:szCs w:val="22"/>
        </w:rPr>
        <w:t xml:space="preserve">ch </w:t>
      </w:r>
      <w:r w:rsidR="00482862">
        <w:rPr>
          <w:sz w:val="22"/>
          <w:szCs w:val="22"/>
        </w:rPr>
        <w:t>work shift to employees when they are in their work area(s)</w:t>
      </w:r>
    </w:p>
    <w:p w:rsidR="00482862" w:rsidRDefault="00482862" w:rsidP="00C6464C">
      <w:pPr>
        <w:widowControl w:val="0"/>
        <w:ind w:left="2200" w:hanging="800"/>
        <w:jc w:val="both"/>
        <w:rPr>
          <w:sz w:val="22"/>
          <w:szCs w:val="22"/>
        </w:rPr>
      </w:pPr>
    </w:p>
    <w:p w:rsidR="00482862" w:rsidRDefault="00482862" w:rsidP="00482862">
      <w:pPr>
        <w:widowControl w:val="0"/>
        <w:jc w:val="both"/>
        <w:rPr>
          <w:b/>
          <w:bCs/>
          <w:sz w:val="22"/>
          <w:szCs w:val="22"/>
        </w:rPr>
      </w:pPr>
      <w:r>
        <w:rPr>
          <w:sz w:val="22"/>
          <w:szCs w:val="22"/>
        </w:rPr>
        <w:tab/>
      </w:r>
    </w:p>
    <w:p w:rsidR="00482862" w:rsidRDefault="00482862" w:rsidP="00482862">
      <w:pPr>
        <w:widowControl w:val="0"/>
        <w:ind w:left="360" w:hanging="360"/>
        <w:jc w:val="both"/>
        <w:rPr>
          <w:b/>
          <w:bCs/>
          <w:sz w:val="22"/>
          <w:szCs w:val="22"/>
        </w:rPr>
      </w:pPr>
      <w:r>
        <w:rPr>
          <w:sz w:val="22"/>
          <w:szCs w:val="22"/>
        </w:rPr>
        <w:tab/>
      </w:r>
      <w:r>
        <w:rPr>
          <w:b/>
          <w:bCs/>
          <w:sz w:val="22"/>
          <w:szCs w:val="22"/>
        </w:rPr>
        <w:t>REQUIRMENTS</w:t>
      </w:r>
    </w:p>
    <w:p w:rsidR="00482862" w:rsidRDefault="00482862" w:rsidP="00482862">
      <w:pPr>
        <w:widowControl w:val="0"/>
        <w:jc w:val="both"/>
        <w:rPr>
          <w:b/>
          <w:bCs/>
          <w:sz w:val="22"/>
          <w:szCs w:val="22"/>
        </w:rPr>
      </w:pPr>
    </w:p>
    <w:p w:rsidR="00482862" w:rsidRDefault="00482862" w:rsidP="00482862">
      <w:pPr>
        <w:widowControl w:val="0"/>
        <w:ind w:left="708" w:hanging="708"/>
        <w:jc w:val="both"/>
        <w:rPr>
          <w:sz w:val="22"/>
          <w:szCs w:val="22"/>
        </w:rPr>
      </w:pPr>
      <w:r>
        <w:rPr>
          <w:b/>
          <w:bCs/>
          <w:sz w:val="22"/>
          <w:szCs w:val="22"/>
        </w:rPr>
        <w:tab/>
      </w:r>
      <w:r>
        <w:rPr>
          <w:sz w:val="22"/>
          <w:szCs w:val="22"/>
        </w:rPr>
        <w:t>All reagents on the chemical inventory shall have an MSDS.  Manufacturers or distributor are required by law to prepare and transmit MSDS with the initial shipment of all hazardous chemicals.</w:t>
      </w:r>
    </w:p>
    <w:p w:rsidR="00482862" w:rsidRDefault="00482862" w:rsidP="00482862">
      <w:pPr>
        <w:widowControl w:val="0"/>
        <w:jc w:val="both"/>
        <w:rPr>
          <w:sz w:val="22"/>
          <w:szCs w:val="22"/>
        </w:rPr>
      </w:pPr>
    </w:p>
    <w:p w:rsidR="00482862" w:rsidRDefault="00482862" w:rsidP="00482862">
      <w:pPr>
        <w:widowControl w:val="0"/>
        <w:jc w:val="both"/>
        <w:rPr>
          <w:sz w:val="22"/>
          <w:szCs w:val="22"/>
        </w:rPr>
      </w:pPr>
      <w:r>
        <w:rPr>
          <w:sz w:val="22"/>
          <w:szCs w:val="22"/>
        </w:rPr>
        <w:tab/>
        <w:t>2.1</w:t>
      </w:r>
      <w:r>
        <w:rPr>
          <w:sz w:val="22"/>
          <w:szCs w:val="22"/>
        </w:rPr>
        <w:tab/>
        <w:t xml:space="preserve">Request missing MSDS’s from the manufacturer or distributor.  A catalog number </w:t>
      </w:r>
      <w:r>
        <w:rPr>
          <w:sz w:val="22"/>
          <w:szCs w:val="22"/>
        </w:rPr>
        <w:tab/>
      </w:r>
      <w:r w:rsidR="00C6464C">
        <w:rPr>
          <w:sz w:val="22"/>
          <w:szCs w:val="22"/>
        </w:rPr>
        <w:tab/>
      </w:r>
      <w:r w:rsidR="00C6464C">
        <w:rPr>
          <w:sz w:val="22"/>
          <w:szCs w:val="22"/>
        </w:rPr>
        <w:tab/>
      </w:r>
      <w:r>
        <w:rPr>
          <w:sz w:val="22"/>
          <w:szCs w:val="22"/>
        </w:rPr>
        <w:t>may be required by some manufacturers for MSDS.</w:t>
      </w:r>
    </w:p>
    <w:p w:rsidR="00482862" w:rsidRDefault="00482862" w:rsidP="00482862">
      <w:pPr>
        <w:widowControl w:val="0"/>
        <w:jc w:val="both"/>
        <w:rPr>
          <w:sz w:val="22"/>
          <w:szCs w:val="22"/>
        </w:rPr>
      </w:pPr>
    </w:p>
    <w:p w:rsidR="00482862" w:rsidRDefault="00482862" w:rsidP="00482862">
      <w:pPr>
        <w:widowControl w:val="0"/>
        <w:jc w:val="both"/>
        <w:rPr>
          <w:sz w:val="22"/>
          <w:szCs w:val="22"/>
        </w:rPr>
      </w:pPr>
      <w:r>
        <w:rPr>
          <w:sz w:val="22"/>
          <w:szCs w:val="22"/>
        </w:rPr>
        <w:tab/>
      </w:r>
    </w:p>
    <w:p w:rsidR="00482862" w:rsidRDefault="00482862" w:rsidP="00482862">
      <w:pPr>
        <w:widowControl w:val="0"/>
      </w:pPr>
    </w:p>
    <w:p w:rsidR="00C6464C" w:rsidRPr="00B62ECE" w:rsidRDefault="00C6464C" w:rsidP="00B62ECE">
      <w:pPr>
        <w:widowControl w:val="0"/>
        <w:shd w:val="clear" w:color="auto" w:fill="000000"/>
        <w:ind w:left="360" w:hanging="360"/>
        <w:jc w:val="center"/>
        <w:rPr>
          <w:b/>
          <w:bCs/>
          <w:caps/>
          <w:color w:val="FFFFFF"/>
          <w:sz w:val="32"/>
          <w:szCs w:val="32"/>
        </w:rPr>
      </w:pPr>
      <w:r w:rsidRPr="00B62ECE">
        <w:rPr>
          <w:b/>
          <w:bCs/>
          <w:caps/>
          <w:color w:val="FFFFFF"/>
          <w:sz w:val="32"/>
          <w:szCs w:val="32"/>
        </w:rPr>
        <w:t>CHEMICAL STORAGE</w:t>
      </w:r>
    </w:p>
    <w:p w:rsidR="00C6464C" w:rsidRDefault="00C6464C" w:rsidP="00482862">
      <w:pPr>
        <w:widowControl w:val="0"/>
        <w:ind w:left="360" w:hanging="360"/>
        <w:rPr>
          <w:b/>
          <w:bCs/>
          <w:caps/>
          <w:sz w:val="22"/>
          <w:szCs w:val="22"/>
        </w:rPr>
      </w:pPr>
    </w:p>
    <w:p w:rsidR="00482862" w:rsidRDefault="00C6464C" w:rsidP="00482862">
      <w:pPr>
        <w:widowControl w:val="0"/>
        <w:ind w:left="360" w:hanging="360"/>
        <w:rPr>
          <w:b/>
          <w:bCs/>
          <w:caps/>
          <w:sz w:val="22"/>
          <w:szCs w:val="22"/>
        </w:rPr>
      </w:pPr>
      <w:r>
        <w:rPr>
          <w:b/>
          <w:bCs/>
          <w:caps/>
          <w:sz w:val="22"/>
          <w:szCs w:val="22"/>
        </w:rPr>
        <w:t>1.</w:t>
      </w:r>
      <w:r>
        <w:rPr>
          <w:b/>
          <w:bCs/>
          <w:caps/>
          <w:sz w:val="22"/>
          <w:szCs w:val="22"/>
        </w:rPr>
        <w:tab/>
      </w:r>
      <w:r w:rsidR="00482862">
        <w:rPr>
          <w:b/>
          <w:bCs/>
          <w:caps/>
          <w:sz w:val="22"/>
          <w:szCs w:val="22"/>
        </w:rPr>
        <w:t>Purpose</w:t>
      </w:r>
    </w:p>
    <w:p w:rsidR="00482862" w:rsidRDefault="00482862" w:rsidP="00482862">
      <w:pPr>
        <w:widowControl w:val="0"/>
        <w:rPr>
          <w:sz w:val="22"/>
          <w:szCs w:val="22"/>
        </w:rPr>
      </w:pPr>
    </w:p>
    <w:p w:rsidR="00482862" w:rsidRDefault="00482862" w:rsidP="00482862">
      <w:pPr>
        <w:widowControl w:val="0"/>
        <w:ind w:left="708" w:hanging="708"/>
        <w:jc w:val="both"/>
        <w:rPr>
          <w:sz w:val="22"/>
          <w:szCs w:val="22"/>
        </w:rPr>
      </w:pPr>
      <w:r>
        <w:rPr>
          <w:sz w:val="22"/>
          <w:szCs w:val="22"/>
        </w:rPr>
        <w:tab/>
      </w:r>
      <w:r w:rsidR="00C6464C">
        <w:rPr>
          <w:sz w:val="22"/>
          <w:szCs w:val="22"/>
        </w:rPr>
        <w:t>This section describes how to cl</w:t>
      </w:r>
      <w:r>
        <w:rPr>
          <w:sz w:val="22"/>
          <w:szCs w:val="22"/>
        </w:rPr>
        <w:t>ass chemical in the storage room. The information provides awareness and understanding of the possible hazards at work.</w:t>
      </w:r>
    </w:p>
    <w:p w:rsidR="00482862" w:rsidRDefault="00482862" w:rsidP="00482862">
      <w:pPr>
        <w:widowControl w:val="0"/>
        <w:ind w:left="708" w:hanging="708"/>
        <w:jc w:val="both"/>
        <w:rPr>
          <w:sz w:val="22"/>
          <w:szCs w:val="22"/>
        </w:rPr>
      </w:pPr>
    </w:p>
    <w:p w:rsidR="00482862" w:rsidRDefault="00482862" w:rsidP="00482862">
      <w:pPr>
        <w:widowControl w:val="0"/>
        <w:jc w:val="both"/>
        <w:rPr>
          <w:b/>
          <w:bCs/>
          <w:sz w:val="22"/>
          <w:szCs w:val="22"/>
        </w:rPr>
      </w:pPr>
      <w:r>
        <w:rPr>
          <w:b/>
          <w:bCs/>
          <w:sz w:val="22"/>
          <w:szCs w:val="22"/>
        </w:rPr>
        <w:t>2.</w:t>
      </w:r>
      <w:r>
        <w:rPr>
          <w:b/>
          <w:bCs/>
          <w:sz w:val="22"/>
          <w:szCs w:val="22"/>
        </w:rPr>
        <w:tab/>
        <w:t>CHEMICAL STORAGE</w:t>
      </w:r>
    </w:p>
    <w:p w:rsidR="00482862" w:rsidRDefault="00482862" w:rsidP="00482862">
      <w:pPr>
        <w:widowControl w:val="0"/>
        <w:ind w:left="1440" w:hanging="360"/>
        <w:jc w:val="both"/>
        <w:rPr>
          <w:sz w:val="22"/>
          <w:szCs w:val="22"/>
        </w:rPr>
      </w:pPr>
    </w:p>
    <w:p w:rsidR="00482862" w:rsidRDefault="00482862" w:rsidP="00B62ECE">
      <w:pPr>
        <w:widowControl w:val="0"/>
        <w:ind w:left="1440" w:hanging="720"/>
        <w:jc w:val="both"/>
        <w:rPr>
          <w:sz w:val="22"/>
          <w:szCs w:val="22"/>
        </w:rPr>
      </w:pPr>
      <w:r>
        <w:rPr>
          <w:sz w:val="22"/>
          <w:szCs w:val="22"/>
        </w:rPr>
        <w:t>2.1</w:t>
      </w:r>
      <w:r>
        <w:rPr>
          <w:sz w:val="22"/>
          <w:szCs w:val="22"/>
        </w:rPr>
        <w:tab/>
        <w:t xml:space="preserve">Segregate chemicals by hazard class and compatibility. Never arrange chemicals alphabetically as general storage area. </w:t>
      </w:r>
    </w:p>
    <w:p w:rsidR="00482862" w:rsidRDefault="00482862" w:rsidP="00B62ECE">
      <w:pPr>
        <w:widowControl w:val="0"/>
        <w:ind w:left="1440" w:hanging="720"/>
        <w:jc w:val="both"/>
        <w:rPr>
          <w:sz w:val="22"/>
          <w:szCs w:val="22"/>
        </w:rPr>
      </w:pPr>
      <w:r>
        <w:rPr>
          <w:sz w:val="22"/>
          <w:szCs w:val="22"/>
        </w:rPr>
        <w:t xml:space="preserve">2.2 </w:t>
      </w:r>
      <w:r>
        <w:rPr>
          <w:sz w:val="22"/>
          <w:szCs w:val="22"/>
        </w:rPr>
        <w:tab/>
        <w:t xml:space="preserve">Chemicals should be store in a </w:t>
      </w:r>
      <w:r>
        <w:rPr>
          <w:sz w:val="22"/>
          <w:szCs w:val="22"/>
        </w:rPr>
        <w:tab/>
        <w:t>designated place. Chemical store should not be clutter</w:t>
      </w:r>
    </w:p>
    <w:p w:rsidR="00482862" w:rsidRDefault="00482862" w:rsidP="00B62ECE">
      <w:pPr>
        <w:widowControl w:val="0"/>
        <w:ind w:left="1440" w:hanging="720"/>
        <w:jc w:val="both"/>
        <w:rPr>
          <w:sz w:val="22"/>
          <w:szCs w:val="22"/>
        </w:rPr>
      </w:pPr>
      <w:r>
        <w:rPr>
          <w:sz w:val="22"/>
          <w:szCs w:val="22"/>
        </w:rPr>
        <w:t>2.3</w:t>
      </w:r>
      <w:r>
        <w:rPr>
          <w:sz w:val="22"/>
          <w:szCs w:val="22"/>
        </w:rPr>
        <w:tab/>
        <w:t xml:space="preserve">No big solvent/corrosive bottles should be stored over 5 </w:t>
      </w:r>
      <w:r w:rsidR="00C6464C">
        <w:rPr>
          <w:sz w:val="22"/>
          <w:szCs w:val="22"/>
        </w:rPr>
        <w:t xml:space="preserve">ft from floor. No glass bottle </w:t>
      </w:r>
      <w:r>
        <w:rPr>
          <w:sz w:val="22"/>
          <w:szCs w:val="22"/>
        </w:rPr>
        <w:t>should be store on the floor</w:t>
      </w:r>
    </w:p>
    <w:p w:rsidR="00482862" w:rsidRDefault="00482862" w:rsidP="00B62ECE">
      <w:pPr>
        <w:widowControl w:val="0"/>
        <w:ind w:left="1440" w:hanging="720"/>
        <w:jc w:val="both"/>
        <w:rPr>
          <w:sz w:val="22"/>
          <w:szCs w:val="22"/>
        </w:rPr>
      </w:pPr>
      <w:r>
        <w:rPr>
          <w:sz w:val="22"/>
          <w:szCs w:val="22"/>
        </w:rPr>
        <w:t>2.4</w:t>
      </w:r>
      <w:r>
        <w:rPr>
          <w:sz w:val="22"/>
          <w:szCs w:val="22"/>
        </w:rPr>
        <w:tab/>
        <w:t>No food items should be stored in the laboratory</w:t>
      </w:r>
    </w:p>
    <w:p w:rsidR="00482862" w:rsidRDefault="00482862" w:rsidP="00B62ECE">
      <w:pPr>
        <w:widowControl w:val="0"/>
        <w:ind w:left="1440" w:hanging="720"/>
        <w:jc w:val="both"/>
        <w:rPr>
          <w:sz w:val="22"/>
          <w:szCs w:val="22"/>
        </w:rPr>
      </w:pPr>
      <w:r>
        <w:rPr>
          <w:sz w:val="22"/>
          <w:szCs w:val="22"/>
        </w:rPr>
        <w:t>2.5</w:t>
      </w:r>
      <w:r>
        <w:rPr>
          <w:sz w:val="22"/>
          <w:szCs w:val="22"/>
        </w:rPr>
        <w:tab/>
        <w:t>Chemical inventory must be kept as low as practical.</w:t>
      </w:r>
      <w:r w:rsidR="00C6464C">
        <w:rPr>
          <w:sz w:val="22"/>
          <w:szCs w:val="22"/>
        </w:rPr>
        <w:t xml:space="preserve">  Storage on bench tops and in </w:t>
      </w:r>
      <w:r>
        <w:rPr>
          <w:sz w:val="22"/>
          <w:szCs w:val="22"/>
        </w:rPr>
        <w:t xml:space="preserve">hoods may cause potential exposure to fire or spills and must be avoided.  </w:t>
      </w:r>
    </w:p>
    <w:p w:rsidR="00482862" w:rsidRDefault="00482862" w:rsidP="00B62ECE">
      <w:pPr>
        <w:widowControl w:val="0"/>
        <w:ind w:left="1440" w:hanging="720"/>
        <w:jc w:val="both"/>
        <w:rPr>
          <w:sz w:val="22"/>
          <w:szCs w:val="22"/>
        </w:rPr>
      </w:pPr>
      <w:r>
        <w:rPr>
          <w:sz w:val="22"/>
          <w:szCs w:val="22"/>
        </w:rPr>
        <w:t xml:space="preserve">2.6 </w:t>
      </w:r>
      <w:r>
        <w:rPr>
          <w:sz w:val="22"/>
          <w:szCs w:val="22"/>
        </w:rPr>
        <w:tab/>
        <w:t>Ventilated cabinets and specially monitored refrigerators</w:t>
      </w:r>
      <w:r w:rsidR="00C6464C">
        <w:rPr>
          <w:sz w:val="22"/>
          <w:szCs w:val="22"/>
        </w:rPr>
        <w:t xml:space="preserve"> are used for chemical storage </w:t>
      </w:r>
      <w:r>
        <w:rPr>
          <w:sz w:val="22"/>
          <w:szCs w:val="22"/>
        </w:rPr>
        <w:t>only.  No food is permitted in these cabinets or refrigerators.</w:t>
      </w:r>
    </w:p>
    <w:p w:rsidR="00482862" w:rsidRDefault="00482862" w:rsidP="00B62ECE">
      <w:pPr>
        <w:widowControl w:val="0"/>
        <w:ind w:left="1440" w:hanging="720"/>
        <w:jc w:val="both"/>
        <w:rPr>
          <w:sz w:val="22"/>
          <w:szCs w:val="22"/>
        </w:rPr>
      </w:pPr>
      <w:r>
        <w:rPr>
          <w:sz w:val="22"/>
          <w:szCs w:val="22"/>
        </w:rPr>
        <w:t>2.7</w:t>
      </w:r>
      <w:r>
        <w:rPr>
          <w:sz w:val="22"/>
          <w:szCs w:val="22"/>
        </w:rPr>
        <w:tab/>
        <w:t>Flammable liquids are stored in flammable storage cabinets</w:t>
      </w:r>
      <w:r w:rsidR="00C6464C">
        <w:rPr>
          <w:sz w:val="22"/>
          <w:szCs w:val="22"/>
        </w:rPr>
        <w:t xml:space="preserve"> with self closing doors or in </w:t>
      </w:r>
      <w:r>
        <w:rPr>
          <w:sz w:val="22"/>
          <w:szCs w:val="22"/>
        </w:rPr>
        <w:t xml:space="preserve">properly ventilated room in accordance with NFPA </w:t>
      </w:r>
      <w:r w:rsidR="00C6464C">
        <w:rPr>
          <w:sz w:val="22"/>
          <w:szCs w:val="22"/>
        </w:rPr>
        <w:t>recommendations.  Flammable sub</w:t>
      </w:r>
      <w:r>
        <w:rPr>
          <w:sz w:val="22"/>
          <w:szCs w:val="22"/>
        </w:rPr>
        <w:t>stance shall be handled only in area free of ignition</w:t>
      </w:r>
    </w:p>
    <w:p w:rsidR="00482862" w:rsidRDefault="00482862" w:rsidP="00B62ECE">
      <w:pPr>
        <w:widowControl w:val="0"/>
        <w:ind w:left="1440" w:hanging="720"/>
        <w:jc w:val="both"/>
        <w:rPr>
          <w:sz w:val="22"/>
          <w:szCs w:val="22"/>
        </w:rPr>
      </w:pPr>
      <w:r>
        <w:rPr>
          <w:sz w:val="22"/>
          <w:szCs w:val="22"/>
        </w:rPr>
        <w:t>2.8</w:t>
      </w:r>
      <w:r>
        <w:rPr>
          <w:sz w:val="22"/>
          <w:szCs w:val="22"/>
        </w:rPr>
        <w:tab/>
        <w:t>Safety cans with a spring-loaded spout shall be used for transporting flammable liquids.</w:t>
      </w:r>
    </w:p>
    <w:p w:rsidR="00482862" w:rsidRDefault="00482862" w:rsidP="00B62ECE">
      <w:pPr>
        <w:widowControl w:val="0"/>
        <w:ind w:left="1440" w:hanging="720"/>
        <w:rPr>
          <w:sz w:val="22"/>
          <w:szCs w:val="22"/>
        </w:rPr>
      </w:pPr>
      <w:r>
        <w:rPr>
          <w:sz w:val="22"/>
          <w:szCs w:val="22"/>
        </w:rPr>
        <w:t>2.9</w:t>
      </w:r>
      <w:r>
        <w:rPr>
          <w:sz w:val="22"/>
          <w:szCs w:val="22"/>
        </w:rPr>
        <w:tab/>
        <w:t>A safety bucket shall be used when carrying large bottles</w:t>
      </w:r>
      <w:r w:rsidR="00C6464C">
        <w:rPr>
          <w:sz w:val="22"/>
          <w:szCs w:val="22"/>
        </w:rPr>
        <w:t xml:space="preserve"> of hazardous chemicals (</w:t>
      </w:r>
      <w:proofErr w:type="spellStart"/>
      <w:r w:rsidR="00C6464C">
        <w:rPr>
          <w:sz w:val="22"/>
          <w:szCs w:val="22"/>
        </w:rPr>
        <w:t>i</w:t>
      </w:r>
      <w:proofErr w:type="spellEnd"/>
      <w:r w:rsidR="00C6464C">
        <w:rPr>
          <w:sz w:val="22"/>
          <w:szCs w:val="22"/>
        </w:rPr>
        <w:t xml:space="preserve">. e. </w:t>
      </w:r>
      <w:r>
        <w:rPr>
          <w:sz w:val="22"/>
          <w:szCs w:val="22"/>
        </w:rPr>
        <w:t>gallon bottle of hydrochloric acid).</w:t>
      </w:r>
    </w:p>
    <w:p w:rsidR="00482862" w:rsidRDefault="00482862" w:rsidP="00B62ECE">
      <w:pPr>
        <w:widowControl w:val="0"/>
        <w:ind w:left="1440" w:hanging="720"/>
        <w:jc w:val="both"/>
        <w:rPr>
          <w:sz w:val="22"/>
          <w:szCs w:val="22"/>
        </w:rPr>
      </w:pPr>
      <w:r>
        <w:rPr>
          <w:sz w:val="22"/>
          <w:szCs w:val="22"/>
        </w:rPr>
        <w:t>2.10</w:t>
      </w:r>
      <w:r>
        <w:rPr>
          <w:sz w:val="22"/>
          <w:szCs w:val="22"/>
        </w:rPr>
        <w:tab/>
        <w:t xml:space="preserve">Toxic chemicals, including carcinogens, shall be stored </w:t>
      </w:r>
      <w:r w:rsidR="00C6464C">
        <w:rPr>
          <w:sz w:val="22"/>
          <w:szCs w:val="22"/>
        </w:rPr>
        <w:t xml:space="preserve">in ventilated storage areas in </w:t>
      </w:r>
      <w:r>
        <w:rPr>
          <w:sz w:val="22"/>
          <w:szCs w:val="22"/>
        </w:rPr>
        <w:t>unbreakable chemical-resistant secondary containers.  The</w:t>
      </w:r>
      <w:r w:rsidR="00C6464C">
        <w:rPr>
          <w:sz w:val="22"/>
          <w:szCs w:val="22"/>
        </w:rPr>
        <w:t xml:space="preserve">se containers shell be labeled </w:t>
      </w:r>
      <w:r>
        <w:rPr>
          <w:sz w:val="22"/>
          <w:szCs w:val="22"/>
        </w:rPr>
        <w:t>“CAUTION: HIGH CHRONIC TOXICIT</w:t>
      </w:r>
      <w:r w:rsidR="00C6464C">
        <w:rPr>
          <w:sz w:val="22"/>
          <w:szCs w:val="22"/>
        </w:rPr>
        <w:t xml:space="preserve">Y OR CANCER-SUSPECT AGENT”.  A </w:t>
      </w:r>
      <w:r>
        <w:rPr>
          <w:sz w:val="22"/>
          <w:szCs w:val="22"/>
        </w:rPr>
        <w:t>separate inventory list of carcinogens and suspected carc</w:t>
      </w:r>
      <w:r w:rsidR="00C6464C">
        <w:rPr>
          <w:sz w:val="22"/>
          <w:szCs w:val="22"/>
        </w:rPr>
        <w:t xml:space="preserve">inogens shall be maintained by </w:t>
      </w:r>
      <w:r>
        <w:rPr>
          <w:sz w:val="22"/>
          <w:szCs w:val="22"/>
        </w:rPr>
        <w:t>the safety Officer according to federal and state regulations.</w:t>
      </w:r>
    </w:p>
    <w:p w:rsidR="00482862" w:rsidRDefault="00482862" w:rsidP="00B62ECE">
      <w:pPr>
        <w:ind w:left="1440" w:hanging="720"/>
        <w:jc w:val="both"/>
        <w:rPr>
          <w:sz w:val="22"/>
          <w:szCs w:val="22"/>
        </w:rPr>
      </w:pPr>
      <w:r>
        <w:rPr>
          <w:sz w:val="22"/>
          <w:szCs w:val="22"/>
        </w:rPr>
        <w:t>2.11</w:t>
      </w:r>
      <w:r>
        <w:rPr>
          <w:sz w:val="22"/>
          <w:szCs w:val="22"/>
        </w:rPr>
        <w:tab/>
        <w:t>Cylinders of compressed gases must be strapped or chaine</w:t>
      </w:r>
      <w:r w:rsidR="00C6464C">
        <w:rPr>
          <w:sz w:val="22"/>
          <w:szCs w:val="22"/>
        </w:rPr>
        <w:t xml:space="preserve">d to prevent their falling and </w:t>
      </w:r>
      <w:r>
        <w:rPr>
          <w:sz w:val="22"/>
          <w:szCs w:val="22"/>
        </w:rPr>
        <w:t>shall be capped when not in use.</w:t>
      </w:r>
    </w:p>
    <w:p w:rsidR="00482862" w:rsidRPr="00B62ECE" w:rsidRDefault="00482862" w:rsidP="00B62ECE">
      <w:pPr>
        <w:widowControl w:val="0"/>
        <w:ind w:left="1440" w:hanging="720"/>
        <w:rPr>
          <w:sz w:val="22"/>
          <w:szCs w:val="22"/>
        </w:rPr>
      </w:pPr>
      <w:r>
        <w:rPr>
          <w:sz w:val="22"/>
          <w:szCs w:val="22"/>
        </w:rPr>
        <w:t>2.12</w:t>
      </w:r>
      <w:r>
        <w:rPr>
          <w:sz w:val="22"/>
          <w:szCs w:val="22"/>
        </w:rPr>
        <w:tab/>
        <w:t>No chemical shall be stored without label. Any  chemical with</w:t>
      </w:r>
      <w:r w:rsidR="00C6464C">
        <w:rPr>
          <w:sz w:val="22"/>
          <w:szCs w:val="22"/>
        </w:rPr>
        <w:t xml:space="preserve"> out label shall be tagged as </w:t>
      </w:r>
      <w:r>
        <w:rPr>
          <w:sz w:val="22"/>
          <w:szCs w:val="22"/>
        </w:rPr>
        <w:t>“unknown”  and should be disposed</w:t>
      </w:r>
    </w:p>
    <w:p w:rsidR="00482862" w:rsidRDefault="00482862" w:rsidP="00C6464C">
      <w:pPr>
        <w:ind w:left="1440" w:hanging="720"/>
        <w:jc w:val="both"/>
        <w:rPr>
          <w:sz w:val="22"/>
          <w:szCs w:val="22"/>
        </w:rPr>
      </w:pPr>
      <w:r>
        <w:rPr>
          <w:sz w:val="22"/>
          <w:szCs w:val="22"/>
        </w:rPr>
        <w:t>2.12</w:t>
      </w:r>
      <w:r>
        <w:rPr>
          <w:sz w:val="22"/>
          <w:szCs w:val="22"/>
        </w:rPr>
        <w:tab/>
        <w:t>Chemical agent that may be abused should be monitored and controlled. Narcotic and psychotropic agents should be locked under metal cabinet.</w:t>
      </w:r>
    </w:p>
    <w:p w:rsidR="00482862" w:rsidRDefault="00482862" w:rsidP="00482862">
      <w:pPr>
        <w:widowControl w:val="0"/>
      </w:pPr>
    </w:p>
    <w:p w:rsidR="00C6464C" w:rsidRDefault="00C6464C" w:rsidP="00482862">
      <w:pPr>
        <w:widowControl w:val="0"/>
        <w:rPr>
          <w:b/>
          <w:bCs/>
          <w:sz w:val="22"/>
          <w:szCs w:val="22"/>
        </w:rPr>
      </w:pPr>
    </w:p>
    <w:p w:rsidR="00C6464C" w:rsidRDefault="00C6464C" w:rsidP="00482862">
      <w:pPr>
        <w:widowControl w:val="0"/>
        <w:rPr>
          <w:b/>
          <w:bCs/>
          <w:sz w:val="22"/>
          <w:szCs w:val="22"/>
        </w:rPr>
      </w:pPr>
    </w:p>
    <w:p w:rsidR="003C5FAD" w:rsidRPr="00B62ECE" w:rsidRDefault="003C5FAD" w:rsidP="00B62ECE">
      <w:pPr>
        <w:widowControl w:val="0"/>
        <w:shd w:val="clear" w:color="auto" w:fill="000000"/>
        <w:jc w:val="center"/>
        <w:rPr>
          <w:b/>
          <w:bCs/>
          <w:color w:val="FFFFFF"/>
          <w:sz w:val="32"/>
          <w:szCs w:val="32"/>
        </w:rPr>
      </w:pPr>
      <w:r w:rsidRPr="00B62ECE">
        <w:rPr>
          <w:b/>
          <w:bCs/>
          <w:color w:val="FFFFFF"/>
          <w:sz w:val="32"/>
          <w:szCs w:val="32"/>
        </w:rPr>
        <w:t>LABELING</w:t>
      </w:r>
    </w:p>
    <w:p w:rsidR="00B62ECE" w:rsidRDefault="00B62ECE" w:rsidP="00482862">
      <w:pPr>
        <w:widowControl w:val="0"/>
        <w:rPr>
          <w:b/>
          <w:bCs/>
          <w:sz w:val="22"/>
          <w:szCs w:val="22"/>
        </w:rPr>
      </w:pPr>
    </w:p>
    <w:p w:rsidR="00482862" w:rsidRDefault="003C5FAD" w:rsidP="00482862">
      <w:pPr>
        <w:widowControl w:val="0"/>
        <w:rPr>
          <w:b/>
          <w:bCs/>
          <w:sz w:val="22"/>
          <w:szCs w:val="22"/>
        </w:rPr>
      </w:pPr>
      <w:r>
        <w:rPr>
          <w:b/>
          <w:bCs/>
          <w:sz w:val="22"/>
          <w:szCs w:val="22"/>
        </w:rPr>
        <w:t>1.</w:t>
      </w:r>
      <w:r>
        <w:rPr>
          <w:b/>
          <w:bCs/>
          <w:sz w:val="22"/>
          <w:szCs w:val="22"/>
        </w:rPr>
        <w:tab/>
      </w:r>
      <w:r w:rsidR="00482862">
        <w:rPr>
          <w:b/>
          <w:bCs/>
          <w:sz w:val="22"/>
          <w:szCs w:val="22"/>
        </w:rPr>
        <w:t>PURPOSE</w:t>
      </w:r>
    </w:p>
    <w:p w:rsidR="00482862" w:rsidRDefault="00482862" w:rsidP="00482862">
      <w:pPr>
        <w:widowControl w:val="0"/>
        <w:rPr>
          <w:sz w:val="22"/>
          <w:szCs w:val="22"/>
        </w:rPr>
      </w:pPr>
    </w:p>
    <w:p w:rsidR="00482862" w:rsidRDefault="00482862" w:rsidP="00482862">
      <w:pPr>
        <w:widowControl w:val="0"/>
        <w:ind w:left="708" w:hanging="708"/>
        <w:jc w:val="both"/>
        <w:rPr>
          <w:sz w:val="22"/>
          <w:szCs w:val="22"/>
        </w:rPr>
      </w:pPr>
      <w:r>
        <w:rPr>
          <w:sz w:val="22"/>
          <w:szCs w:val="22"/>
        </w:rPr>
        <w:tab/>
        <w:t>This section describes labeling requirements. Labeling will assist identify chemical agents and   in turn  help avoid   hazards in work place.</w:t>
      </w:r>
    </w:p>
    <w:p w:rsidR="00482862" w:rsidRDefault="00482862" w:rsidP="00482862">
      <w:pPr>
        <w:widowControl w:val="0"/>
        <w:jc w:val="both"/>
        <w:rPr>
          <w:sz w:val="22"/>
          <w:szCs w:val="22"/>
        </w:rPr>
      </w:pPr>
    </w:p>
    <w:p w:rsidR="00482862" w:rsidRDefault="003C5FAD" w:rsidP="003C5FAD">
      <w:pPr>
        <w:widowControl w:val="0"/>
        <w:ind w:left="700" w:hanging="700"/>
        <w:jc w:val="both"/>
        <w:rPr>
          <w:b/>
          <w:bCs/>
          <w:sz w:val="22"/>
          <w:szCs w:val="22"/>
        </w:rPr>
      </w:pPr>
      <w:r>
        <w:rPr>
          <w:b/>
          <w:bCs/>
          <w:sz w:val="22"/>
          <w:szCs w:val="22"/>
        </w:rPr>
        <w:t>2.</w:t>
      </w:r>
      <w:r>
        <w:rPr>
          <w:b/>
          <w:bCs/>
          <w:sz w:val="22"/>
          <w:szCs w:val="22"/>
        </w:rPr>
        <w:tab/>
      </w:r>
      <w:r w:rsidR="00482862">
        <w:rPr>
          <w:b/>
          <w:bCs/>
          <w:sz w:val="22"/>
          <w:szCs w:val="22"/>
        </w:rPr>
        <w:t>LABELING</w:t>
      </w:r>
    </w:p>
    <w:p w:rsidR="00482862" w:rsidRDefault="00482862" w:rsidP="00482862">
      <w:pPr>
        <w:widowControl w:val="0"/>
        <w:jc w:val="both"/>
        <w:rPr>
          <w:b/>
          <w:bCs/>
          <w:sz w:val="22"/>
          <w:szCs w:val="22"/>
        </w:rPr>
      </w:pPr>
    </w:p>
    <w:p w:rsidR="00482862" w:rsidRDefault="00482862" w:rsidP="00B62ECE">
      <w:pPr>
        <w:widowControl w:val="0"/>
        <w:ind w:left="1400" w:hanging="700"/>
        <w:jc w:val="both"/>
        <w:rPr>
          <w:sz w:val="22"/>
          <w:szCs w:val="22"/>
        </w:rPr>
      </w:pPr>
      <w:r>
        <w:rPr>
          <w:sz w:val="22"/>
          <w:szCs w:val="22"/>
        </w:rPr>
        <w:t xml:space="preserve">2.1 </w:t>
      </w:r>
      <w:r>
        <w:rPr>
          <w:b/>
          <w:bCs/>
          <w:sz w:val="22"/>
          <w:szCs w:val="22"/>
        </w:rPr>
        <w:tab/>
      </w:r>
      <w:r>
        <w:rPr>
          <w:sz w:val="22"/>
          <w:szCs w:val="22"/>
        </w:rPr>
        <w:t xml:space="preserve">OSHA requires chemical manufactures to transmit chemical safety information by </w:t>
      </w:r>
      <w:r>
        <w:rPr>
          <w:sz w:val="22"/>
          <w:szCs w:val="22"/>
        </w:rPr>
        <w:tab/>
      </w:r>
      <w:r>
        <w:rPr>
          <w:sz w:val="22"/>
          <w:szCs w:val="22"/>
        </w:rPr>
        <w:lastRenderedPageBreak/>
        <w:tab/>
        <w:t xml:space="preserve">means </w:t>
      </w:r>
      <w:r>
        <w:rPr>
          <w:sz w:val="22"/>
          <w:szCs w:val="22"/>
        </w:rPr>
        <w:tab/>
        <w:t xml:space="preserve">of label and MSDS.  Original manufacturer’s containers shall have appropriate </w:t>
      </w:r>
      <w:r>
        <w:rPr>
          <w:sz w:val="22"/>
          <w:szCs w:val="22"/>
        </w:rPr>
        <w:tab/>
      </w:r>
      <w:r>
        <w:rPr>
          <w:sz w:val="22"/>
          <w:szCs w:val="22"/>
        </w:rPr>
        <w:tab/>
        <w:t>labeling</w:t>
      </w:r>
    </w:p>
    <w:p w:rsidR="00482862" w:rsidRDefault="00482862" w:rsidP="003C5FAD">
      <w:pPr>
        <w:widowControl w:val="0"/>
        <w:ind w:left="1400" w:hanging="700"/>
        <w:jc w:val="both"/>
        <w:rPr>
          <w:sz w:val="22"/>
          <w:szCs w:val="22"/>
        </w:rPr>
      </w:pPr>
      <w:r>
        <w:rPr>
          <w:sz w:val="22"/>
          <w:szCs w:val="22"/>
        </w:rPr>
        <w:t>2.2</w:t>
      </w:r>
      <w:r>
        <w:rPr>
          <w:sz w:val="22"/>
          <w:szCs w:val="22"/>
        </w:rPr>
        <w:tab/>
        <w:t>Primary Chemical labeling shall have but not limited  to the following information</w:t>
      </w:r>
    </w:p>
    <w:p w:rsidR="00482862" w:rsidRDefault="00482862" w:rsidP="003C5FAD">
      <w:pPr>
        <w:widowControl w:val="0"/>
        <w:ind w:left="1400" w:hanging="700"/>
        <w:jc w:val="both"/>
        <w:rPr>
          <w:sz w:val="22"/>
          <w:szCs w:val="22"/>
        </w:rPr>
      </w:pPr>
      <w:r>
        <w:rPr>
          <w:sz w:val="22"/>
          <w:szCs w:val="22"/>
        </w:rPr>
        <w:tab/>
      </w:r>
      <w:r>
        <w:rPr>
          <w:sz w:val="22"/>
          <w:szCs w:val="22"/>
        </w:rPr>
        <w:tab/>
      </w:r>
      <w:r>
        <w:rPr>
          <w:sz w:val="22"/>
          <w:szCs w:val="22"/>
        </w:rPr>
        <w:tab/>
        <w:t>Chemical name</w:t>
      </w:r>
    </w:p>
    <w:p w:rsidR="00482862" w:rsidRDefault="00482862" w:rsidP="003C5FAD">
      <w:pPr>
        <w:widowControl w:val="0"/>
        <w:ind w:left="1400" w:hanging="700"/>
        <w:jc w:val="both"/>
        <w:rPr>
          <w:sz w:val="22"/>
          <w:szCs w:val="22"/>
        </w:rPr>
      </w:pPr>
      <w:r>
        <w:rPr>
          <w:sz w:val="22"/>
          <w:szCs w:val="22"/>
        </w:rPr>
        <w:tab/>
      </w:r>
      <w:r>
        <w:rPr>
          <w:sz w:val="22"/>
          <w:szCs w:val="22"/>
        </w:rPr>
        <w:tab/>
      </w:r>
      <w:r>
        <w:rPr>
          <w:sz w:val="22"/>
          <w:szCs w:val="22"/>
        </w:rPr>
        <w:tab/>
        <w:t>Health hazard</w:t>
      </w:r>
    </w:p>
    <w:p w:rsidR="00482862" w:rsidRDefault="00482862" w:rsidP="003C5FAD">
      <w:pPr>
        <w:widowControl w:val="0"/>
        <w:ind w:left="1400" w:hanging="700"/>
        <w:jc w:val="both"/>
        <w:rPr>
          <w:sz w:val="22"/>
          <w:szCs w:val="22"/>
        </w:rPr>
      </w:pPr>
      <w:r>
        <w:rPr>
          <w:sz w:val="22"/>
          <w:szCs w:val="22"/>
        </w:rPr>
        <w:tab/>
      </w:r>
      <w:r>
        <w:rPr>
          <w:sz w:val="22"/>
          <w:szCs w:val="22"/>
        </w:rPr>
        <w:tab/>
      </w:r>
      <w:r>
        <w:rPr>
          <w:sz w:val="22"/>
          <w:szCs w:val="22"/>
        </w:rPr>
        <w:tab/>
        <w:t>Affected organs</w:t>
      </w:r>
    </w:p>
    <w:p w:rsidR="00482862" w:rsidRDefault="00482862" w:rsidP="00B62ECE">
      <w:pPr>
        <w:widowControl w:val="0"/>
        <w:ind w:left="1400" w:hanging="700"/>
        <w:jc w:val="both"/>
        <w:rPr>
          <w:sz w:val="22"/>
          <w:szCs w:val="22"/>
        </w:rPr>
      </w:pPr>
      <w:r>
        <w:rPr>
          <w:sz w:val="22"/>
          <w:szCs w:val="22"/>
        </w:rPr>
        <w:tab/>
      </w:r>
      <w:r>
        <w:rPr>
          <w:sz w:val="22"/>
          <w:szCs w:val="22"/>
        </w:rPr>
        <w:tab/>
      </w:r>
      <w:r>
        <w:rPr>
          <w:sz w:val="22"/>
          <w:szCs w:val="22"/>
        </w:rPr>
        <w:tab/>
        <w:t>Manufacture name and address</w:t>
      </w:r>
    </w:p>
    <w:p w:rsidR="00482862" w:rsidRDefault="00482862" w:rsidP="00B62ECE">
      <w:pPr>
        <w:widowControl w:val="0"/>
        <w:ind w:left="1400" w:hanging="700"/>
        <w:jc w:val="both"/>
        <w:rPr>
          <w:sz w:val="22"/>
          <w:szCs w:val="22"/>
        </w:rPr>
      </w:pPr>
      <w:r>
        <w:rPr>
          <w:sz w:val="22"/>
          <w:szCs w:val="22"/>
        </w:rPr>
        <w:t xml:space="preserve">2.3 </w:t>
      </w:r>
      <w:r>
        <w:rPr>
          <w:sz w:val="22"/>
          <w:szCs w:val="22"/>
        </w:rPr>
        <w:tab/>
        <w:t xml:space="preserve">All secondary containers of hazardous materials must be labeled with a minimum of the </w:t>
      </w:r>
      <w:r>
        <w:rPr>
          <w:sz w:val="22"/>
          <w:szCs w:val="22"/>
        </w:rPr>
        <w:tab/>
      </w:r>
      <w:r>
        <w:rPr>
          <w:sz w:val="22"/>
          <w:szCs w:val="22"/>
        </w:rPr>
        <w:tab/>
        <w:t xml:space="preserve">identity of the reagent as its name appears on the MSDS.  Furthermore all secondary </w:t>
      </w:r>
      <w:r>
        <w:rPr>
          <w:sz w:val="22"/>
          <w:szCs w:val="22"/>
        </w:rPr>
        <w:tab/>
      </w:r>
      <w:r>
        <w:rPr>
          <w:sz w:val="22"/>
          <w:szCs w:val="22"/>
        </w:rPr>
        <w:tab/>
        <w:t xml:space="preserve">container labeling should include the NFPA hazard rating, if known, and any unique </w:t>
      </w:r>
      <w:r>
        <w:rPr>
          <w:sz w:val="22"/>
          <w:szCs w:val="22"/>
        </w:rPr>
        <w:tab/>
      </w:r>
      <w:r>
        <w:rPr>
          <w:sz w:val="22"/>
          <w:szCs w:val="22"/>
        </w:rPr>
        <w:tab/>
        <w:t>warnings such as “ACID”, “CARCINOGEN”, etc.  Labels shall not be removed or de</w:t>
      </w:r>
      <w:r>
        <w:rPr>
          <w:sz w:val="22"/>
          <w:szCs w:val="22"/>
        </w:rPr>
        <w:tab/>
      </w:r>
      <w:r>
        <w:rPr>
          <w:sz w:val="22"/>
          <w:szCs w:val="22"/>
        </w:rPr>
        <w:tab/>
        <w:t>faced.</w:t>
      </w:r>
      <w:r>
        <w:rPr>
          <w:sz w:val="22"/>
          <w:szCs w:val="22"/>
        </w:rPr>
        <w:tab/>
      </w:r>
      <w:r>
        <w:rPr>
          <w:sz w:val="22"/>
          <w:szCs w:val="22"/>
        </w:rPr>
        <w:tab/>
      </w:r>
    </w:p>
    <w:p w:rsidR="00482862" w:rsidRDefault="00482862" w:rsidP="003C5FAD">
      <w:pPr>
        <w:widowControl w:val="0"/>
        <w:ind w:left="1400" w:hanging="700"/>
        <w:jc w:val="both"/>
        <w:rPr>
          <w:sz w:val="22"/>
          <w:szCs w:val="22"/>
        </w:rPr>
      </w:pPr>
      <w:r>
        <w:rPr>
          <w:sz w:val="22"/>
          <w:szCs w:val="22"/>
        </w:rPr>
        <w:t>2.4</w:t>
      </w:r>
      <w:r>
        <w:rPr>
          <w:sz w:val="22"/>
          <w:szCs w:val="22"/>
        </w:rPr>
        <w:tab/>
        <w:t>Secondary Chemical labeling shall have but not limited to the following information</w:t>
      </w:r>
    </w:p>
    <w:p w:rsidR="00482862" w:rsidRDefault="00482862" w:rsidP="003C5FAD">
      <w:pPr>
        <w:widowControl w:val="0"/>
        <w:ind w:left="1400" w:hanging="700"/>
        <w:jc w:val="both"/>
        <w:rPr>
          <w:sz w:val="22"/>
          <w:szCs w:val="22"/>
        </w:rPr>
      </w:pPr>
      <w:r>
        <w:rPr>
          <w:sz w:val="22"/>
          <w:szCs w:val="22"/>
        </w:rPr>
        <w:tab/>
      </w:r>
      <w:r>
        <w:rPr>
          <w:sz w:val="22"/>
          <w:szCs w:val="22"/>
        </w:rPr>
        <w:tab/>
      </w:r>
      <w:r>
        <w:rPr>
          <w:sz w:val="22"/>
          <w:szCs w:val="22"/>
        </w:rPr>
        <w:tab/>
        <w:t>Chemical name</w:t>
      </w:r>
    </w:p>
    <w:p w:rsidR="00482862" w:rsidRDefault="00482862" w:rsidP="003C5FAD">
      <w:pPr>
        <w:widowControl w:val="0"/>
        <w:ind w:left="1400" w:hanging="700"/>
        <w:jc w:val="both"/>
        <w:rPr>
          <w:sz w:val="22"/>
          <w:szCs w:val="22"/>
        </w:rPr>
      </w:pPr>
      <w:r>
        <w:rPr>
          <w:sz w:val="22"/>
          <w:szCs w:val="22"/>
        </w:rPr>
        <w:tab/>
      </w:r>
      <w:r>
        <w:rPr>
          <w:sz w:val="22"/>
          <w:szCs w:val="22"/>
        </w:rPr>
        <w:tab/>
      </w:r>
      <w:r>
        <w:rPr>
          <w:sz w:val="22"/>
          <w:szCs w:val="22"/>
        </w:rPr>
        <w:tab/>
        <w:t>Concentration or morality</w:t>
      </w:r>
    </w:p>
    <w:p w:rsidR="00482862" w:rsidRDefault="00482862" w:rsidP="00B62ECE">
      <w:pPr>
        <w:widowControl w:val="0"/>
        <w:ind w:left="1400" w:hanging="700"/>
        <w:jc w:val="both"/>
        <w:rPr>
          <w:sz w:val="22"/>
          <w:szCs w:val="22"/>
        </w:rPr>
      </w:pPr>
      <w:r>
        <w:rPr>
          <w:sz w:val="22"/>
          <w:szCs w:val="22"/>
        </w:rPr>
        <w:tab/>
      </w:r>
      <w:r>
        <w:rPr>
          <w:sz w:val="22"/>
          <w:szCs w:val="22"/>
        </w:rPr>
        <w:tab/>
      </w:r>
      <w:r>
        <w:rPr>
          <w:sz w:val="22"/>
          <w:szCs w:val="22"/>
        </w:rPr>
        <w:tab/>
        <w:t>Date of preparation</w:t>
      </w:r>
      <w:r>
        <w:rPr>
          <w:sz w:val="22"/>
          <w:szCs w:val="22"/>
        </w:rPr>
        <w:tab/>
      </w:r>
      <w:r>
        <w:rPr>
          <w:sz w:val="22"/>
          <w:szCs w:val="22"/>
        </w:rPr>
        <w:tab/>
      </w:r>
      <w:r>
        <w:rPr>
          <w:sz w:val="22"/>
          <w:szCs w:val="22"/>
        </w:rPr>
        <w:tab/>
      </w:r>
    </w:p>
    <w:p w:rsidR="00482862" w:rsidRDefault="00482862" w:rsidP="00B62ECE">
      <w:pPr>
        <w:ind w:left="1400" w:hanging="700"/>
        <w:jc w:val="both"/>
        <w:rPr>
          <w:sz w:val="22"/>
          <w:szCs w:val="22"/>
        </w:rPr>
      </w:pPr>
      <w:r>
        <w:rPr>
          <w:sz w:val="22"/>
          <w:szCs w:val="22"/>
        </w:rPr>
        <w:t>2.5</w:t>
      </w:r>
      <w:r>
        <w:rPr>
          <w:sz w:val="22"/>
          <w:szCs w:val="22"/>
        </w:rPr>
        <w:tab/>
        <w:t xml:space="preserve">Pipes carrying chemicals, such as compressed gas lines, must be labeled as to type of </w:t>
      </w:r>
      <w:r>
        <w:rPr>
          <w:sz w:val="22"/>
          <w:szCs w:val="22"/>
        </w:rPr>
        <w:tab/>
        <w:t>chemical, i.e. nitrogen, air, etc.</w:t>
      </w:r>
    </w:p>
    <w:p w:rsidR="00482862" w:rsidRDefault="00482862" w:rsidP="00B62ECE">
      <w:pPr>
        <w:ind w:left="1400" w:hanging="700"/>
        <w:jc w:val="both"/>
        <w:rPr>
          <w:sz w:val="22"/>
          <w:szCs w:val="22"/>
        </w:rPr>
      </w:pPr>
      <w:r>
        <w:rPr>
          <w:sz w:val="22"/>
          <w:szCs w:val="22"/>
        </w:rPr>
        <w:t>2.6</w:t>
      </w:r>
      <w:r>
        <w:rPr>
          <w:sz w:val="22"/>
          <w:szCs w:val="22"/>
        </w:rPr>
        <w:tab/>
        <w:t xml:space="preserve">Waste disposal container must be properly labeled, The identity and amount of each </w:t>
      </w:r>
      <w:r>
        <w:rPr>
          <w:sz w:val="22"/>
          <w:szCs w:val="22"/>
        </w:rPr>
        <w:tab/>
        <w:t>chemical must be entered into the waste disposal form.</w:t>
      </w:r>
    </w:p>
    <w:p w:rsidR="00482862" w:rsidRDefault="00482862" w:rsidP="003C5FAD">
      <w:pPr>
        <w:ind w:left="1400" w:hanging="700"/>
        <w:jc w:val="both"/>
        <w:rPr>
          <w:sz w:val="22"/>
          <w:szCs w:val="22"/>
        </w:rPr>
      </w:pPr>
      <w:r>
        <w:rPr>
          <w:sz w:val="22"/>
          <w:szCs w:val="22"/>
        </w:rPr>
        <w:t>2.7</w:t>
      </w:r>
      <w:r>
        <w:rPr>
          <w:sz w:val="22"/>
          <w:szCs w:val="22"/>
        </w:rPr>
        <w:tab/>
        <w:t>No chemical shall be stored without label. Any  chemical with out label shall be tagged as “unknown” and should be disposed.</w:t>
      </w:r>
    </w:p>
    <w:p w:rsidR="00482862" w:rsidRDefault="00482862" w:rsidP="003C5FAD">
      <w:pPr>
        <w:ind w:left="1400" w:hanging="700"/>
        <w:jc w:val="both"/>
        <w:rPr>
          <w:rFonts w:ascii="Arial" w:hAnsi="Arial" w:cs="Arial"/>
        </w:rPr>
      </w:pPr>
    </w:p>
    <w:p w:rsidR="00482862" w:rsidRDefault="00482862" w:rsidP="00482862">
      <w:pPr>
        <w:widowControl w:val="0"/>
      </w:pPr>
    </w:p>
    <w:p w:rsidR="00482862" w:rsidRDefault="00482862" w:rsidP="00482862">
      <w:pPr>
        <w:widowControl w:val="0"/>
      </w:pPr>
    </w:p>
    <w:p w:rsidR="00482862" w:rsidRPr="00497229" w:rsidRDefault="00482862" w:rsidP="00497229">
      <w:pPr>
        <w:widowControl w:val="0"/>
        <w:shd w:val="clear" w:color="auto" w:fill="000000"/>
        <w:jc w:val="center"/>
        <w:rPr>
          <w:b/>
          <w:bCs/>
          <w:color w:val="FFFFFF"/>
          <w:sz w:val="32"/>
          <w:szCs w:val="32"/>
        </w:rPr>
      </w:pPr>
      <w:r w:rsidRPr="00497229">
        <w:rPr>
          <w:b/>
          <w:bCs/>
          <w:color w:val="FFFFFF"/>
          <w:sz w:val="32"/>
          <w:szCs w:val="32"/>
        </w:rPr>
        <w:t>ADMINSTRATIVE CONTROLS</w:t>
      </w:r>
    </w:p>
    <w:p w:rsidR="00482862" w:rsidRDefault="00482862" w:rsidP="00482862">
      <w:pPr>
        <w:widowControl w:val="0"/>
      </w:pPr>
    </w:p>
    <w:p w:rsidR="00482862" w:rsidRDefault="003C5FAD" w:rsidP="00482862">
      <w:pPr>
        <w:widowControl w:val="0"/>
        <w:rPr>
          <w:b/>
          <w:bCs/>
          <w:sz w:val="22"/>
          <w:szCs w:val="22"/>
        </w:rPr>
      </w:pPr>
      <w:r>
        <w:rPr>
          <w:b/>
          <w:bCs/>
        </w:rPr>
        <w:t>1.</w:t>
      </w:r>
      <w:r>
        <w:rPr>
          <w:b/>
          <w:bCs/>
        </w:rPr>
        <w:tab/>
      </w:r>
      <w:r w:rsidR="00482862">
        <w:rPr>
          <w:b/>
          <w:bCs/>
          <w:sz w:val="22"/>
          <w:szCs w:val="22"/>
        </w:rPr>
        <w:t>PURPOSE</w:t>
      </w:r>
    </w:p>
    <w:p w:rsidR="00482862" w:rsidRDefault="00482862" w:rsidP="00482862">
      <w:pPr>
        <w:widowControl w:val="0"/>
        <w:jc w:val="both"/>
        <w:rPr>
          <w:sz w:val="22"/>
          <w:szCs w:val="22"/>
        </w:rPr>
      </w:pPr>
    </w:p>
    <w:p w:rsidR="00482862" w:rsidRDefault="00482862" w:rsidP="00482862">
      <w:pPr>
        <w:widowControl w:val="0"/>
        <w:ind w:left="720" w:hanging="720"/>
        <w:jc w:val="both"/>
        <w:rPr>
          <w:sz w:val="22"/>
          <w:szCs w:val="22"/>
        </w:rPr>
      </w:pPr>
      <w:r>
        <w:rPr>
          <w:sz w:val="22"/>
          <w:szCs w:val="22"/>
        </w:rPr>
        <w:tab/>
        <w:t xml:space="preserve">This section describes the use of administrative control during daily laboratory operation. </w:t>
      </w:r>
    </w:p>
    <w:p w:rsidR="00482862" w:rsidRDefault="00482862" w:rsidP="00482862">
      <w:pPr>
        <w:widowControl w:val="0"/>
        <w:jc w:val="both"/>
        <w:rPr>
          <w:sz w:val="22"/>
          <w:szCs w:val="22"/>
        </w:rPr>
      </w:pPr>
    </w:p>
    <w:p w:rsidR="00482862" w:rsidRDefault="003C5FAD" w:rsidP="003C5FAD">
      <w:pPr>
        <w:widowControl w:val="0"/>
        <w:ind w:left="700" w:hanging="700"/>
        <w:jc w:val="both"/>
        <w:rPr>
          <w:b/>
          <w:bCs/>
          <w:sz w:val="22"/>
          <w:szCs w:val="22"/>
        </w:rPr>
      </w:pPr>
      <w:r>
        <w:rPr>
          <w:b/>
          <w:bCs/>
          <w:sz w:val="22"/>
          <w:szCs w:val="22"/>
        </w:rPr>
        <w:t>2.</w:t>
      </w:r>
      <w:r>
        <w:rPr>
          <w:b/>
          <w:bCs/>
          <w:sz w:val="22"/>
          <w:szCs w:val="22"/>
        </w:rPr>
        <w:tab/>
      </w:r>
      <w:r w:rsidR="00482862">
        <w:rPr>
          <w:b/>
          <w:bCs/>
          <w:sz w:val="22"/>
          <w:szCs w:val="22"/>
        </w:rPr>
        <w:t>ADMISTRATIVE CONTROLS</w:t>
      </w:r>
    </w:p>
    <w:p w:rsidR="00482862" w:rsidRDefault="00482862" w:rsidP="00482862">
      <w:pPr>
        <w:widowControl w:val="0"/>
        <w:jc w:val="both"/>
        <w:rPr>
          <w:b/>
          <w:bCs/>
          <w:sz w:val="22"/>
          <w:szCs w:val="22"/>
        </w:rPr>
      </w:pPr>
    </w:p>
    <w:p w:rsidR="00482862" w:rsidRDefault="00482862" w:rsidP="00482862">
      <w:pPr>
        <w:widowControl w:val="0"/>
        <w:ind w:left="708" w:hanging="708"/>
        <w:jc w:val="both"/>
        <w:rPr>
          <w:b/>
          <w:bCs/>
          <w:sz w:val="22"/>
          <w:szCs w:val="22"/>
        </w:rPr>
      </w:pPr>
      <w:r>
        <w:rPr>
          <w:b/>
          <w:bCs/>
          <w:sz w:val="22"/>
          <w:szCs w:val="22"/>
        </w:rPr>
        <w:tab/>
      </w:r>
      <w:r>
        <w:rPr>
          <w:sz w:val="22"/>
          <w:szCs w:val="22"/>
        </w:rPr>
        <w:t xml:space="preserve">Criteria that the employer will use to determine and implement control measures to reduce employee exposure to hazardous chemicals </w:t>
      </w:r>
    </w:p>
    <w:p w:rsidR="00482862" w:rsidRDefault="00482862" w:rsidP="00482862">
      <w:pPr>
        <w:widowControl w:val="0"/>
        <w:jc w:val="both"/>
        <w:rPr>
          <w:sz w:val="22"/>
          <w:szCs w:val="22"/>
        </w:rPr>
      </w:pPr>
    </w:p>
    <w:p w:rsidR="00482862" w:rsidRDefault="00482862" w:rsidP="00482862">
      <w:pPr>
        <w:widowControl w:val="0"/>
        <w:jc w:val="both"/>
        <w:rPr>
          <w:b/>
          <w:bCs/>
          <w:sz w:val="22"/>
          <w:szCs w:val="22"/>
        </w:rPr>
      </w:pPr>
      <w:r>
        <w:rPr>
          <w:b/>
          <w:bCs/>
          <w:sz w:val="22"/>
          <w:szCs w:val="22"/>
        </w:rPr>
        <w:t>3</w:t>
      </w:r>
      <w:r>
        <w:rPr>
          <w:b/>
          <w:bCs/>
          <w:sz w:val="22"/>
          <w:szCs w:val="22"/>
        </w:rPr>
        <w:tab/>
        <w:t xml:space="preserve">PRINCIPAL INVESTIGATOR </w:t>
      </w:r>
    </w:p>
    <w:p w:rsidR="00482862" w:rsidRDefault="00482862" w:rsidP="00482862">
      <w:pPr>
        <w:widowControl w:val="0"/>
        <w:jc w:val="both"/>
        <w:rPr>
          <w:sz w:val="22"/>
          <w:szCs w:val="22"/>
        </w:rPr>
      </w:pPr>
    </w:p>
    <w:p w:rsidR="00482862" w:rsidRDefault="00482862" w:rsidP="00497229">
      <w:pPr>
        <w:widowControl w:val="0"/>
        <w:ind w:left="720"/>
        <w:jc w:val="both"/>
        <w:rPr>
          <w:sz w:val="22"/>
          <w:szCs w:val="22"/>
        </w:rPr>
      </w:pPr>
      <w:r>
        <w:rPr>
          <w:sz w:val="22"/>
          <w:szCs w:val="22"/>
        </w:rPr>
        <w:t>3.1</w:t>
      </w:r>
      <w:r>
        <w:rPr>
          <w:sz w:val="22"/>
          <w:szCs w:val="22"/>
        </w:rPr>
        <w:tab/>
        <w:t xml:space="preserve">Ensure that the Lab personnel receive proper training in personal protective equipment. </w:t>
      </w:r>
    </w:p>
    <w:p w:rsidR="00482862" w:rsidRDefault="00482862" w:rsidP="00497229">
      <w:pPr>
        <w:widowControl w:val="0"/>
        <w:ind w:left="720"/>
        <w:jc w:val="both"/>
        <w:rPr>
          <w:sz w:val="22"/>
          <w:szCs w:val="22"/>
        </w:rPr>
      </w:pPr>
      <w:r>
        <w:rPr>
          <w:sz w:val="22"/>
          <w:szCs w:val="22"/>
        </w:rPr>
        <w:t>3.2</w:t>
      </w:r>
      <w:r>
        <w:rPr>
          <w:sz w:val="22"/>
          <w:szCs w:val="22"/>
        </w:rPr>
        <w:tab/>
        <w:t>Substitute less Hazardous chemicals for hazardous chemicals.</w:t>
      </w:r>
    </w:p>
    <w:p w:rsidR="00482862" w:rsidRDefault="00482862" w:rsidP="00497229">
      <w:pPr>
        <w:widowControl w:val="0"/>
        <w:ind w:left="720"/>
        <w:jc w:val="both"/>
        <w:rPr>
          <w:sz w:val="22"/>
          <w:szCs w:val="22"/>
        </w:rPr>
      </w:pPr>
      <w:r>
        <w:rPr>
          <w:sz w:val="22"/>
          <w:szCs w:val="22"/>
        </w:rPr>
        <w:t>3.3</w:t>
      </w:r>
      <w:r>
        <w:rPr>
          <w:sz w:val="22"/>
          <w:szCs w:val="22"/>
        </w:rPr>
        <w:tab/>
        <w:t>Ensure Lab personnel is trained to respond to laboratory emergencies and spills.</w:t>
      </w:r>
    </w:p>
    <w:p w:rsidR="00482862" w:rsidRDefault="00482862" w:rsidP="00482862">
      <w:pPr>
        <w:widowControl w:val="0"/>
        <w:jc w:val="both"/>
        <w:rPr>
          <w:sz w:val="22"/>
          <w:szCs w:val="22"/>
        </w:rPr>
      </w:pPr>
      <w:r>
        <w:rPr>
          <w:sz w:val="22"/>
          <w:szCs w:val="22"/>
        </w:rPr>
        <w:t xml:space="preserve"> </w:t>
      </w:r>
    </w:p>
    <w:p w:rsidR="00482862" w:rsidRDefault="00482862" w:rsidP="00482862">
      <w:pPr>
        <w:widowControl w:val="0"/>
        <w:jc w:val="both"/>
        <w:rPr>
          <w:b/>
          <w:bCs/>
          <w:sz w:val="22"/>
          <w:szCs w:val="22"/>
        </w:rPr>
      </w:pPr>
      <w:r>
        <w:rPr>
          <w:b/>
          <w:bCs/>
          <w:sz w:val="22"/>
          <w:szCs w:val="22"/>
        </w:rPr>
        <w:t>4</w:t>
      </w:r>
      <w:r>
        <w:rPr>
          <w:b/>
          <w:bCs/>
          <w:sz w:val="22"/>
          <w:szCs w:val="22"/>
        </w:rPr>
        <w:tab/>
        <w:t>LAB INSTRUCTOR</w:t>
      </w:r>
    </w:p>
    <w:p w:rsidR="00482862" w:rsidRDefault="00482862" w:rsidP="00482862">
      <w:pPr>
        <w:widowControl w:val="0"/>
        <w:jc w:val="both"/>
        <w:rPr>
          <w:sz w:val="22"/>
          <w:szCs w:val="22"/>
        </w:rPr>
      </w:pPr>
    </w:p>
    <w:p w:rsidR="00482862" w:rsidRDefault="00482862" w:rsidP="00497229">
      <w:pPr>
        <w:widowControl w:val="0"/>
        <w:ind w:left="720"/>
        <w:jc w:val="both"/>
        <w:rPr>
          <w:sz w:val="22"/>
          <w:szCs w:val="22"/>
        </w:rPr>
      </w:pPr>
      <w:r>
        <w:rPr>
          <w:sz w:val="22"/>
          <w:szCs w:val="22"/>
        </w:rPr>
        <w:t>4.1</w:t>
      </w:r>
      <w:r>
        <w:rPr>
          <w:sz w:val="22"/>
          <w:szCs w:val="22"/>
        </w:rPr>
        <w:tab/>
        <w:t xml:space="preserve">Ensure that the Lab personnel receive proper training in personal protective equipment. </w:t>
      </w:r>
    </w:p>
    <w:p w:rsidR="00482862" w:rsidRDefault="00482862" w:rsidP="00497229">
      <w:pPr>
        <w:widowControl w:val="0"/>
        <w:ind w:left="720"/>
        <w:jc w:val="both"/>
        <w:rPr>
          <w:sz w:val="22"/>
          <w:szCs w:val="22"/>
        </w:rPr>
      </w:pPr>
      <w:r>
        <w:rPr>
          <w:sz w:val="22"/>
          <w:szCs w:val="22"/>
        </w:rPr>
        <w:t>4.2</w:t>
      </w:r>
      <w:r>
        <w:rPr>
          <w:sz w:val="22"/>
          <w:szCs w:val="22"/>
        </w:rPr>
        <w:tab/>
        <w:t>Substitute less Hazardous chemicals for hazardous chemicals.</w:t>
      </w:r>
    </w:p>
    <w:p w:rsidR="00482862" w:rsidRDefault="00482862" w:rsidP="00497229">
      <w:pPr>
        <w:widowControl w:val="0"/>
        <w:ind w:left="720"/>
        <w:jc w:val="both"/>
        <w:rPr>
          <w:sz w:val="22"/>
          <w:szCs w:val="22"/>
        </w:rPr>
      </w:pPr>
      <w:r>
        <w:rPr>
          <w:sz w:val="22"/>
          <w:szCs w:val="22"/>
        </w:rPr>
        <w:t>4.3</w:t>
      </w:r>
      <w:r>
        <w:rPr>
          <w:sz w:val="22"/>
          <w:szCs w:val="22"/>
        </w:rPr>
        <w:tab/>
        <w:t xml:space="preserve">Ensure Lab personnel is trained to respond to laboratory emergencies and spills. </w:t>
      </w:r>
    </w:p>
    <w:p w:rsidR="00482862" w:rsidRDefault="00482862" w:rsidP="00482862">
      <w:pPr>
        <w:widowControl w:val="0"/>
        <w:jc w:val="both"/>
        <w:rPr>
          <w:sz w:val="22"/>
          <w:szCs w:val="22"/>
        </w:rPr>
      </w:pPr>
    </w:p>
    <w:p w:rsidR="00482862" w:rsidRDefault="00482862" w:rsidP="00482862">
      <w:pPr>
        <w:widowControl w:val="0"/>
        <w:jc w:val="both"/>
        <w:rPr>
          <w:b/>
          <w:bCs/>
          <w:sz w:val="22"/>
          <w:szCs w:val="22"/>
        </w:rPr>
      </w:pPr>
      <w:r>
        <w:rPr>
          <w:b/>
          <w:bCs/>
          <w:sz w:val="22"/>
          <w:szCs w:val="22"/>
        </w:rPr>
        <w:t>5.</w:t>
      </w:r>
      <w:r>
        <w:rPr>
          <w:b/>
          <w:bCs/>
          <w:sz w:val="22"/>
          <w:szCs w:val="22"/>
        </w:rPr>
        <w:tab/>
        <w:t>SAFETY OFFICER</w:t>
      </w:r>
    </w:p>
    <w:p w:rsidR="00482862" w:rsidRDefault="00482862" w:rsidP="00482862">
      <w:pPr>
        <w:widowControl w:val="0"/>
        <w:jc w:val="both"/>
        <w:rPr>
          <w:sz w:val="22"/>
          <w:szCs w:val="22"/>
        </w:rPr>
      </w:pPr>
    </w:p>
    <w:p w:rsidR="00482862" w:rsidRDefault="00482862" w:rsidP="00482862">
      <w:pPr>
        <w:widowControl w:val="0"/>
        <w:ind w:left="720" w:hanging="720"/>
        <w:jc w:val="both"/>
        <w:rPr>
          <w:smallCaps/>
          <w:sz w:val="22"/>
          <w:szCs w:val="22"/>
        </w:rPr>
      </w:pPr>
      <w:r>
        <w:rPr>
          <w:sz w:val="22"/>
          <w:szCs w:val="22"/>
        </w:rPr>
        <w:tab/>
        <w:t xml:space="preserve">Ensures laboratory personnel work under good laboratory practice and laboratory hygiene plan </w:t>
      </w:r>
      <w:r>
        <w:rPr>
          <w:sz w:val="22"/>
          <w:szCs w:val="22"/>
        </w:rPr>
        <w:lastRenderedPageBreak/>
        <w:t>and make annual safety audit or inspection</w:t>
      </w:r>
    </w:p>
    <w:p w:rsidR="00482862" w:rsidRDefault="00482862" w:rsidP="00482862">
      <w:pPr>
        <w:widowControl w:val="0"/>
      </w:pPr>
    </w:p>
    <w:p w:rsidR="00482862" w:rsidRDefault="00482862" w:rsidP="00482862">
      <w:pPr>
        <w:jc w:val="both"/>
      </w:pPr>
    </w:p>
    <w:p w:rsidR="00482862" w:rsidRPr="00BB541C" w:rsidRDefault="00482862" w:rsidP="00482862">
      <w:pPr>
        <w:jc w:val="both"/>
        <w:rPr>
          <w:rFonts w:ascii="Arial" w:hAnsi="Arial" w:cs="Arial"/>
          <w:sz w:val="28"/>
          <w:szCs w:val="28"/>
        </w:rPr>
      </w:pPr>
    </w:p>
    <w:p w:rsidR="00482862" w:rsidRPr="00497229" w:rsidRDefault="00482862" w:rsidP="00497229">
      <w:pPr>
        <w:widowControl w:val="0"/>
        <w:shd w:val="clear" w:color="auto" w:fill="000000"/>
        <w:jc w:val="center"/>
        <w:rPr>
          <w:b/>
          <w:color w:val="FFFFFF"/>
          <w:sz w:val="32"/>
          <w:szCs w:val="32"/>
        </w:rPr>
      </w:pPr>
      <w:r w:rsidRPr="00497229">
        <w:rPr>
          <w:b/>
          <w:color w:val="FFFFFF"/>
          <w:sz w:val="32"/>
          <w:szCs w:val="32"/>
        </w:rPr>
        <w:t>PERSONNEL PROTECTIVE EQUIPMENTS</w:t>
      </w:r>
    </w:p>
    <w:p w:rsidR="00482862" w:rsidRDefault="00482862" w:rsidP="00482862">
      <w:pPr>
        <w:widowControl w:val="0"/>
      </w:pPr>
    </w:p>
    <w:p w:rsidR="00482862" w:rsidRDefault="003C5FAD" w:rsidP="00482862">
      <w:pPr>
        <w:widowControl w:val="0"/>
        <w:rPr>
          <w:sz w:val="22"/>
          <w:szCs w:val="22"/>
        </w:rPr>
      </w:pPr>
      <w:r>
        <w:rPr>
          <w:b/>
          <w:bCs/>
          <w:sz w:val="22"/>
          <w:szCs w:val="22"/>
        </w:rPr>
        <w:t>1.</w:t>
      </w:r>
      <w:r>
        <w:rPr>
          <w:b/>
          <w:bCs/>
          <w:sz w:val="22"/>
          <w:szCs w:val="22"/>
        </w:rPr>
        <w:tab/>
      </w:r>
      <w:r w:rsidR="00482862">
        <w:rPr>
          <w:b/>
          <w:bCs/>
          <w:sz w:val="22"/>
          <w:szCs w:val="22"/>
        </w:rPr>
        <w:t>PURPOSE</w:t>
      </w:r>
    </w:p>
    <w:p w:rsidR="00482862" w:rsidRDefault="00482862" w:rsidP="00482862">
      <w:pPr>
        <w:widowControl w:val="0"/>
        <w:jc w:val="both"/>
        <w:rPr>
          <w:sz w:val="22"/>
          <w:szCs w:val="22"/>
        </w:rPr>
      </w:pPr>
    </w:p>
    <w:p w:rsidR="00482862" w:rsidRDefault="00482862" w:rsidP="00482862">
      <w:pPr>
        <w:widowControl w:val="0"/>
        <w:ind w:left="720" w:hanging="720"/>
        <w:jc w:val="both"/>
        <w:rPr>
          <w:sz w:val="22"/>
          <w:szCs w:val="22"/>
        </w:rPr>
      </w:pPr>
      <w:r>
        <w:rPr>
          <w:sz w:val="22"/>
          <w:szCs w:val="22"/>
        </w:rPr>
        <w:tab/>
        <w:t xml:space="preserve">This section describes the use of personal protective equipments during daily laboratory operation. Personal Protective Equipment include  protective equipment for eyes, face, head and extremities. </w:t>
      </w:r>
    </w:p>
    <w:p w:rsidR="00482862" w:rsidRDefault="00482862" w:rsidP="00482862">
      <w:pPr>
        <w:widowControl w:val="0"/>
        <w:jc w:val="both"/>
        <w:rPr>
          <w:sz w:val="22"/>
          <w:szCs w:val="22"/>
        </w:rPr>
      </w:pPr>
    </w:p>
    <w:p w:rsidR="00482862" w:rsidRDefault="00482862" w:rsidP="00482862">
      <w:pPr>
        <w:widowControl w:val="0"/>
        <w:jc w:val="both"/>
        <w:rPr>
          <w:b/>
          <w:bCs/>
          <w:sz w:val="22"/>
          <w:szCs w:val="22"/>
        </w:rPr>
      </w:pPr>
      <w:r>
        <w:rPr>
          <w:sz w:val="22"/>
          <w:szCs w:val="22"/>
        </w:rPr>
        <w:t>2.</w:t>
      </w:r>
      <w:r>
        <w:rPr>
          <w:sz w:val="22"/>
          <w:szCs w:val="22"/>
        </w:rPr>
        <w:tab/>
      </w:r>
      <w:r>
        <w:rPr>
          <w:b/>
          <w:bCs/>
          <w:sz w:val="22"/>
          <w:szCs w:val="22"/>
        </w:rPr>
        <w:t>PERSONAL PROTECTIVE EQUIPMENT (PPE)</w:t>
      </w:r>
    </w:p>
    <w:p w:rsidR="00482862" w:rsidRDefault="00482862" w:rsidP="00482862">
      <w:pPr>
        <w:widowControl w:val="0"/>
        <w:ind w:left="1440" w:hanging="360"/>
        <w:jc w:val="both"/>
        <w:rPr>
          <w:sz w:val="22"/>
          <w:szCs w:val="22"/>
        </w:rPr>
      </w:pPr>
    </w:p>
    <w:p w:rsidR="00482862" w:rsidRDefault="00482862" w:rsidP="00497229">
      <w:pPr>
        <w:widowControl w:val="0"/>
        <w:ind w:left="1400" w:hanging="680"/>
        <w:jc w:val="both"/>
        <w:rPr>
          <w:sz w:val="22"/>
          <w:szCs w:val="22"/>
        </w:rPr>
      </w:pPr>
      <w:r>
        <w:rPr>
          <w:sz w:val="22"/>
          <w:szCs w:val="22"/>
        </w:rPr>
        <w:t>2.1</w:t>
      </w:r>
      <w:r>
        <w:rPr>
          <w:sz w:val="22"/>
          <w:szCs w:val="22"/>
        </w:rPr>
        <w:tab/>
        <w:t xml:space="preserve">Appropriate personal protective equipment should be worn at all time. </w:t>
      </w:r>
    </w:p>
    <w:p w:rsidR="00482862" w:rsidRDefault="00482862" w:rsidP="00497229">
      <w:pPr>
        <w:widowControl w:val="0"/>
        <w:ind w:left="1400" w:hanging="680"/>
        <w:jc w:val="both"/>
        <w:rPr>
          <w:sz w:val="22"/>
          <w:szCs w:val="22"/>
        </w:rPr>
      </w:pPr>
      <w:r>
        <w:rPr>
          <w:sz w:val="22"/>
          <w:szCs w:val="22"/>
        </w:rPr>
        <w:t>2.2</w:t>
      </w:r>
      <w:r>
        <w:rPr>
          <w:sz w:val="22"/>
          <w:szCs w:val="22"/>
        </w:rPr>
        <w:tab/>
        <w:t>All PPE shall be of safe design and construction for the work to be performed.</w:t>
      </w:r>
    </w:p>
    <w:p w:rsidR="00482862" w:rsidRDefault="00482862" w:rsidP="00497229">
      <w:pPr>
        <w:widowControl w:val="0"/>
        <w:ind w:left="1400" w:hanging="680"/>
        <w:jc w:val="both"/>
        <w:rPr>
          <w:sz w:val="22"/>
          <w:szCs w:val="22"/>
        </w:rPr>
      </w:pPr>
      <w:r>
        <w:rPr>
          <w:sz w:val="22"/>
          <w:szCs w:val="22"/>
        </w:rPr>
        <w:t>2.2</w:t>
      </w:r>
      <w:r>
        <w:rPr>
          <w:sz w:val="22"/>
          <w:szCs w:val="22"/>
        </w:rPr>
        <w:tab/>
        <w:t>Safety goggles must always be worn in the laboratory. The goggle should provide splash and blast protection.</w:t>
      </w:r>
    </w:p>
    <w:p w:rsidR="00482862" w:rsidRDefault="00482862" w:rsidP="00497229">
      <w:pPr>
        <w:widowControl w:val="0"/>
        <w:ind w:left="1400" w:hanging="680"/>
        <w:jc w:val="both"/>
        <w:rPr>
          <w:sz w:val="22"/>
          <w:szCs w:val="22"/>
        </w:rPr>
      </w:pPr>
      <w:r>
        <w:rPr>
          <w:sz w:val="22"/>
          <w:szCs w:val="22"/>
        </w:rPr>
        <w:t>2.3</w:t>
      </w:r>
      <w:r>
        <w:rPr>
          <w:sz w:val="22"/>
          <w:szCs w:val="22"/>
        </w:rPr>
        <w:tab/>
        <w:t>Employees are required to wear gloves when there is a potential for direct skin contact with hazardous chemicals or infections agents. Heat resistant gloves should be worn when dealing with hot objects.</w:t>
      </w:r>
    </w:p>
    <w:p w:rsidR="00482862" w:rsidRDefault="00482862" w:rsidP="00497229">
      <w:pPr>
        <w:widowControl w:val="0"/>
        <w:ind w:left="1400" w:hanging="680"/>
        <w:jc w:val="both"/>
        <w:rPr>
          <w:sz w:val="22"/>
          <w:szCs w:val="22"/>
        </w:rPr>
      </w:pPr>
      <w:r>
        <w:rPr>
          <w:sz w:val="22"/>
          <w:szCs w:val="22"/>
        </w:rPr>
        <w:t>2.4</w:t>
      </w:r>
      <w:r>
        <w:rPr>
          <w:sz w:val="22"/>
          <w:szCs w:val="22"/>
        </w:rPr>
        <w:tab/>
        <w:t>In areas where the potential for chemical splashes is significant an impervious apron appropriate for the task must be worn.</w:t>
      </w:r>
    </w:p>
    <w:p w:rsidR="00482862" w:rsidRDefault="00482862" w:rsidP="00497229">
      <w:pPr>
        <w:ind w:left="1400" w:hanging="680"/>
        <w:jc w:val="both"/>
        <w:rPr>
          <w:sz w:val="22"/>
          <w:szCs w:val="22"/>
        </w:rPr>
      </w:pPr>
      <w:r>
        <w:rPr>
          <w:sz w:val="22"/>
          <w:szCs w:val="22"/>
        </w:rPr>
        <w:t>2.5</w:t>
      </w:r>
      <w:r>
        <w:rPr>
          <w:sz w:val="22"/>
          <w:szCs w:val="22"/>
        </w:rPr>
        <w:tab/>
        <w:t xml:space="preserve">Masks and eye protection or chin length face shields shall be worn to prevent splashes or sprays of blood infectious materials, or hazardous chemicals if there is a potential for eye, nose, or mouth contamination.  </w:t>
      </w:r>
    </w:p>
    <w:p w:rsidR="00482862" w:rsidRDefault="00482862" w:rsidP="00497229">
      <w:pPr>
        <w:ind w:left="1400" w:hanging="680"/>
        <w:jc w:val="both"/>
        <w:rPr>
          <w:sz w:val="22"/>
          <w:szCs w:val="22"/>
        </w:rPr>
      </w:pPr>
      <w:r>
        <w:rPr>
          <w:sz w:val="22"/>
          <w:szCs w:val="22"/>
        </w:rPr>
        <w:t>2.6</w:t>
      </w:r>
      <w:r>
        <w:rPr>
          <w:sz w:val="22"/>
          <w:szCs w:val="22"/>
        </w:rPr>
        <w:tab/>
        <w:t>No open-toed shoes, sandals, high-heeled or platform shoes, shorts, short skirts, excessively loose or baggy clothing can be worn in the laboratory.</w:t>
      </w:r>
    </w:p>
    <w:p w:rsidR="00482862" w:rsidRDefault="00482862" w:rsidP="00497229">
      <w:pPr>
        <w:ind w:left="1400" w:hanging="680"/>
        <w:jc w:val="both"/>
        <w:rPr>
          <w:sz w:val="22"/>
          <w:szCs w:val="22"/>
        </w:rPr>
      </w:pPr>
      <w:r>
        <w:rPr>
          <w:sz w:val="22"/>
          <w:szCs w:val="22"/>
        </w:rPr>
        <w:t>2.7</w:t>
      </w:r>
      <w:r>
        <w:rPr>
          <w:sz w:val="22"/>
          <w:szCs w:val="22"/>
        </w:rPr>
        <w:tab/>
        <w:t xml:space="preserve">Pipette fillers should always available in the laboratory. Never attempt pipette by mouth. </w:t>
      </w:r>
    </w:p>
    <w:p w:rsidR="00482862" w:rsidRDefault="00482862" w:rsidP="00497229">
      <w:pPr>
        <w:widowControl w:val="0"/>
        <w:ind w:left="1400" w:hanging="680"/>
        <w:jc w:val="both"/>
        <w:rPr>
          <w:sz w:val="22"/>
          <w:szCs w:val="22"/>
        </w:rPr>
      </w:pPr>
      <w:r>
        <w:rPr>
          <w:sz w:val="22"/>
          <w:szCs w:val="22"/>
        </w:rPr>
        <w:t>2.8</w:t>
      </w:r>
      <w:r>
        <w:rPr>
          <w:sz w:val="22"/>
          <w:szCs w:val="22"/>
        </w:rPr>
        <w:tab/>
        <w:t>If needed laboratory coats are to be worn in the laboratory area and are to be buttoned to protect the employee’s clothing.</w:t>
      </w:r>
    </w:p>
    <w:p w:rsidR="00482862" w:rsidRDefault="00482862" w:rsidP="003C5FAD">
      <w:pPr>
        <w:ind w:left="1400" w:hanging="680"/>
        <w:jc w:val="both"/>
        <w:rPr>
          <w:sz w:val="22"/>
          <w:szCs w:val="22"/>
        </w:rPr>
      </w:pPr>
      <w:r>
        <w:rPr>
          <w:sz w:val="22"/>
          <w:szCs w:val="22"/>
        </w:rPr>
        <w:t>2.9</w:t>
      </w:r>
      <w:r>
        <w:rPr>
          <w:sz w:val="22"/>
          <w:szCs w:val="22"/>
        </w:rPr>
        <w:tab/>
        <w:t xml:space="preserve">Consult MSDS if special personnel protective equipment is </w:t>
      </w:r>
      <w:r w:rsidR="00497229">
        <w:rPr>
          <w:sz w:val="22"/>
          <w:szCs w:val="22"/>
        </w:rPr>
        <w:t xml:space="preserve">required to handle a chemical, </w:t>
      </w:r>
      <w:r>
        <w:rPr>
          <w:sz w:val="22"/>
          <w:szCs w:val="22"/>
        </w:rPr>
        <w:t>biological or radiation hazards.</w:t>
      </w:r>
    </w:p>
    <w:p w:rsidR="00482862" w:rsidRDefault="00482862" w:rsidP="003C5FAD">
      <w:pPr>
        <w:ind w:left="1400" w:hanging="680"/>
        <w:jc w:val="both"/>
        <w:rPr>
          <w:sz w:val="22"/>
          <w:szCs w:val="22"/>
        </w:rPr>
      </w:pPr>
    </w:p>
    <w:p w:rsidR="00482862" w:rsidRPr="00497229" w:rsidRDefault="00482862" w:rsidP="00497229">
      <w:pPr>
        <w:widowControl w:val="0"/>
        <w:shd w:val="clear" w:color="auto" w:fill="000000"/>
        <w:jc w:val="center"/>
        <w:rPr>
          <w:b/>
          <w:bCs/>
          <w:color w:val="FFFFFF"/>
          <w:sz w:val="32"/>
          <w:szCs w:val="32"/>
        </w:rPr>
      </w:pPr>
      <w:r w:rsidRPr="00497229">
        <w:rPr>
          <w:b/>
          <w:bCs/>
          <w:color w:val="FFFFFF"/>
          <w:sz w:val="32"/>
          <w:szCs w:val="32"/>
        </w:rPr>
        <w:t>PROPER HANDLING &amp;</w:t>
      </w:r>
      <w:r w:rsidR="003C5FAD" w:rsidRPr="00497229">
        <w:rPr>
          <w:b/>
          <w:bCs/>
          <w:color w:val="FFFFFF"/>
          <w:sz w:val="32"/>
          <w:szCs w:val="32"/>
        </w:rPr>
        <w:t xml:space="preserve"> </w:t>
      </w:r>
      <w:r w:rsidRPr="00497229">
        <w:rPr>
          <w:b/>
          <w:bCs/>
          <w:color w:val="FFFFFF"/>
          <w:sz w:val="32"/>
          <w:szCs w:val="32"/>
        </w:rPr>
        <w:t>DISPOSAL OF SHARPS</w:t>
      </w:r>
    </w:p>
    <w:p w:rsidR="00482862" w:rsidRDefault="00482862" w:rsidP="00482862">
      <w:pPr>
        <w:widowControl w:val="0"/>
      </w:pPr>
    </w:p>
    <w:p w:rsidR="00482862" w:rsidRDefault="003C5FAD" w:rsidP="00482862">
      <w:pPr>
        <w:widowControl w:val="0"/>
        <w:ind w:left="360" w:hanging="360"/>
        <w:jc w:val="both"/>
        <w:rPr>
          <w:b/>
          <w:bCs/>
          <w:sz w:val="22"/>
          <w:szCs w:val="22"/>
        </w:rPr>
      </w:pPr>
      <w:r>
        <w:rPr>
          <w:b/>
          <w:bCs/>
          <w:sz w:val="22"/>
          <w:szCs w:val="22"/>
        </w:rPr>
        <w:t>1.</w:t>
      </w:r>
      <w:r>
        <w:rPr>
          <w:b/>
          <w:bCs/>
          <w:sz w:val="22"/>
          <w:szCs w:val="22"/>
        </w:rPr>
        <w:tab/>
      </w:r>
      <w:r w:rsidR="00482862">
        <w:rPr>
          <w:b/>
          <w:bCs/>
          <w:sz w:val="22"/>
          <w:szCs w:val="22"/>
        </w:rPr>
        <w:t>PURPOSE</w:t>
      </w:r>
    </w:p>
    <w:p w:rsidR="00482862" w:rsidRDefault="00482862" w:rsidP="00482862">
      <w:pPr>
        <w:widowControl w:val="0"/>
        <w:jc w:val="both"/>
        <w:rPr>
          <w:sz w:val="22"/>
          <w:szCs w:val="22"/>
        </w:rPr>
      </w:pPr>
    </w:p>
    <w:p w:rsidR="00482862" w:rsidRDefault="00482862" w:rsidP="00482862">
      <w:pPr>
        <w:widowControl w:val="0"/>
        <w:jc w:val="both"/>
        <w:rPr>
          <w:sz w:val="22"/>
          <w:szCs w:val="22"/>
        </w:rPr>
      </w:pPr>
      <w:r>
        <w:rPr>
          <w:sz w:val="22"/>
          <w:szCs w:val="22"/>
        </w:rPr>
        <w:tab/>
        <w:t>This section describes the proper handling and disposal of sharps</w:t>
      </w:r>
    </w:p>
    <w:p w:rsidR="00482862" w:rsidRDefault="00482862" w:rsidP="00482862">
      <w:pPr>
        <w:widowControl w:val="0"/>
        <w:jc w:val="both"/>
        <w:rPr>
          <w:sz w:val="22"/>
          <w:szCs w:val="22"/>
        </w:rPr>
      </w:pPr>
    </w:p>
    <w:p w:rsidR="00482862" w:rsidRDefault="003C5FAD" w:rsidP="00482862">
      <w:pPr>
        <w:widowControl w:val="0"/>
        <w:ind w:left="360" w:hanging="360"/>
        <w:jc w:val="both"/>
        <w:rPr>
          <w:sz w:val="22"/>
          <w:szCs w:val="22"/>
        </w:rPr>
      </w:pPr>
      <w:r>
        <w:rPr>
          <w:sz w:val="22"/>
          <w:szCs w:val="22"/>
        </w:rPr>
        <w:t>2.</w:t>
      </w:r>
      <w:r>
        <w:rPr>
          <w:sz w:val="22"/>
          <w:szCs w:val="22"/>
        </w:rPr>
        <w:tab/>
      </w:r>
      <w:r w:rsidR="00482862">
        <w:rPr>
          <w:b/>
          <w:bCs/>
          <w:sz w:val="22"/>
          <w:szCs w:val="22"/>
        </w:rPr>
        <w:t>PROPER HANDLING AND DISPOSAL OF SHARPS</w:t>
      </w:r>
    </w:p>
    <w:p w:rsidR="00482862" w:rsidRDefault="00482862" w:rsidP="00482862">
      <w:pPr>
        <w:widowControl w:val="0"/>
        <w:jc w:val="both"/>
        <w:rPr>
          <w:sz w:val="22"/>
          <w:szCs w:val="22"/>
        </w:rPr>
      </w:pPr>
    </w:p>
    <w:p w:rsidR="00482862" w:rsidRDefault="00482862" w:rsidP="00482862">
      <w:pPr>
        <w:pStyle w:val="center"/>
        <w:ind w:left="720"/>
        <w:jc w:val="both"/>
        <w:rPr>
          <w:rFonts w:ascii="Times New Roman" w:hAnsi="Times New Roman" w:cs="Times New Roman"/>
          <w:sz w:val="22"/>
          <w:szCs w:val="22"/>
        </w:rPr>
      </w:pPr>
      <w:r>
        <w:rPr>
          <w:rFonts w:ascii="Times New Roman" w:hAnsi="Times New Roman" w:cs="Times New Roman"/>
          <w:sz w:val="22"/>
          <w:szCs w:val="22"/>
        </w:rPr>
        <w:t>Special care and caution must be exercised by all research and animal care personnel in the use and disposal of sharps. Needle sticks or cuts from contaminated sharps present a significant occupational health risk because such injuries may directly introduce pathogens, chemicals, or radioactive materials into the body. Sharps include needles, syringes, razor blades, slides, scalpels, pipettes, broken plastic or glassware, and other devices capable of cutting or piercing the skin.</w:t>
      </w:r>
    </w:p>
    <w:p w:rsidR="00482862" w:rsidRDefault="00482862" w:rsidP="00482862">
      <w:pPr>
        <w:pStyle w:val="center"/>
        <w:ind w:left="720"/>
        <w:jc w:val="both"/>
        <w:rPr>
          <w:rFonts w:ascii="Times New Roman" w:hAnsi="Times New Roman" w:cs="Times New Roman"/>
          <w:sz w:val="22"/>
          <w:szCs w:val="22"/>
        </w:rPr>
      </w:pPr>
    </w:p>
    <w:p w:rsidR="00482862" w:rsidRDefault="00482862" w:rsidP="00482862">
      <w:pPr>
        <w:pStyle w:val="center"/>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The following practices must be observed when handling and disposing of these items:</w:t>
      </w:r>
    </w:p>
    <w:p w:rsidR="00482862" w:rsidRDefault="00482862" w:rsidP="00482862">
      <w:pPr>
        <w:widowControl w:val="0"/>
        <w:ind w:left="720"/>
        <w:jc w:val="both"/>
        <w:rPr>
          <w:sz w:val="22"/>
          <w:szCs w:val="22"/>
        </w:rPr>
      </w:pPr>
    </w:p>
    <w:p w:rsidR="00482862" w:rsidRDefault="00482862" w:rsidP="00497229">
      <w:pPr>
        <w:widowControl w:val="0"/>
        <w:ind w:left="1400" w:hanging="680"/>
        <w:jc w:val="both"/>
        <w:rPr>
          <w:sz w:val="22"/>
          <w:szCs w:val="22"/>
        </w:rPr>
      </w:pPr>
      <w:r>
        <w:rPr>
          <w:sz w:val="22"/>
          <w:szCs w:val="22"/>
        </w:rPr>
        <w:t xml:space="preserve">3.1 </w:t>
      </w:r>
      <w:r w:rsidR="003C5FAD">
        <w:rPr>
          <w:sz w:val="22"/>
          <w:szCs w:val="22"/>
        </w:rPr>
        <w:tab/>
      </w:r>
      <w:r>
        <w:rPr>
          <w:sz w:val="22"/>
          <w:szCs w:val="22"/>
        </w:rPr>
        <w:t>If possible, use devices other than a needle and syringe to perform laboratory procedures.</w:t>
      </w:r>
    </w:p>
    <w:p w:rsidR="00482862" w:rsidRDefault="00482862" w:rsidP="00497229">
      <w:pPr>
        <w:widowControl w:val="0"/>
        <w:ind w:left="1400" w:hanging="680"/>
        <w:jc w:val="both"/>
        <w:rPr>
          <w:sz w:val="22"/>
          <w:szCs w:val="22"/>
        </w:rPr>
      </w:pPr>
      <w:r>
        <w:rPr>
          <w:sz w:val="22"/>
          <w:szCs w:val="22"/>
        </w:rPr>
        <w:t xml:space="preserve">3.2 </w:t>
      </w:r>
      <w:r w:rsidR="003C5FAD">
        <w:rPr>
          <w:sz w:val="22"/>
          <w:szCs w:val="22"/>
        </w:rPr>
        <w:tab/>
      </w:r>
      <w:r>
        <w:rPr>
          <w:b/>
          <w:bCs/>
          <w:sz w:val="22"/>
          <w:szCs w:val="22"/>
        </w:rPr>
        <w:t>DO NOT</w:t>
      </w:r>
      <w:r>
        <w:rPr>
          <w:sz w:val="22"/>
          <w:szCs w:val="22"/>
        </w:rPr>
        <w:t xml:space="preserve"> recap, bend, break, or manipulate needles by hand. Discard these items intact.</w:t>
      </w:r>
    </w:p>
    <w:p w:rsidR="00482862" w:rsidRDefault="00482862" w:rsidP="00497229">
      <w:pPr>
        <w:widowControl w:val="0"/>
        <w:ind w:left="1400" w:hanging="680"/>
        <w:jc w:val="both"/>
        <w:rPr>
          <w:sz w:val="22"/>
          <w:szCs w:val="22"/>
        </w:rPr>
      </w:pPr>
      <w:r>
        <w:rPr>
          <w:sz w:val="22"/>
          <w:szCs w:val="22"/>
        </w:rPr>
        <w:t xml:space="preserve">3.3 </w:t>
      </w:r>
      <w:r w:rsidR="003C5FAD">
        <w:rPr>
          <w:sz w:val="22"/>
          <w:szCs w:val="22"/>
        </w:rPr>
        <w:tab/>
      </w:r>
      <w:r>
        <w:rPr>
          <w:sz w:val="22"/>
          <w:szCs w:val="22"/>
        </w:rPr>
        <w:t xml:space="preserve">Place sharps immediately after use in a puncture-resistant, leak-proof container for sharps disposal </w:t>
      </w:r>
    </w:p>
    <w:p w:rsidR="00482862" w:rsidRDefault="00482862" w:rsidP="00497229">
      <w:pPr>
        <w:widowControl w:val="0"/>
        <w:ind w:left="1400" w:hanging="680"/>
        <w:jc w:val="both"/>
        <w:rPr>
          <w:sz w:val="22"/>
          <w:szCs w:val="22"/>
        </w:rPr>
      </w:pPr>
      <w:r>
        <w:rPr>
          <w:sz w:val="22"/>
          <w:szCs w:val="22"/>
        </w:rPr>
        <w:t>3.4</w:t>
      </w:r>
      <w:r>
        <w:rPr>
          <w:b/>
          <w:bCs/>
          <w:sz w:val="22"/>
          <w:szCs w:val="22"/>
        </w:rPr>
        <w:t xml:space="preserve"> </w:t>
      </w:r>
      <w:r w:rsidR="003C5FAD">
        <w:rPr>
          <w:b/>
          <w:bCs/>
          <w:sz w:val="22"/>
          <w:szCs w:val="22"/>
        </w:rPr>
        <w:tab/>
      </w:r>
      <w:r>
        <w:rPr>
          <w:b/>
          <w:bCs/>
          <w:sz w:val="22"/>
          <w:szCs w:val="22"/>
        </w:rPr>
        <w:t>DO NOT</w:t>
      </w:r>
      <w:r>
        <w:rPr>
          <w:sz w:val="22"/>
          <w:szCs w:val="22"/>
        </w:rPr>
        <w:t xml:space="preserve"> place sharps in regular trash receptacles. Containers for sharps disposal must be located in the work area at the point of use.</w:t>
      </w:r>
    </w:p>
    <w:p w:rsidR="00482862" w:rsidRDefault="00482862" w:rsidP="00497229">
      <w:pPr>
        <w:widowControl w:val="0"/>
        <w:ind w:left="1400" w:hanging="680"/>
        <w:jc w:val="both"/>
        <w:rPr>
          <w:sz w:val="22"/>
          <w:szCs w:val="22"/>
        </w:rPr>
      </w:pPr>
      <w:r>
        <w:rPr>
          <w:sz w:val="22"/>
          <w:szCs w:val="22"/>
        </w:rPr>
        <w:t xml:space="preserve">3.5 </w:t>
      </w:r>
      <w:r w:rsidR="003C5FAD">
        <w:rPr>
          <w:sz w:val="22"/>
          <w:szCs w:val="22"/>
        </w:rPr>
        <w:tab/>
      </w:r>
      <w:r>
        <w:rPr>
          <w:sz w:val="22"/>
          <w:szCs w:val="22"/>
        </w:rPr>
        <w:t>Containers for sharps disposal must be closed (lid or cover closed and sealed with tape) and submitted for waste pickup when they are no more than ¾ full. Never overfill or force items into these containers. Broken glass should be placed into appropriate broken glassware container.</w:t>
      </w:r>
    </w:p>
    <w:p w:rsidR="00482862" w:rsidRDefault="00482862" w:rsidP="003C5FAD">
      <w:pPr>
        <w:widowControl w:val="0"/>
        <w:ind w:left="1400" w:hanging="680"/>
        <w:jc w:val="both"/>
        <w:rPr>
          <w:sz w:val="22"/>
          <w:szCs w:val="22"/>
        </w:rPr>
      </w:pPr>
      <w:r>
        <w:rPr>
          <w:sz w:val="22"/>
          <w:szCs w:val="22"/>
        </w:rPr>
        <w:t xml:space="preserve">3.6 </w:t>
      </w:r>
      <w:r w:rsidR="003C5FAD">
        <w:rPr>
          <w:sz w:val="22"/>
          <w:szCs w:val="22"/>
        </w:rPr>
        <w:tab/>
      </w:r>
      <w:r>
        <w:rPr>
          <w:sz w:val="22"/>
          <w:szCs w:val="22"/>
        </w:rPr>
        <w:t xml:space="preserve">Submit sharps containers for waste pickup according to the guidelines of the university . </w:t>
      </w:r>
    </w:p>
    <w:p w:rsidR="00482862" w:rsidRDefault="00482862" w:rsidP="003C5FAD">
      <w:pPr>
        <w:widowControl w:val="0"/>
        <w:ind w:left="1400" w:hanging="680"/>
        <w:jc w:val="both"/>
        <w:rPr>
          <w:sz w:val="22"/>
          <w:szCs w:val="22"/>
        </w:rPr>
      </w:pPr>
    </w:p>
    <w:p w:rsidR="00482862" w:rsidRDefault="00482862" w:rsidP="00482862">
      <w:pPr>
        <w:widowControl w:val="0"/>
      </w:pPr>
    </w:p>
    <w:p w:rsidR="00482862" w:rsidRPr="00497229" w:rsidRDefault="00482862" w:rsidP="00497229">
      <w:pPr>
        <w:widowControl w:val="0"/>
        <w:shd w:val="clear" w:color="auto" w:fill="000000"/>
        <w:jc w:val="center"/>
        <w:rPr>
          <w:b/>
          <w:bCs/>
          <w:color w:val="FFFFFF"/>
          <w:sz w:val="32"/>
          <w:szCs w:val="32"/>
        </w:rPr>
      </w:pPr>
      <w:r w:rsidRPr="00497229">
        <w:rPr>
          <w:b/>
          <w:bCs/>
          <w:color w:val="FFFFFF"/>
          <w:sz w:val="32"/>
          <w:szCs w:val="32"/>
          <w:shd w:val="clear" w:color="auto" w:fill="000000"/>
        </w:rPr>
        <w:t>WASTE REMOVAL AND DISPOSAL</w:t>
      </w:r>
    </w:p>
    <w:p w:rsidR="00482862" w:rsidRDefault="00482862" w:rsidP="00482862">
      <w:pPr>
        <w:widowControl w:val="0"/>
      </w:pPr>
    </w:p>
    <w:p w:rsidR="00482862" w:rsidRDefault="003C5FAD" w:rsidP="00482862">
      <w:pPr>
        <w:widowControl w:val="0"/>
        <w:rPr>
          <w:b/>
          <w:bCs/>
          <w:sz w:val="22"/>
          <w:szCs w:val="22"/>
        </w:rPr>
      </w:pPr>
      <w:r>
        <w:rPr>
          <w:b/>
          <w:bCs/>
          <w:sz w:val="22"/>
          <w:szCs w:val="22"/>
        </w:rPr>
        <w:t>1.</w:t>
      </w:r>
      <w:r>
        <w:rPr>
          <w:b/>
          <w:bCs/>
          <w:sz w:val="22"/>
          <w:szCs w:val="22"/>
        </w:rPr>
        <w:tab/>
      </w:r>
      <w:r w:rsidR="00482862">
        <w:rPr>
          <w:b/>
          <w:bCs/>
          <w:sz w:val="22"/>
          <w:szCs w:val="22"/>
        </w:rPr>
        <w:t>PURPOSE</w:t>
      </w:r>
    </w:p>
    <w:p w:rsidR="00482862" w:rsidRDefault="00482862" w:rsidP="00482862">
      <w:pPr>
        <w:widowControl w:val="0"/>
        <w:rPr>
          <w:sz w:val="22"/>
          <w:szCs w:val="22"/>
        </w:rPr>
      </w:pPr>
    </w:p>
    <w:p w:rsidR="00482862" w:rsidRDefault="00482862" w:rsidP="00482862">
      <w:pPr>
        <w:widowControl w:val="0"/>
        <w:ind w:left="720" w:hanging="720"/>
        <w:jc w:val="both"/>
        <w:rPr>
          <w:sz w:val="22"/>
          <w:szCs w:val="22"/>
        </w:rPr>
      </w:pPr>
      <w:r>
        <w:rPr>
          <w:sz w:val="22"/>
          <w:szCs w:val="22"/>
        </w:rPr>
        <w:tab/>
        <w:t xml:space="preserve">This section explains the method of disposing dry, chemical, radiological and biological waste. </w:t>
      </w:r>
    </w:p>
    <w:p w:rsidR="00482862" w:rsidRDefault="00482862" w:rsidP="00482862">
      <w:pPr>
        <w:widowControl w:val="0"/>
        <w:ind w:left="720" w:hanging="720"/>
        <w:jc w:val="both"/>
        <w:rPr>
          <w:sz w:val="22"/>
          <w:szCs w:val="22"/>
        </w:rPr>
      </w:pPr>
    </w:p>
    <w:p w:rsidR="00482862" w:rsidRDefault="00482862" w:rsidP="00482862">
      <w:pPr>
        <w:jc w:val="both"/>
        <w:rPr>
          <w:b/>
          <w:bCs/>
          <w:sz w:val="22"/>
          <w:szCs w:val="22"/>
        </w:rPr>
      </w:pPr>
      <w:r>
        <w:rPr>
          <w:b/>
          <w:bCs/>
          <w:sz w:val="22"/>
          <w:szCs w:val="22"/>
        </w:rPr>
        <w:t>2.</w:t>
      </w:r>
      <w:r>
        <w:rPr>
          <w:b/>
          <w:bCs/>
          <w:sz w:val="22"/>
          <w:szCs w:val="22"/>
        </w:rPr>
        <w:tab/>
        <w:t>DRY WASTE</w:t>
      </w:r>
    </w:p>
    <w:p w:rsidR="00482862" w:rsidRDefault="00482862" w:rsidP="00482862">
      <w:pPr>
        <w:jc w:val="both"/>
        <w:rPr>
          <w:b/>
          <w:bCs/>
          <w:sz w:val="22"/>
          <w:szCs w:val="22"/>
        </w:rPr>
      </w:pPr>
    </w:p>
    <w:p w:rsidR="00482862" w:rsidRDefault="00482862" w:rsidP="00497229">
      <w:pPr>
        <w:ind w:left="720" w:hanging="720"/>
        <w:jc w:val="both"/>
        <w:rPr>
          <w:sz w:val="22"/>
          <w:szCs w:val="22"/>
        </w:rPr>
      </w:pPr>
      <w:r>
        <w:rPr>
          <w:sz w:val="22"/>
          <w:szCs w:val="22"/>
        </w:rPr>
        <w:tab/>
        <w:t>All dry laboratory wastes (non hazardous) must be double-bagged and removal from the area. Disposable protective garments which are not contaminated by a spill shall be discarded in the bin provided for this purpose. All dry non hazardous waste should be disposed according to the university guideline. Broken glassware shall be placed into an appropriate broken glassware container. Do not place broken glassware or other sharp-edged materials of any type into the regular trash.</w:t>
      </w:r>
    </w:p>
    <w:p w:rsidR="00482862" w:rsidRDefault="00482862" w:rsidP="00482862">
      <w:pPr>
        <w:widowControl w:val="0"/>
        <w:jc w:val="both"/>
        <w:rPr>
          <w:sz w:val="22"/>
          <w:szCs w:val="22"/>
        </w:rPr>
      </w:pPr>
    </w:p>
    <w:p w:rsidR="00482862" w:rsidRDefault="003C5FAD" w:rsidP="003C5FAD">
      <w:pPr>
        <w:widowControl w:val="0"/>
        <w:ind w:left="800" w:hanging="800"/>
        <w:jc w:val="both"/>
        <w:rPr>
          <w:b/>
          <w:bCs/>
          <w:sz w:val="22"/>
          <w:szCs w:val="22"/>
        </w:rPr>
      </w:pPr>
      <w:r>
        <w:rPr>
          <w:b/>
          <w:bCs/>
          <w:sz w:val="22"/>
          <w:szCs w:val="22"/>
        </w:rPr>
        <w:t>3.</w:t>
      </w:r>
      <w:r>
        <w:rPr>
          <w:b/>
          <w:bCs/>
          <w:sz w:val="22"/>
          <w:szCs w:val="22"/>
        </w:rPr>
        <w:tab/>
      </w:r>
      <w:r w:rsidR="00482862">
        <w:rPr>
          <w:b/>
          <w:bCs/>
          <w:sz w:val="22"/>
          <w:szCs w:val="22"/>
        </w:rPr>
        <w:t xml:space="preserve">CHEMICAL WASTE </w:t>
      </w:r>
    </w:p>
    <w:p w:rsidR="00482862" w:rsidRDefault="00482862" w:rsidP="00482862">
      <w:pPr>
        <w:widowControl w:val="0"/>
        <w:jc w:val="both"/>
        <w:rPr>
          <w:b/>
          <w:bCs/>
          <w:sz w:val="22"/>
          <w:szCs w:val="22"/>
        </w:rPr>
      </w:pPr>
      <w:r>
        <w:rPr>
          <w:b/>
          <w:bCs/>
          <w:sz w:val="22"/>
          <w:szCs w:val="22"/>
        </w:rPr>
        <w:tab/>
      </w:r>
    </w:p>
    <w:p w:rsidR="00482862" w:rsidRDefault="00482862" w:rsidP="00482862">
      <w:pPr>
        <w:widowControl w:val="0"/>
        <w:jc w:val="both"/>
        <w:rPr>
          <w:sz w:val="22"/>
          <w:szCs w:val="22"/>
        </w:rPr>
      </w:pPr>
      <w:r>
        <w:rPr>
          <w:b/>
          <w:bCs/>
          <w:sz w:val="22"/>
          <w:szCs w:val="22"/>
        </w:rPr>
        <w:tab/>
      </w:r>
      <w:r>
        <w:rPr>
          <w:sz w:val="22"/>
          <w:szCs w:val="22"/>
        </w:rPr>
        <w:t>Chemical waste are organic and inorganic compound generated in the laboratory</w:t>
      </w:r>
    </w:p>
    <w:p w:rsidR="00482862" w:rsidRDefault="00482862" w:rsidP="00482862">
      <w:pPr>
        <w:widowControl w:val="0"/>
        <w:jc w:val="both"/>
        <w:rPr>
          <w:sz w:val="22"/>
          <w:szCs w:val="22"/>
        </w:rPr>
      </w:pPr>
    </w:p>
    <w:p w:rsidR="00482862" w:rsidRDefault="00482862" w:rsidP="00497229">
      <w:pPr>
        <w:widowControl w:val="0"/>
        <w:ind w:left="1416" w:hanging="708"/>
        <w:jc w:val="both"/>
        <w:rPr>
          <w:sz w:val="22"/>
          <w:szCs w:val="22"/>
        </w:rPr>
      </w:pPr>
      <w:r>
        <w:rPr>
          <w:sz w:val="22"/>
          <w:szCs w:val="22"/>
        </w:rPr>
        <w:t>3.1</w:t>
      </w:r>
      <w:r>
        <w:rPr>
          <w:sz w:val="22"/>
          <w:szCs w:val="22"/>
        </w:rPr>
        <w:tab/>
        <w:t xml:space="preserve">Certain chemicals are permissible for drain disposal.  The local sanitary sewer district must be contacted to determine which chemicals can be disposed of into the sanitary sewer.  Only those chemicals reasonably soluble in water and  not toxic are suitable for drain disposal.  The following wastes shall not be discarded into the drain system: The drain system connects to the sanitary sewer system that ultimately flows to a wastewater treatment facility.  </w:t>
      </w:r>
    </w:p>
    <w:p w:rsidR="00482862" w:rsidRDefault="00482862" w:rsidP="00497229">
      <w:pPr>
        <w:widowControl w:val="0"/>
        <w:ind w:left="1416" w:firstLine="22"/>
        <w:jc w:val="both"/>
        <w:rPr>
          <w:sz w:val="22"/>
          <w:szCs w:val="22"/>
        </w:rPr>
      </w:pPr>
      <w:r>
        <w:rPr>
          <w:sz w:val="22"/>
          <w:szCs w:val="22"/>
        </w:rPr>
        <w:t>A.</w:t>
      </w:r>
      <w:r>
        <w:rPr>
          <w:sz w:val="22"/>
          <w:szCs w:val="22"/>
        </w:rPr>
        <w:tab/>
        <w:t>Organic compounds with boiling points less than 50º C.</w:t>
      </w:r>
    </w:p>
    <w:p w:rsidR="00482862" w:rsidRDefault="00482862" w:rsidP="00497229">
      <w:pPr>
        <w:widowControl w:val="0"/>
        <w:ind w:left="2208" w:hanging="770"/>
        <w:jc w:val="both"/>
        <w:rPr>
          <w:sz w:val="22"/>
          <w:szCs w:val="22"/>
        </w:rPr>
      </w:pPr>
      <w:r>
        <w:rPr>
          <w:sz w:val="22"/>
          <w:szCs w:val="22"/>
        </w:rPr>
        <w:t>B.</w:t>
      </w:r>
      <w:r>
        <w:rPr>
          <w:sz w:val="22"/>
          <w:szCs w:val="22"/>
        </w:rPr>
        <w:tab/>
        <w:t xml:space="preserve">Hydrocarbons, halogenated hydrocarbons, nitro compounds, </w:t>
      </w:r>
      <w:proofErr w:type="spellStart"/>
      <w:r>
        <w:rPr>
          <w:sz w:val="22"/>
          <w:szCs w:val="22"/>
        </w:rPr>
        <w:t>mercaptans</w:t>
      </w:r>
      <w:proofErr w:type="spellEnd"/>
      <w:r>
        <w:rPr>
          <w:sz w:val="22"/>
          <w:szCs w:val="22"/>
        </w:rPr>
        <w:t>, and most oxygenated compounds that contain more than five carbon atoms (e.g. xylene, hexane).</w:t>
      </w:r>
    </w:p>
    <w:p w:rsidR="00482862" w:rsidRDefault="00482862" w:rsidP="00497229">
      <w:pPr>
        <w:widowControl w:val="0"/>
        <w:ind w:left="1416" w:firstLine="22"/>
        <w:jc w:val="both"/>
        <w:rPr>
          <w:sz w:val="22"/>
          <w:szCs w:val="22"/>
        </w:rPr>
      </w:pPr>
      <w:r>
        <w:rPr>
          <w:sz w:val="22"/>
          <w:szCs w:val="22"/>
        </w:rPr>
        <w:t>C.</w:t>
      </w:r>
      <w:r>
        <w:rPr>
          <w:sz w:val="22"/>
          <w:szCs w:val="22"/>
        </w:rPr>
        <w:tab/>
        <w:t xml:space="preserve">Organic compounds that are explosives such as </w:t>
      </w:r>
      <w:proofErr w:type="spellStart"/>
      <w:r>
        <w:rPr>
          <w:sz w:val="22"/>
          <w:szCs w:val="22"/>
        </w:rPr>
        <w:t>azides</w:t>
      </w:r>
      <w:proofErr w:type="spellEnd"/>
      <w:r>
        <w:rPr>
          <w:sz w:val="22"/>
          <w:szCs w:val="22"/>
        </w:rPr>
        <w:t xml:space="preserve"> and peroxides.</w:t>
      </w:r>
    </w:p>
    <w:p w:rsidR="00482862" w:rsidRDefault="00482862" w:rsidP="00497229">
      <w:pPr>
        <w:widowControl w:val="0"/>
        <w:ind w:left="1416" w:firstLine="22"/>
        <w:jc w:val="both"/>
        <w:rPr>
          <w:sz w:val="22"/>
          <w:szCs w:val="22"/>
        </w:rPr>
      </w:pPr>
      <w:r>
        <w:rPr>
          <w:sz w:val="22"/>
          <w:szCs w:val="22"/>
        </w:rPr>
        <w:t>D.</w:t>
      </w:r>
      <w:r>
        <w:rPr>
          <w:sz w:val="22"/>
          <w:szCs w:val="22"/>
        </w:rPr>
        <w:tab/>
        <w:t>Concentrated acids and bases.</w:t>
      </w:r>
    </w:p>
    <w:p w:rsidR="00482862" w:rsidRDefault="003C5FAD" w:rsidP="00497229">
      <w:pPr>
        <w:widowControl w:val="0"/>
        <w:ind w:left="1416" w:firstLine="22"/>
        <w:jc w:val="both"/>
        <w:rPr>
          <w:sz w:val="22"/>
          <w:szCs w:val="22"/>
        </w:rPr>
      </w:pPr>
      <w:r>
        <w:rPr>
          <w:sz w:val="22"/>
          <w:szCs w:val="22"/>
        </w:rPr>
        <w:t>E.</w:t>
      </w:r>
      <w:r>
        <w:rPr>
          <w:sz w:val="22"/>
          <w:szCs w:val="22"/>
        </w:rPr>
        <w:tab/>
      </w:r>
      <w:r w:rsidR="00482862">
        <w:rPr>
          <w:sz w:val="22"/>
          <w:szCs w:val="22"/>
        </w:rPr>
        <w:t>Highly toxic, malodorous, or lachrymatory substances.</w:t>
      </w:r>
    </w:p>
    <w:p w:rsidR="00482862" w:rsidRDefault="00482862" w:rsidP="00497229">
      <w:pPr>
        <w:widowControl w:val="0"/>
        <w:ind w:left="1439"/>
        <w:jc w:val="both"/>
        <w:rPr>
          <w:sz w:val="22"/>
          <w:szCs w:val="22"/>
        </w:rPr>
      </w:pPr>
      <w:r>
        <w:rPr>
          <w:sz w:val="22"/>
          <w:szCs w:val="22"/>
        </w:rPr>
        <w:t>F.</w:t>
      </w:r>
      <w:r>
        <w:rPr>
          <w:sz w:val="22"/>
          <w:szCs w:val="22"/>
        </w:rPr>
        <w:tab/>
        <w:t>Chemical Solid waste</w:t>
      </w:r>
    </w:p>
    <w:p w:rsidR="00482862" w:rsidRPr="00497229" w:rsidRDefault="00482862" w:rsidP="00497229">
      <w:pPr>
        <w:widowControl w:val="0"/>
        <w:tabs>
          <w:tab w:val="left" w:pos="707"/>
        </w:tabs>
        <w:ind w:left="1416" w:hanging="708"/>
        <w:jc w:val="both"/>
        <w:rPr>
          <w:sz w:val="22"/>
          <w:szCs w:val="22"/>
        </w:rPr>
      </w:pPr>
      <w:r>
        <w:rPr>
          <w:sz w:val="22"/>
          <w:szCs w:val="22"/>
        </w:rPr>
        <w:t>3.2</w:t>
      </w:r>
      <w:r>
        <w:rPr>
          <w:sz w:val="22"/>
          <w:szCs w:val="22"/>
        </w:rPr>
        <w:tab/>
        <w:t xml:space="preserve">Incineration, in an environmentally acceptable manner, is the most practical disposal method for combustible laboratory waste.  Indiscriminate disposal by pouring waste chemicals down the drain or adding them to mixed refuse for landfill burial is </w:t>
      </w:r>
      <w:r>
        <w:rPr>
          <w:sz w:val="22"/>
          <w:szCs w:val="22"/>
        </w:rPr>
        <w:lastRenderedPageBreak/>
        <w:t xml:space="preserve">unacceptable.  </w:t>
      </w:r>
    </w:p>
    <w:p w:rsidR="00482862" w:rsidRDefault="00482862" w:rsidP="00497229">
      <w:pPr>
        <w:widowControl w:val="0"/>
        <w:tabs>
          <w:tab w:val="left" w:pos="707"/>
        </w:tabs>
        <w:ind w:left="1416" w:hanging="708"/>
        <w:jc w:val="both"/>
        <w:rPr>
          <w:sz w:val="22"/>
          <w:szCs w:val="22"/>
        </w:rPr>
      </w:pPr>
      <w:r>
        <w:rPr>
          <w:sz w:val="22"/>
          <w:szCs w:val="22"/>
        </w:rPr>
        <w:t>3.3</w:t>
      </w:r>
      <w:r>
        <w:rPr>
          <w:sz w:val="22"/>
          <w:szCs w:val="22"/>
        </w:rPr>
        <w:tab/>
        <w:t>Hoods should not to be used as a means of disposal for volatile chemicals.  Disposal by recycling or chemical decontamination is used when possible.</w:t>
      </w:r>
    </w:p>
    <w:p w:rsidR="00482862" w:rsidRDefault="00482862" w:rsidP="00497229">
      <w:pPr>
        <w:widowControl w:val="0"/>
        <w:tabs>
          <w:tab w:val="left" w:pos="707"/>
        </w:tabs>
        <w:ind w:left="1416" w:hanging="708"/>
        <w:jc w:val="both"/>
        <w:rPr>
          <w:sz w:val="22"/>
          <w:szCs w:val="22"/>
        </w:rPr>
      </w:pPr>
      <w:r>
        <w:rPr>
          <w:sz w:val="22"/>
          <w:szCs w:val="22"/>
        </w:rPr>
        <w:t>3.4</w:t>
      </w:r>
      <w:r>
        <w:rPr>
          <w:sz w:val="22"/>
          <w:szCs w:val="22"/>
        </w:rPr>
        <w:tab/>
        <w:t>Liquid wastes shall be collected in labeled  containers. No waste shall be poured down the drains. Container should be used for holding all liquid  and solid chemical until picked up date is arranged. Proper waste pick-up form must be filled out and submitted to safety officer to initiate pick up request.</w:t>
      </w:r>
    </w:p>
    <w:p w:rsidR="00482862" w:rsidRDefault="00482862" w:rsidP="003C5FAD">
      <w:pPr>
        <w:widowControl w:val="0"/>
        <w:tabs>
          <w:tab w:val="left" w:pos="707"/>
        </w:tabs>
        <w:ind w:left="1416" w:hanging="708"/>
        <w:jc w:val="both"/>
        <w:rPr>
          <w:sz w:val="24"/>
          <w:szCs w:val="24"/>
        </w:rPr>
      </w:pPr>
      <w:r>
        <w:rPr>
          <w:sz w:val="22"/>
          <w:szCs w:val="22"/>
        </w:rPr>
        <w:t>3.5</w:t>
      </w:r>
      <w:r>
        <w:rPr>
          <w:sz w:val="22"/>
          <w:szCs w:val="22"/>
        </w:rPr>
        <w:tab/>
        <w:t xml:space="preserve">Proper personal protective equipment (PPE) should be worn when moving or disposing chemical hazard. </w:t>
      </w:r>
    </w:p>
    <w:p w:rsidR="00482862" w:rsidRDefault="00482862" w:rsidP="00482862">
      <w:pPr>
        <w:jc w:val="both"/>
        <w:rPr>
          <w:b/>
          <w:bCs/>
          <w:sz w:val="24"/>
          <w:szCs w:val="24"/>
        </w:rPr>
      </w:pPr>
      <w:r>
        <w:rPr>
          <w:b/>
          <w:bCs/>
          <w:sz w:val="24"/>
          <w:szCs w:val="24"/>
        </w:rPr>
        <w:tab/>
      </w:r>
    </w:p>
    <w:p w:rsidR="00482862" w:rsidRDefault="00482862" w:rsidP="00482862">
      <w:pPr>
        <w:widowControl w:val="0"/>
        <w:rPr>
          <w:sz w:val="22"/>
          <w:szCs w:val="22"/>
        </w:rPr>
      </w:pPr>
      <w:r>
        <w:rPr>
          <w:b/>
          <w:bCs/>
          <w:sz w:val="24"/>
          <w:szCs w:val="24"/>
        </w:rPr>
        <w:t>4.</w:t>
      </w:r>
      <w:r>
        <w:rPr>
          <w:b/>
          <w:bCs/>
          <w:sz w:val="24"/>
          <w:szCs w:val="24"/>
        </w:rPr>
        <w:tab/>
      </w:r>
      <w:r>
        <w:rPr>
          <w:b/>
          <w:bCs/>
          <w:sz w:val="22"/>
          <w:szCs w:val="22"/>
        </w:rPr>
        <w:t xml:space="preserve">BIOHAZARD WASTE </w:t>
      </w:r>
    </w:p>
    <w:p w:rsidR="00482862" w:rsidRDefault="00482862" w:rsidP="00482862">
      <w:pPr>
        <w:widowControl w:val="0"/>
        <w:rPr>
          <w:sz w:val="22"/>
          <w:szCs w:val="22"/>
        </w:rPr>
      </w:pPr>
      <w:r>
        <w:rPr>
          <w:sz w:val="22"/>
          <w:szCs w:val="22"/>
        </w:rPr>
        <w:tab/>
      </w:r>
    </w:p>
    <w:p w:rsidR="00482862" w:rsidRDefault="00482862" w:rsidP="00482862">
      <w:pPr>
        <w:widowControl w:val="0"/>
        <w:ind w:left="708" w:hanging="708"/>
        <w:jc w:val="both"/>
        <w:rPr>
          <w:sz w:val="22"/>
          <w:szCs w:val="22"/>
        </w:rPr>
      </w:pPr>
      <w:r>
        <w:rPr>
          <w:sz w:val="22"/>
          <w:szCs w:val="22"/>
        </w:rPr>
        <w:tab/>
        <w:t xml:space="preserve">Biohazard  wastes are human, animal or plant tissue or fluids that are contaminated with pathogenic organisms. Any question with regard to biohazard should be forwarded to bio hazard safety committee or bio hazard safety officer </w:t>
      </w:r>
    </w:p>
    <w:p w:rsidR="00482862" w:rsidRDefault="00482862" w:rsidP="00482862">
      <w:pPr>
        <w:widowControl w:val="0"/>
        <w:ind w:left="708" w:hanging="708"/>
        <w:jc w:val="both"/>
        <w:rPr>
          <w:sz w:val="22"/>
          <w:szCs w:val="22"/>
        </w:rPr>
      </w:pPr>
    </w:p>
    <w:p w:rsidR="00482862" w:rsidRDefault="00482862" w:rsidP="00497229">
      <w:pPr>
        <w:widowControl w:val="0"/>
        <w:ind w:left="1416" w:hanging="708"/>
        <w:jc w:val="both"/>
        <w:rPr>
          <w:sz w:val="22"/>
          <w:szCs w:val="22"/>
        </w:rPr>
      </w:pPr>
      <w:r>
        <w:rPr>
          <w:sz w:val="22"/>
          <w:szCs w:val="22"/>
        </w:rPr>
        <w:t>4.1</w:t>
      </w:r>
      <w:r>
        <w:rPr>
          <w:sz w:val="22"/>
          <w:szCs w:val="22"/>
        </w:rPr>
        <w:tab/>
        <w:t xml:space="preserve">All biohazard  wastes must be clearly marked with  biohazard label. If biohazard  waste also contains chemical hazard or radioactive material, it must be identified as containing both materials; this type of waste should not be generated if at all possible. </w:t>
      </w:r>
    </w:p>
    <w:p w:rsidR="00482862" w:rsidRDefault="00482862" w:rsidP="00497229">
      <w:pPr>
        <w:widowControl w:val="0"/>
        <w:ind w:left="1416" w:hanging="708"/>
        <w:jc w:val="both"/>
        <w:rPr>
          <w:sz w:val="22"/>
          <w:szCs w:val="22"/>
        </w:rPr>
      </w:pPr>
      <w:r>
        <w:rPr>
          <w:sz w:val="22"/>
          <w:szCs w:val="22"/>
        </w:rPr>
        <w:t>4.2</w:t>
      </w:r>
      <w:r>
        <w:rPr>
          <w:sz w:val="22"/>
          <w:szCs w:val="22"/>
        </w:rPr>
        <w:tab/>
        <w:t>Materials that contain viable organisms and require incineration should be placed in leak-proof sealed biohazard Red Bags.</w:t>
      </w:r>
    </w:p>
    <w:p w:rsidR="00482862" w:rsidRDefault="00482862" w:rsidP="00497229">
      <w:pPr>
        <w:widowControl w:val="0"/>
        <w:ind w:left="1416" w:hanging="708"/>
        <w:jc w:val="both"/>
        <w:rPr>
          <w:sz w:val="22"/>
          <w:szCs w:val="22"/>
        </w:rPr>
      </w:pPr>
      <w:r>
        <w:rPr>
          <w:sz w:val="22"/>
          <w:szCs w:val="22"/>
        </w:rPr>
        <w:t>4.3</w:t>
      </w:r>
      <w:r>
        <w:rPr>
          <w:sz w:val="22"/>
          <w:szCs w:val="22"/>
        </w:rPr>
        <w:tab/>
        <w:t xml:space="preserve">Materials that are to be sterilized and rendered non-pathogenic are to be placed in red biohazard waste bags. All sharps materials (needles, syringes, scalpels, etc.) must be placed in marked biohazard sharps buckets. </w:t>
      </w:r>
    </w:p>
    <w:p w:rsidR="00482862" w:rsidRDefault="00482862" w:rsidP="00497229">
      <w:pPr>
        <w:widowControl w:val="0"/>
        <w:ind w:left="1416" w:hanging="708"/>
        <w:jc w:val="both"/>
        <w:rPr>
          <w:sz w:val="22"/>
          <w:szCs w:val="22"/>
        </w:rPr>
      </w:pPr>
      <w:r>
        <w:rPr>
          <w:sz w:val="22"/>
          <w:szCs w:val="22"/>
        </w:rPr>
        <w:t>4.4</w:t>
      </w:r>
      <w:r>
        <w:rPr>
          <w:sz w:val="22"/>
          <w:szCs w:val="22"/>
        </w:rPr>
        <w:tab/>
        <w:t>Biohazard  waste should be picked up regularly. For specific guidelines on handling and disposing of biohazard  waste, please consult  biohazard safety officer or  refer to the university guideline.</w:t>
      </w:r>
    </w:p>
    <w:p w:rsidR="00482862" w:rsidRDefault="00482862" w:rsidP="00497229">
      <w:pPr>
        <w:widowControl w:val="0"/>
        <w:ind w:left="1416" w:hanging="708"/>
        <w:jc w:val="both"/>
        <w:rPr>
          <w:sz w:val="22"/>
          <w:szCs w:val="22"/>
        </w:rPr>
      </w:pPr>
      <w:r>
        <w:rPr>
          <w:sz w:val="22"/>
          <w:szCs w:val="22"/>
        </w:rPr>
        <w:t>4.5</w:t>
      </w:r>
      <w:r>
        <w:rPr>
          <w:sz w:val="22"/>
          <w:szCs w:val="22"/>
        </w:rPr>
        <w:tab/>
        <w:t>Biohazard waste must also be decontaminated before disposal. Follow the general guideline to decontaminate biohazards.</w:t>
      </w:r>
    </w:p>
    <w:p w:rsidR="00482862" w:rsidRDefault="00482862" w:rsidP="003C5FAD">
      <w:pPr>
        <w:widowControl w:val="0"/>
        <w:ind w:left="1416" w:hanging="708"/>
        <w:jc w:val="both"/>
        <w:rPr>
          <w:sz w:val="22"/>
          <w:szCs w:val="22"/>
        </w:rPr>
      </w:pPr>
      <w:r>
        <w:rPr>
          <w:sz w:val="22"/>
          <w:szCs w:val="22"/>
        </w:rPr>
        <w:t>4.6</w:t>
      </w:r>
      <w:r>
        <w:rPr>
          <w:sz w:val="22"/>
          <w:szCs w:val="22"/>
        </w:rPr>
        <w:tab/>
        <w:t>Proper personal protective equipment (PPE) should be worn when moving or disposing biohazard. And follow the safety guideline of  biohazard</w:t>
      </w:r>
    </w:p>
    <w:p w:rsidR="00482862" w:rsidRDefault="00482862" w:rsidP="00482862">
      <w:pPr>
        <w:widowControl w:val="0"/>
      </w:pPr>
    </w:p>
    <w:p w:rsidR="00482862" w:rsidRDefault="00482862" w:rsidP="00482862">
      <w:pPr>
        <w:widowControl w:val="0"/>
        <w:rPr>
          <w:sz w:val="22"/>
          <w:szCs w:val="22"/>
        </w:rPr>
      </w:pPr>
      <w:r>
        <w:rPr>
          <w:b/>
          <w:bCs/>
          <w:sz w:val="24"/>
          <w:szCs w:val="24"/>
        </w:rPr>
        <w:t>5.</w:t>
      </w:r>
      <w:r>
        <w:rPr>
          <w:b/>
          <w:bCs/>
          <w:sz w:val="24"/>
          <w:szCs w:val="24"/>
        </w:rPr>
        <w:tab/>
      </w:r>
      <w:r>
        <w:rPr>
          <w:b/>
          <w:bCs/>
          <w:sz w:val="22"/>
          <w:szCs w:val="22"/>
        </w:rPr>
        <w:t xml:space="preserve">RADIOACTIVE WASTE </w:t>
      </w:r>
    </w:p>
    <w:p w:rsidR="00482862" w:rsidRDefault="00482862" w:rsidP="00482862">
      <w:pPr>
        <w:widowControl w:val="0"/>
        <w:rPr>
          <w:sz w:val="22"/>
          <w:szCs w:val="22"/>
        </w:rPr>
      </w:pPr>
    </w:p>
    <w:p w:rsidR="00482862" w:rsidRDefault="00482862" w:rsidP="00482862">
      <w:pPr>
        <w:widowControl w:val="0"/>
        <w:ind w:left="708" w:hanging="708"/>
        <w:jc w:val="both"/>
        <w:rPr>
          <w:sz w:val="22"/>
          <w:szCs w:val="22"/>
        </w:rPr>
      </w:pPr>
      <w:r>
        <w:rPr>
          <w:sz w:val="22"/>
          <w:szCs w:val="22"/>
        </w:rPr>
        <w:tab/>
        <w:t xml:space="preserve">Radio active waste are alpha, beta and gamma particles. A fourth kind, neutron radiation, generally only occurs inside a nuclear reactor.  Any question with regard to radioactive waste should be forwarded to bio hazard safety committee or radiation safety officer </w:t>
      </w:r>
    </w:p>
    <w:p w:rsidR="00482862" w:rsidRDefault="00482862" w:rsidP="00482862">
      <w:pPr>
        <w:widowControl w:val="0"/>
        <w:ind w:left="708" w:hanging="708"/>
        <w:jc w:val="both"/>
        <w:rPr>
          <w:sz w:val="22"/>
          <w:szCs w:val="22"/>
        </w:rPr>
      </w:pPr>
    </w:p>
    <w:p w:rsidR="00482862" w:rsidRDefault="00482862" w:rsidP="00497229">
      <w:pPr>
        <w:widowControl w:val="0"/>
        <w:ind w:left="1400" w:hanging="677"/>
        <w:jc w:val="both"/>
        <w:rPr>
          <w:sz w:val="22"/>
          <w:szCs w:val="22"/>
        </w:rPr>
      </w:pPr>
      <w:r>
        <w:rPr>
          <w:sz w:val="22"/>
          <w:szCs w:val="22"/>
        </w:rPr>
        <w:t>5.1</w:t>
      </w:r>
      <w:r>
        <w:rPr>
          <w:sz w:val="22"/>
          <w:szCs w:val="22"/>
        </w:rPr>
        <w:tab/>
        <w:t xml:space="preserve">General principle employed in the management of these  radioactive wastes is delay-and-decay. The rate of decay of an isotope is inversely proportional to its half life; a short half life means that it decays rapidly. </w:t>
      </w:r>
    </w:p>
    <w:p w:rsidR="00482862" w:rsidRDefault="00482862" w:rsidP="00497229">
      <w:pPr>
        <w:widowControl w:val="0"/>
        <w:ind w:left="1400" w:hanging="677"/>
        <w:jc w:val="both"/>
        <w:rPr>
          <w:sz w:val="22"/>
          <w:szCs w:val="22"/>
        </w:rPr>
      </w:pPr>
      <w:r>
        <w:rPr>
          <w:sz w:val="22"/>
          <w:szCs w:val="22"/>
        </w:rPr>
        <w:t>5.2</w:t>
      </w:r>
      <w:r>
        <w:rPr>
          <w:sz w:val="22"/>
          <w:szCs w:val="22"/>
        </w:rPr>
        <w:tab/>
        <w:t>All persons who are permitted to work with radioactive materials shall be fully aware of the procedures needed to dispose radioactive waste.  It is the responsibility of the supervisor to ensure that all personnel in his or her area be made fully aware of the Radiation Safety. Different types of radiation require different forms of protection:</w:t>
      </w:r>
    </w:p>
    <w:p w:rsidR="00497229" w:rsidRDefault="00497229" w:rsidP="00497229">
      <w:pPr>
        <w:widowControl w:val="0"/>
        <w:ind w:left="1400" w:hanging="677"/>
        <w:jc w:val="both"/>
        <w:rPr>
          <w:sz w:val="22"/>
          <w:szCs w:val="22"/>
        </w:rPr>
      </w:pPr>
    </w:p>
    <w:p w:rsidR="00482862" w:rsidRDefault="003C5FAD" w:rsidP="00497229">
      <w:pPr>
        <w:widowControl w:val="0"/>
        <w:ind w:left="2154" w:hanging="754"/>
        <w:jc w:val="both"/>
        <w:rPr>
          <w:sz w:val="22"/>
          <w:szCs w:val="22"/>
        </w:rPr>
      </w:pPr>
      <w:r>
        <w:rPr>
          <w:sz w:val="22"/>
          <w:szCs w:val="22"/>
        </w:rPr>
        <w:t>5.2.1</w:t>
      </w:r>
      <w:r>
        <w:rPr>
          <w:sz w:val="22"/>
          <w:szCs w:val="22"/>
        </w:rPr>
        <w:tab/>
      </w:r>
      <w:r w:rsidR="00482862">
        <w:rPr>
          <w:sz w:val="22"/>
          <w:szCs w:val="22"/>
        </w:rPr>
        <w:t>Alpha radiation cannot penetrate the skin and can be blocked out by a sheet of paper, but is dangerous in the lung.</w:t>
      </w:r>
    </w:p>
    <w:p w:rsidR="00482862" w:rsidRDefault="003C5FAD" w:rsidP="00497229">
      <w:pPr>
        <w:widowControl w:val="0"/>
        <w:ind w:left="2154" w:hanging="754"/>
        <w:jc w:val="both"/>
        <w:rPr>
          <w:sz w:val="22"/>
          <w:szCs w:val="22"/>
        </w:rPr>
      </w:pPr>
      <w:r>
        <w:rPr>
          <w:sz w:val="22"/>
          <w:szCs w:val="22"/>
        </w:rPr>
        <w:t>5.2.2</w:t>
      </w:r>
      <w:r>
        <w:rPr>
          <w:sz w:val="22"/>
          <w:szCs w:val="22"/>
        </w:rPr>
        <w:tab/>
      </w:r>
      <w:r w:rsidR="00482862">
        <w:rPr>
          <w:sz w:val="22"/>
          <w:szCs w:val="22"/>
        </w:rPr>
        <w:t>Beta radiation can penetrate into the body but can be blocked out by a sheet of aluminum foil.</w:t>
      </w:r>
    </w:p>
    <w:p w:rsidR="00482862" w:rsidRDefault="003C5FAD" w:rsidP="003C5FAD">
      <w:pPr>
        <w:widowControl w:val="0"/>
        <w:ind w:left="2154" w:hanging="754"/>
        <w:jc w:val="both"/>
        <w:rPr>
          <w:sz w:val="22"/>
          <w:szCs w:val="22"/>
        </w:rPr>
      </w:pPr>
      <w:r>
        <w:rPr>
          <w:sz w:val="22"/>
          <w:szCs w:val="22"/>
        </w:rPr>
        <w:t>5.2.3</w:t>
      </w:r>
      <w:r>
        <w:rPr>
          <w:sz w:val="22"/>
          <w:szCs w:val="22"/>
        </w:rPr>
        <w:tab/>
      </w:r>
      <w:r w:rsidR="00482862">
        <w:rPr>
          <w:sz w:val="22"/>
          <w:szCs w:val="22"/>
        </w:rPr>
        <w:t xml:space="preserve">Gamma radiation can go right through the body and requires several centimeters </w:t>
      </w:r>
      <w:r w:rsidR="00482862">
        <w:rPr>
          <w:sz w:val="22"/>
          <w:szCs w:val="22"/>
        </w:rPr>
        <w:lastRenderedPageBreak/>
        <w:t>of lead or concrete, or a meter or so of water, to block it.</w:t>
      </w:r>
    </w:p>
    <w:p w:rsidR="00482862" w:rsidRDefault="00482862" w:rsidP="00482862">
      <w:pPr>
        <w:widowControl w:val="0"/>
        <w:ind w:left="708" w:hanging="708"/>
        <w:jc w:val="both"/>
        <w:rPr>
          <w:sz w:val="22"/>
          <w:szCs w:val="22"/>
        </w:rPr>
      </w:pPr>
    </w:p>
    <w:p w:rsidR="00482862" w:rsidRDefault="00482862" w:rsidP="00497229">
      <w:pPr>
        <w:widowControl w:val="0"/>
        <w:ind w:left="1400" w:hanging="677"/>
        <w:jc w:val="both"/>
        <w:rPr>
          <w:sz w:val="22"/>
          <w:szCs w:val="22"/>
        </w:rPr>
      </w:pPr>
      <w:r>
        <w:rPr>
          <w:sz w:val="22"/>
          <w:szCs w:val="22"/>
        </w:rPr>
        <w:t>5.3</w:t>
      </w:r>
      <w:r>
        <w:rPr>
          <w:sz w:val="22"/>
          <w:szCs w:val="22"/>
        </w:rPr>
        <w:tab/>
        <w:t xml:space="preserve">Proper personal protective equipment (PPE) should be worn when moving or disposing radioactive hazard. Appropriate protective clothing and other equipment, such as gloves, lab coats, goggles and respirators, dependent on the conditions, shall always be worn when handling any  radioactive waste. In all such cases, as a minimum, gloves are required.      </w:t>
      </w:r>
    </w:p>
    <w:p w:rsidR="00482862" w:rsidRDefault="00482862" w:rsidP="00497229">
      <w:pPr>
        <w:widowControl w:val="0"/>
        <w:ind w:left="1400" w:hanging="677"/>
        <w:jc w:val="both"/>
        <w:rPr>
          <w:sz w:val="22"/>
          <w:szCs w:val="22"/>
        </w:rPr>
      </w:pPr>
      <w:r>
        <w:rPr>
          <w:sz w:val="22"/>
          <w:szCs w:val="22"/>
        </w:rPr>
        <w:t>5.4</w:t>
      </w:r>
      <w:r>
        <w:rPr>
          <w:sz w:val="22"/>
          <w:szCs w:val="22"/>
        </w:rPr>
        <w:tab/>
        <w:t xml:space="preserve">All containers of radioactive waste shall be properly labeled in conformance with the radiation safety guideline.        </w:t>
      </w:r>
    </w:p>
    <w:p w:rsidR="00482862" w:rsidRDefault="00482862" w:rsidP="003C5FAD">
      <w:pPr>
        <w:widowControl w:val="0"/>
        <w:ind w:left="1400" w:hanging="677"/>
        <w:jc w:val="both"/>
        <w:rPr>
          <w:sz w:val="22"/>
          <w:szCs w:val="22"/>
        </w:rPr>
      </w:pPr>
      <w:r>
        <w:rPr>
          <w:sz w:val="22"/>
          <w:szCs w:val="22"/>
        </w:rPr>
        <w:t>5.5</w:t>
      </w:r>
      <w:r>
        <w:rPr>
          <w:sz w:val="22"/>
          <w:szCs w:val="22"/>
        </w:rPr>
        <w:tab/>
        <w:t>The disposal of radioactive wastes, other than those classified above as mixed radioactive, will be handled exclusively by the Radiation Safety office. Any questions should be directed to the Radiation Safety office.</w:t>
      </w:r>
    </w:p>
    <w:p w:rsidR="00482862" w:rsidRDefault="00482862" w:rsidP="00482862">
      <w:pPr>
        <w:widowControl w:val="0"/>
        <w:jc w:val="both"/>
        <w:rPr>
          <w:sz w:val="22"/>
          <w:szCs w:val="22"/>
        </w:rPr>
      </w:pPr>
      <w:r>
        <w:rPr>
          <w:sz w:val="22"/>
          <w:szCs w:val="22"/>
        </w:rPr>
        <w:t xml:space="preserve">     </w:t>
      </w:r>
    </w:p>
    <w:p w:rsidR="00482862" w:rsidRDefault="00482862" w:rsidP="00482862">
      <w:pPr>
        <w:widowControl w:val="0"/>
        <w:spacing w:after="280"/>
        <w:rPr>
          <w:sz w:val="22"/>
          <w:szCs w:val="22"/>
        </w:rPr>
      </w:pPr>
      <w:r>
        <w:rPr>
          <w:b/>
          <w:bCs/>
          <w:sz w:val="22"/>
          <w:szCs w:val="22"/>
        </w:rPr>
        <w:t>6.</w:t>
      </w:r>
      <w:r>
        <w:rPr>
          <w:b/>
          <w:bCs/>
          <w:sz w:val="22"/>
          <w:szCs w:val="22"/>
        </w:rPr>
        <w:tab/>
        <w:t>MIXED WASTES (Chemical and Radioactive)</w:t>
      </w:r>
    </w:p>
    <w:p w:rsidR="00482862" w:rsidRPr="00497229" w:rsidRDefault="00482862" w:rsidP="00497229">
      <w:pPr>
        <w:widowControl w:val="0"/>
        <w:spacing w:after="280"/>
        <w:ind w:left="720" w:hanging="720"/>
        <w:jc w:val="both"/>
        <w:rPr>
          <w:sz w:val="22"/>
          <w:szCs w:val="22"/>
        </w:rPr>
      </w:pPr>
      <w:r>
        <w:rPr>
          <w:sz w:val="22"/>
          <w:szCs w:val="22"/>
        </w:rPr>
        <w:tab/>
        <w:t>The most common type of mixed waste is scintillation vials that contain flammable (toluene-based) scintillation cocktail and a small amount of radioactive isotope. The creation of mixed waste that contains toxic or corrosive materials, or high levels of radioactivity is strongly discouraged.</w:t>
      </w:r>
    </w:p>
    <w:p w:rsidR="00482862" w:rsidRDefault="00482862" w:rsidP="00482862">
      <w:pPr>
        <w:widowControl w:val="0"/>
        <w:spacing w:after="280"/>
        <w:ind w:left="720" w:hanging="720"/>
        <w:jc w:val="both"/>
        <w:rPr>
          <w:sz w:val="22"/>
          <w:szCs w:val="22"/>
        </w:rPr>
      </w:pPr>
      <w:r>
        <w:rPr>
          <w:sz w:val="22"/>
          <w:szCs w:val="22"/>
        </w:rPr>
        <w:t>7.</w:t>
      </w:r>
      <w:r>
        <w:rPr>
          <w:sz w:val="22"/>
          <w:szCs w:val="22"/>
        </w:rPr>
        <w:tab/>
      </w:r>
      <w:r>
        <w:rPr>
          <w:b/>
          <w:bCs/>
          <w:sz w:val="22"/>
          <w:szCs w:val="22"/>
        </w:rPr>
        <w:t>GAS CYLINDERS</w:t>
      </w:r>
    </w:p>
    <w:p w:rsidR="00482862" w:rsidRDefault="00482862" w:rsidP="00482862">
      <w:pPr>
        <w:widowControl w:val="0"/>
        <w:spacing w:after="280"/>
        <w:ind w:left="720" w:hanging="720"/>
        <w:jc w:val="both"/>
        <w:rPr>
          <w:sz w:val="22"/>
          <w:szCs w:val="22"/>
        </w:rPr>
      </w:pPr>
      <w:r>
        <w:rPr>
          <w:sz w:val="22"/>
          <w:szCs w:val="22"/>
        </w:rPr>
        <w:tab/>
        <w:t xml:space="preserve">Rental and return of gas cylinders to gas vendors is the recommended practice for the management of cylinders. This eliminates the creation of a hazardous waste. The purchase of </w:t>
      </w:r>
      <w:r>
        <w:rPr>
          <w:b/>
          <w:bCs/>
          <w:sz w:val="22"/>
          <w:szCs w:val="22"/>
        </w:rPr>
        <w:t>lecture bottles</w:t>
      </w:r>
      <w:r>
        <w:rPr>
          <w:sz w:val="22"/>
          <w:szCs w:val="22"/>
        </w:rPr>
        <w:t xml:space="preserve"> or other non-returnable pressurized gas cylinders is strongly discouraged because of the difficulty and cost of disposing of the empty containers. Disposal of empty or partially filled cylinders is handled by the out side contractors.</w:t>
      </w:r>
    </w:p>
    <w:p w:rsidR="00482862" w:rsidRDefault="00482862" w:rsidP="00482862">
      <w:pPr>
        <w:widowControl w:val="0"/>
        <w:spacing w:after="280"/>
        <w:ind w:left="720" w:hanging="720"/>
        <w:jc w:val="both"/>
        <w:rPr>
          <w:sz w:val="22"/>
          <w:szCs w:val="22"/>
        </w:rPr>
      </w:pPr>
      <w:r>
        <w:rPr>
          <w:b/>
          <w:bCs/>
          <w:sz w:val="22"/>
          <w:szCs w:val="22"/>
        </w:rPr>
        <w:t>8.</w:t>
      </w:r>
      <w:r>
        <w:rPr>
          <w:b/>
          <w:bCs/>
          <w:sz w:val="22"/>
          <w:szCs w:val="22"/>
        </w:rPr>
        <w:tab/>
        <w:t>WASTE OILS AND LUBRICANTS</w:t>
      </w:r>
    </w:p>
    <w:p w:rsidR="00482862" w:rsidRDefault="00482862" w:rsidP="00482862">
      <w:pPr>
        <w:widowControl w:val="0"/>
        <w:spacing w:after="280"/>
        <w:ind w:left="720" w:hanging="720"/>
        <w:jc w:val="both"/>
        <w:rPr>
          <w:sz w:val="22"/>
          <w:szCs w:val="22"/>
        </w:rPr>
      </w:pPr>
      <w:r>
        <w:rPr>
          <w:sz w:val="22"/>
          <w:szCs w:val="22"/>
        </w:rPr>
        <w:tab/>
        <w:t xml:space="preserve">Waste oils and petroleum lubricants are not classified as hazardous waste by EPA. However, the department has chosen to manage these products in an environmentally-conscious manner. For proper disposal, fill out a hazardous waste disposal form. </w:t>
      </w:r>
    </w:p>
    <w:p w:rsidR="00482862" w:rsidRDefault="00482862" w:rsidP="00482862">
      <w:pPr>
        <w:widowControl w:val="0"/>
        <w:spacing w:after="280"/>
        <w:ind w:left="720" w:hanging="720"/>
        <w:jc w:val="both"/>
        <w:rPr>
          <w:sz w:val="22"/>
          <w:szCs w:val="22"/>
        </w:rPr>
      </w:pPr>
      <w:r>
        <w:rPr>
          <w:b/>
          <w:bCs/>
          <w:sz w:val="22"/>
          <w:szCs w:val="22"/>
        </w:rPr>
        <w:t>9.</w:t>
      </w:r>
      <w:r>
        <w:rPr>
          <w:b/>
          <w:bCs/>
          <w:sz w:val="22"/>
          <w:szCs w:val="22"/>
        </w:rPr>
        <w:tab/>
        <w:t>EMPTY CONTAINERS</w:t>
      </w:r>
    </w:p>
    <w:p w:rsidR="00482862" w:rsidRDefault="00482862" w:rsidP="00482862">
      <w:pPr>
        <w:ind w:left="720" w:hanging="720"/>
        <w:jc w:val="both"/>
        <w:rPr>
          <w:rFonts w:ascii="Arial" w:hAnsi="Arial" w:cs="Arial"/>
        </w:rPr>
      </w:pPr>
      <w:r>
        <w:rPr>
          <w:sz w:val="22"/>
          <w:szCs w:val="22"/>
        </w:rPr>
        <w:tab/>
        <w:t>Containers that have held hazardous materials should have their labels defaced, should be triple rinsed with water or a suitable solvent to remove any residue, and then should be disposed of in the regular trash</w:t>
      </w:r>
      <w:r>
        <w:rPr>
          <w:rFonts w:ascii="Arial" w:hAnsi="Arial" w:cs="Arial"/>
        </w:rPr>
        <w:t>.</w:t>
      </w:r>
    </w:p>
    <w:p w:rsidR="00482862" w:rsidRDefault="00482862" w:rsidP="00482862">
      <w:pPr>
        <w:ind w:left="720" w:hanging="720"/>
        <w:jc w:val="both"/>
        <w:rPr>
          <w:rFonts w:ascii="Arial" w:hAnsi="Arial" w:cs="Arial"/>
        </w:rPr>
      </w:pPr>
    </w:p>
    <w:p w:rsidR="00482862" w:rsidRDefault="00482862" w:rsidP="00482862">
      <w:pPr>
        <w:jc w:val="both"/>
        <w:rPr>
          <w:sz w:val="22"/>
          <w:szCs w:val="22"/>
        </w:rPr>
      </w:pPr>
      <w:r>
        <w:rPr>
          <w:rFonts w:ascii="Arial" w:hAnsi="Arial" w:cs="Arial"/>
          <w:b/>
          <w:bCs/>
          <w:sz w:val="22"/>
          <w:szCs w:val="22"/>
        </w:rPr>
        <w:t>10.</w:t>
      </w:r>
      <w:r>
        <w:rPr>
          <w:rFonts w:ascii="Arial" w:hAnsi="Arial" w:cs="Arial"/>
        </w:rPr>
        <w:tab/>
      </w:r>
      <w:r>
        <w:rPr>
          <w:b/>
          <w:bCs/>
          <w:sz w:val="22"/>
          <w:szCs w:val="22"/>
        </w:rPr>
        <w:t>EQUIPMENT</w:t>
      </w:r>
    </w:p>
    <w:p w:rsidR="00482862" w:rsidRDefault="00482862" w:rsidP="00482862">
      <w:pPr>
        <w:jc w:val="both"/>
        <w:rPr>
          <w:sz w:val="22"/>
          <w:szCs w:val="22"/>
        </w:rPr>
      </w:pPr>
    </w:p>
    <w:p w:rsidR="00482862" w:rsidRDefault="00482862" w:rsidP="00482862">
      <w:pPr>
        <w:ind w:left="720" w:hanging="720"/>
        <w:jc w:val="both"/>
        <w:rPr>
          <w:sz w:val="22"/>
          <w:szCs w:val="22"/>
        </w:rPr>
      </w:pPr>
      <w:r>
        <w:rPr>
          <w:sz w:val="22"/>
          <w:szCs w:val="22"/>
        </w:rPr>
        <w:tab/>
        <w:t>All equipment used shall be maintained in safe manner. Only necessary, properly functioning and safe equipment shall be kept in work area. All malfunction equipment shall be repaired. If the malfunction is beyond repair that equipment should be discarded. Pick-up request shall be completed. Equipment shall be free from hazardous materials before repair or discard. Malfunction of electronic equipments such as computer hardware shall be certified by authorized computer specialist or technician.</w:t>
      </w:r>
    </w:p>
    <w:p w:rsidR="00482862" w:rsidRDefault="00482862" w:rsidP="00482862">
      <w:pPr>
        <w:ind w:left="720" w:hanging="720"/>
        <w:jc w:val="both"/>
        <w:rPr>
          <w:sz w:val="22"/>
          <w:szCs w:val="22"/>
        </w:rPr>
      </w:pPr>
    </w:p>
    <w:p w:rsidR="00482862" w:rsidRDefault="00482862" w:rsidP="00482862">
      <w:pPr>
        <w:widowControl w:val="0"/>
        <w:jc w:val="both"/>
        <w:rPr>
          <w:sz w:val="22"/>
          <w:szCs w:val="22"/>
        </w:rPr>
      </w:pPr>
      <w:r>
        <w:rPr>
          <w:b/>
          <w:bCs/>
          <w:sz w:val="22"/>
          <w:szCs w:val="22"/>
        </w:rPr>
        <w:t>11.</w:t>
      </w:r>
      <w:r>
        <w:rPr>
          <w:b/>
          <w:bCs/>
          <w:sz w:val="22"/>
          <w:szCs w:val="22"/>
        </w:rPr>
        <w:tab/>
        <w:t>TRANSPORTING</w:t>
      </w:r>
    </w:p>
    <w:p w:rsidR="00482862" w:rsidRDefault="00482862" w:rsidP="00482862">
      <w:pPr>
        <w:widowControl w:val="0"/>
        <w:jc w:val="both"/>
        <w:rPr>
          <w:sz w:val="22"/>
          <w:szCs w:val="22"/>
        </w:rPr>
      </w:pPr>
      <w:r>
        <w:rPr>
          <w:sz w:val="22"/>
          <w:szCs w:val="22"/>
        </w:rPr>
        <w:lastRenderedPageBreak/>
        <w:tab/>
      </w:r>
    </w:p>
    <w:p w:rsidR="00482862" w:rsidRDefault="00482862" w:rsidP="00482862">
      <w:pPr>
        <w:widowControl w:val="0"/>
        <w:ind w:left="720" w:hanging="720"/>
        <w:jc w:val="both"/>
        <w:rPr>
          <w:sz w:val="22"/>
          <w:szCs w:val="22"/>
        </w:rPr>
      </w:pPr>
      <w:r>
        <w:rPr>
          <w:sz w:val="22"/>
          <w:szCs w:val="22"/>
        </w:rPr>
        <w:tab/>
        <w:t>Guidelines when transporting hazardous chemicals, radioisotopes or biological materials wastes throughout the Institute corridors, stairwells and elevators.</w:t>
      </w:r>
    </w:p>
    <w:p w:rsidR="00482862" w:rsidRDefault="00482862" w:rsidP="00482862">
      <w:pPr>
        <w:widowControl w:val="0"/>
        <w:ind w:left="720" w:hanging="720"/>
        <w:jc w:val="both"/>
        <w:rPr>
          <w:sz w:val="22"/>
          <w:szCs w:val="22"/>
        </w:rPr>
      </w:pPr>
    </w:p>
    <w:p w:rsidR="00482862" w:rsidRDefault="00482862" w:rsidP="00497229">
      <w:pPr>
        <w:widowControl w:val="0"/>
        <w:ind w:left="1500" w:hanging="780"/>
        <w:jc w:val="both"/>
        <w:rPr>
          <w:sz w:val="22"/>
          <w:szCs w:val="22"/>
        </w:rPr>
      </w:pPr>
      <w:r>
        <w:rPr>
          <w:sz w:val="22"/>
          <w:szCs w:val="22"/>
        </w:rPr>
        <w:t>11.1</w:t>
      </w:r>
      <w:r>
        <w:rPr>
          <w:sz w:val="22"/>
          <w:szCs w:val="22"/>
        </w:rPr>
        <w:tab/>
        <w:t>All caustic or corrosive chemicals not packaged in a shatter-resistant container should be transported in an approved shock-resistant carrying device such as the Nalgene safety bottle carriers available for use in the Self-Service Store.</w:t>
      </w:r>
    </w:p>
    <w:p w:rsidR="00482862" w:rsidRDefault="00482862" w:rsidP="00497229">
      <w:pPr>
        <w:widowControl w:val="0"/>
        <w:ind w:left="1500" w:hanging="780"/>
        <w:jc w:val="both"/>
        <w:rPr>
          <w:sz w:val="22"/>
          <w:szCs w:val="22"/>
        </w:rPr>
      </w:pPr>
      <w:r>
        <w:rPr>
          <w:sz w:val="22"/>
          <w:szCs w:val="22"/>
        </w:rPr>
        <w:t>11.2</w:t>
      </w:r>
      <w:r>
        <w:rPr>
          <w:sz w:val="22"/>
          <w:szCs w:val="22"/>
        </w:rPr>
        <w:tab/>
        <w:t xml:space="preserve">Small samples (vials, test tubes) of chemical, radioisotope or biological materials should be placed inside a secondary container, such as sealable break-resistant plastic tubes (i.e., 50 ml centrifuge tubes with screw caps). </w:t>
      </w:r>
    </w:p>
    <w:p w:rsidR="00482862" w:rsidRPr="00497229" w:rsidRDefault="00482862" w:rsidP="00497229">
      <w:pPr>
        <w:widowControl w:val="0"/>
        <w:ind w:left="1500" w:hanging="780"/>
        <w:jc w:val="both"/>
        <w:rPr>
          <w:sz w:val="22"/>
          <w:szCs w:val="22"/>
        </w:rPr>
      </w:pPr>
      <w:r>
        <w:rPr>
          <w:sz w:val="22"/>
          <w:szCs w:val="22"/>
        </w:rPr>
        <w:t>11.3</w:t>
      </w:r>
      <w:r>
        <w:rPr>
          <w:sz w:val="22"/>
          <w:szCs w:val="22"/>
        </w:rPr>
        <w:tab/>
        <w:t>Labels should be affixed on waste container of all hazardous materials. These labels should include the names and amounts of all hazardous materials.</w:t>
      </w:r>
    </w:p>
    <w:p w:rsidR="00482862" w:rsidRDefault="00482862" w:rsidP="00497229">
      <w:pPr>
        <w:widowControl w:val="0"/>
        <w:ind w:left="1500" w:hanging="780"/>
        <w:jc w:val="both"/>
        <w:rPr>
          <w:sz w:val="22"/>
          <w:szCs w:val="22"/>
        </w:rPr>
      </w:pPr>
      <w:r>
        <w:rPr>
          <w:sz w:val="22"/>
          <w:szCs w:val="22"/>
        </w:rPr>
        <w:t>11.4</w:t>
      </w:r>
      <w:r>
        <w:rPr>
          <w:sz w:val="22"/>
          <w:szCs w:val="22"/>
        </w:rPr>
        <w:tab/>
        <w:t>When transporting hazardous chemicals, radioisotope or biological materials by laboratory carts, all materials must be placed in secondary containers. The carts used to transport these materials must have sides high enough to retain the containers and wheels large enough to prevent the carts from being caught in floor tiles and elevator thresholds. Additionally, the carts should have solid bottoms to contain any accidental leaks or spills.</w:t>
      </w:r>
    </w:p>
    <w:p w:rsidR="00482862" w:rsidRDefault="00482862" w:rsidP="00497229">
      <w:pPr>
        <w:widowControl w:val="0"/>
        <w:ind w:left="1500" w:hanging="780"/>
        <w:jc w:val="both"/>
        <w:rPr>
          <w:sz w:val="22"/>
          <w:szCs w:val="22"/>
        </w:rPr>
      </w:pPr>
      <w:r>
        <w:rPr>
          <w:sz w:val="22"/>
          <w:szCs w:val="22"/>
        </w:rPr>
        <w:t>11.5</w:t>
      </w:r>
      <w:r>
        <w:rPr>
          <w:sz w:val="22"/>
          <w:szCs w:val="22"/>
        </w:rPr>
        <w:tab/>
        <w:t>Since stairways serve as primary emergency exits, they should be avoided whenever possible when transporting hazardous materials.</w:t>
      </w:r>
    </w:p>
    <w:p w:rsidR="00482862" w:rsidRDefault="00482862" w:rsidP="00497229">
      <w:pPr>
        <w:widowControl w:val="0"/>
        <w:ind w:left="1500" w:hanging="780"/>
        <w:jc w:val="both"/>
        <w:rPr>
          <w:sz w:val="22"/>
          <w:szCs w:val="22"/>
        </w:rPr>
      </w:pPr>
      <w:r>
        <w:rPr>
          <w:sz w:val="22"/>
          <w:szCs w:val="22"/>
        </w:rPr>
        <w:t>11.6</w:t>
      </w:r>
      <w:r>
        <w:rPr>
          <w:sz w:val="22"/>
          <w:szCs w:val="22"/>
        </w:rPr>
        <w:tab/>
        <w:t>If an accidental spill does occurs during transportation, please contact the supervisor or safety officer immediately .</w:t>
      </w:r>
    </w:p>
    <w:p w:rsidR="00482862" w:rsidRDefault="00482862" w:rsidP="003C5FAD">
      <w:pPr>
        <w:widowControl w:val="0"/>
        <w:ind w:left="1500" w:hanging="780"/>
        <w:jc w:val="both"/>
        <w:rPr>
          <w:sz w:val="22"/>
          <w:szCs w:val="22"/>
        </w:rPr>
      </w:pPr>
      <w:r>
        <w:rPr>
          <w:sz w:val="22"/>
          <w:szCs w:val="22"/>
        </w:rPr>
        <w:t>11.7</w:t>
      </w:r>
      <w:r>
        <w:rPr>
          <w:sz w:val="22"/>
          <w:szCs w:val="22"/>
        </w:rPr>
        <w:tab/>
        <w:t xml:space="preserve">Your cooperation in following these guidelines for safe transportation of hazardous materials will reduce the potential for unnecessary personnel exposures to spills in public access/emergency exit areas </w:t>
      </w:r>
    </w:p>
    <w:p w:rsidR="00482862" w:rsidRDefault="00482862" w:rsidP="003C5FAD">
      <w:pPr>
        <w:widowControl w:val="0"/>
        <w:ind w:left="720" w:hanging="780"/>
        <w:jc w:val="both"/>
        <w:rPr>
          <w:sz w:val="22"/>
          <w:szCs w:val="22"/>
        </w:rPr>
      </w:pPr>
    </w:p>
    <w:p w:rsidR="00482862" w:rsidRDefault="00482862" w:rsidP="00482862">
      <w:pPr>
        <w:widowControl w:val="0"/>
        <w:ind w:left="720" w:hanging="720"/>
        <w:jc w:val="both"/>
        <w:rPr>
          <w:sz w:val="22"/>
          <w:szCs w:val="22"/>
        </w:rPr>
      </w:pPr>
    </w:p>
    <w:p w:rsidR="00482862" w:rsidRDefault="00482862" w:rsidP="00482862">
      <w:pPr>
        <w:widowControl w:val="0"/>
        <w:jc w:val="both"/>
        <w:rPr>
          <w:sz w:val="22"/>
          <w:szCs w:val="22"/>
        </w:rPr>
      </w:pPr>
      <w:r>
        <w:rPr>
          <w:sz w:val="22"/>
          <w:szCs w:val="22"/>
        </w:rPr>
        <w:t>12.</w:t>
      </w:r>
      <w:r>
        <w:rPr>
          <w:sz w:val="22"/>
          <w:szCs w:val="22"/>
        </w:rPr>
        <w:tab/>
      </w:r>
      <w:r>
        <w:rPr>
          <w:b/>
          <w:bCs/>
          <w:sz w:val="22"/>
          <w:szCs w:val="22"/>
        </w:rPr>
        <w:t>WASTE PICK UP REQUEST</w:t>
      </w:r>
    </w:p>
    <w:p w:rsidR="00482862" w:rsidRDefault="00482862" w:rsidP="00482862">
      <w:pPr>
        <w:widowControl w:val="0"/>
      </w:pPr>
    </w:p>
    <w:p w:rsidR="00482862" w:rsidRDefault="00482862" w:rsidP="003C5FAD">
      <w:pPr>
        <w:widowControl w:val="0"/>
        <w:ind w:left="1500" w:hanging="770"/>
        <w:jc w:val="both"/>
        <w:rPr>
          <w:sz w:val="22"/>
          <w:szCs w:val="22"/>
        </w:rPr>
      </w:pPr>
      <w:r>
        <w:t>12.1</w:t>
      </w:r>
      <w:r>
        <w:tab/>
        <w:t xml:space="preserve">Chemical </w:t>
      </w:r>
      <w:r>
        <w:rPr>
          <w:sz w:val="22"/>
          <w:szCs w:val="22"/>
        </w:rPr>
        <w:t>Hazard waste pick up request is carried out every semester. The pick up will be carried out by external contractors.  Fill out hazardous waste pick up form and forward to department safety officer. Department of facility management office of environmental service of the university will initiate pick up request on their routine pickup schedule.  Express hazard waste pick up might be requested if only if the waste is believed to pose health or safety risk if not pick up immediately.  Express hazard pick up request should be discouraged unless justified.</w:t>
      </w:r>
    </w:p>
    <w:p w:rsidR="00482862" w:rsidRDefault="00482862" w:rsidP="003C5FAD">
      <w:pPr>
        <w:widowControl w:val="0"/>
        <w:ind w:left="1500" w:hanging="770"/>
        <w:jc w:val="both"/>
        <w:rPr>
          <w:sz w:val="22"/>
          <w:szCs w:val="22"/>
        </w:rPr>
      </w:pPr>
    </w:p>
    <w:p w:rsidR="00482862" w:rsidRDefault="00482862" w:rsidP="00497229">
      <w:pPr>
        <w:widowControl w:val="0"/>
        <w:ind w:left="1500" w:hanging="770"/>
        <w:jc w:val="both"/>
        <w:rPr>
          <w:sz w:val="22"/>
          <w:szCs w:val="22"/>
        </w:rPr>
      </w:pPr>
      <w:r>
        <w:rPr>
          <w:sz w:val="22"/>
          <w:szCs w:val="22"/>
        </w:rPr>
        <w:t>12.2</w:t>
      </w:r>
      <w:r>
        <w:rPr>
          <w:sz w:val="22"/>
          <w:szCs w:val="22"/>
        </w:rPr>
        <w:tab/>
        <w:t>Waste pick up request for chemical, biological and radioactive wastes must follow the university guideline.</w:t>
      </w:r>
    </w:p>
    <w:p w:rsidR="00482862" w:rsidRDefault="00482862" w:rsidP="00497229">
      <w:pPr>
        <w:widowControl w:val="0"/>
        <w:ind w:left="1500" w:hanging="770"/>
        <w:jc w:val="both"/>
        <w:rPr>
          <w:sz w:val="22"/>
          <w:szCs w:val="22"/>
        </w:rPr>
      </w:pPr>
      <w:r>
        <w:rPr>
          <w:sz w:val="22"/>
          <w:szCs w:val="22"/>
        </w:rPr>
        <w:t>12.3</w:t>
      </w:r>
      <w:r>
        <w:rPr>
          <w:sz w:val="22"/>
          <w:szCs w:val="22"/>
        </w:rPr>
        <w:tab/>
        <w:t>The disposal of radioactive wastes,  will be handled exclusively by the Radiation Safety office. Any questions should be directed to the Radiation Safety office or bio safety committee.</w:t>
      </w:r>
    </w:p>
    <w:p w:rsidR="00482862" w:rsidRDefault="00482862" w:rsidP="003C5FAD">
      <w:pPr>
        <w:widowControl w:val="0"/>
        <w:ind w:left="1500" w:hanging="770"/>
        <w:jc w:val="both"/>
        <w:rPr>
          <w:sz w:val="22"/>
          <w:szCs w:val="22"/>
        </w:rPr>
      </w:pPr>
      <w:r>
        <w:rPr>
          <w:sz w:val="22"/>
          <w:szCs w:val="22"/>
        </w:rPr>
        <w:t>12.4</w:t>
      </w:r>
      <w:r>
        <w:rPr>
          <w:sz w:val="22"/>
          <w:szCs w:val="22"/>
        </w:rPr>
        <w:tab/>
        <w:t>The disposal of biohazard wastes,  will be handled exclusively by the bio Safety office. Any questions should be directed to the bio safety committee or bio safety officer.</w:t>
      </w:r>
    </w:p>
    <w:p w:rsidR="00482862" w:rsidRDefault="00482862" w:rsidP="003C5FAD">
      <w:pPr>
        <w:widowControl w:val="0"/>
        <w:ind w:left="1500" w:hanging="770"/>
      </w:pPr>
    </w:p>
    <w:p w:rsidR="00482862" w:rsidRDefault="00482862" w:rsidP="00482862">
      <w:pPr>
        <w:widowControl w:val="0"/>
      </w:pPr>
    </w:p>
    <w:p w:rsidR="00482862" w:rsidRDefault="00482862" w:rsidP="00482862">
      <w:pPr>
        <w:widowControl w:val="0"/>
      </w:pPr>
    </w:p>
    <w:p w:rsidR="00482862" w:rsidRPr="00497229" w:rsidRDefault="00482862" w:rsidP="00497229">
      <w:pPr>
        <w:widowControl w:val="0"/>
        <w:shd w:val="clear" w:color="auto" w:fill="000000"/>
        <w:jc w:val="center"/>
        <w:rPr>
          <w:b/>
          <w:color w:val="FFFFFF"/>
          <w:sz w:val="32"/>
          <w:szCs w:val="32"/>
        </w:rPr>
      </w:pPr>
      <w:r w:rsidRPr="00497229">
        <w:rPr>
          <w:b/>
          <w:color w:val="FFFFFF"/>
          <w:sz w:val="32"/>
          <w:szCs w:val="32"/>
        </w:rPr>
        <w:t>HOUSE KEEPING</w:t>
      </w:r>
    </w:p>
    <w:p w:rsidR="00482862" w:rsidRDefault="00482862" w:rsidP="00482862">
      <w:pPr>
        <w:widowControl w:val="0"/>
      </w:pPr>
    </w:p>
    <w:p w:rsidR="00482862" w:rsidRDefault="00482862" w:rsidP="00482862">
      <w:pPr>
        <w:widowControl w:val="0"/>
        <w:rPr>
          <w:b/>
          <w:bCs/>
          <w:sz w:val="24"/>
          <w:szCs w:val="24"/>
        </w:rPr>
      </w:pPr>
      <w:r>
        <w:rPr>
          <w:rFonts w:ascii="Arial" w:hAnsi="Arial" w:cs="Arial"/>
          <w:b/>
          <w:bCs/>
          <w:sz w:val="24"/>
          <w:szCs w:val="24"/>
        </w:rPr>
        <w:t>1.</w:t>
      </w:r>
      <w:r>
        <w:rPr>
          <w:rFonts w:ascii="Arial" w:hAnsi="Arial" w:cs="Arial"/>
          <w:b/>
          <w:bCs/>
          <w:sz w:val="24"/>
          <w:szCs w:val="24"/>
        </w:rPr>
        <w:tab/>
      </w:r>
      <w:r>
        <w:rPr>
          <w:b/>
          <w:bCs/>
          <w:sz w:val="24"/>
          <w:szCs w:val="24"/>
        </w:rPr>
        <w:t>PURPOSE</w:t>
      </w:r>
    </w:p>
    <w:p w:rsidR="00482862" w:rsidRDefault="00482862" w:rsidP="00482862">
      <w:pPr>
        <w:widowControl w:val="0"/>
        <w:rPr>
          <w:sz w:val="24"/>
          <w:szCs w:val="24"/>
        </w:rPr>
      </w:pPr>
    </w:p>
    <w:p w:rsidR="00482862" w:rsidRDefault="00482862" w:rsidP="00482862">
      <w:pPr>
        <w:widowControl w:val="0"/>
        <w:ind w:left="720" w:hanging="720"/>
        <w:jc w:val="both"/>
        <w:rPr>
          <w:sz w:val="24"/>
          <w:szCs w:val="24"/>
        </w:rPr>
      </w:pPr>
      <w:r>
        <w:rPr>
          <w:sz w:val="24"/>
          <w:szCs w:val="24"/>
        </w:rPr>
        <w:lastRenderedPageBreak/>
        <w:tab/>
        <w:t xml:space="preserve">This section provides guideline for house keeping in the laboratory area. Lack of </w:t>
      </w:r>
      <w:r>
        <w:rPr>
          <w:sz w:val="24"/>
          <w:szCs w:val="24"/>
        </w:rPr>
        <w:tab/>
        <w:t>good housekeeping reduce work efficiency and may result accidents.</w:t>
      </w:r>
    </w:p>
    <w:p w:rsidR="00482862" w:rsidRDefault="00482862" w:rsidP="00482862">
      <w:pPr>
        <w:widowControl w:val="0"/>
        <w:jc w:val="both"/>
        <w:rPr>
          <w:sz w:val="24"/>
          <w:szCs w:val="24"/>
        </w:rPr>
      </w:pPr>
    </w:p>
    <w:p w:rsidR="00482862" w:rsidRDefault="00482862" w:rsidP="00482862">
      <w:pPr>
        <w:widowControl w:val="0"/>
        <w:jc w:val="both"/>
        <w:rPr>
          <w:b/>
          <w:bCs/>
          <w:sz w:val="24"/>
          <w:szCs w:val="24"/>
        </w:rPr>
      </w:pPr>
      <w:r>
        <w:rPr>
          <w:sz w:val="24"/>
          <w:szCs w:val="24"/>
        </w:rPr>
        <w:t>2.</w:t>
      </w:r>
      <w:r>
        <w:rPr>
          <w:sz w:val="24"/>
          <w:szCs w:val="24"/>
        </w:rPr>
        <w:tab/>
      </w:r>
      <w:r>
        <w:rPr>
          <w:b/>
          <w:bCs/>
          <w:sz w:val="24"/>
          <w:szCs w:val="24"/>
        </w:rPr>
        <w:t>EMERGENCIES</w:t>
      </w:r>
    </w:p>
    <w:p w:rsidR="00482862" w:rsidRDefault="00482862" w:rsidP="00482862">
      <w:pPr>
        <w:widowControl w:val="0"/>
        <w:ind w:left="1440" w:hanging="360"/>
        <w:jc w:val="both"/>
        <w:rPr>
          <w:sz w:val="24"/>
          <w:szCs w:val="24"/>
        </w:rPr>
      </w:pPr>
    </w:p>
    <w:p w:rsidR="00482862" w:rsidRDefault="00482862" w:rsidP="00497229">
      <w:pPr>
        <w:widowControl w:val="0"/>
        <w:ind w:left="1400" w:hanging="670"/>
        <w:jc w:val="both"/>
        <w:rPr>
          <w:sz w:val="24"/>
          <w:szCs w:val="24"/>
        </w:rPr>
      </w:pPr>
      <w:r>
        <w:rPr>
          <w:sz w:val="24"/>
          <w:szCs w:val="24"/>
        </w:rPr>
        <w:t>2.1</w:t>
      </w:r>
      <w:r>
        <w:rPr>
          <w:sz w:val="24"/>
          <w:szCs w:val="24"/>
        </w:rPr>
        <w:tab/>
        <w:t>Floors shall be cleaned regularly by housekeeping.</w:t>
      </w:r>
    </w:p>
    <w:p w:rsidR="00482862" w:rsidRDefault="00482862" w:rsidP="00497229">
      <w:pPr>
        <w:widowControl w:val="0"/>
        <w:ind w:left="1400" w:hanging="670"/>
        <w:jc w:val="both"/>
        <w:rPr>
          <w:sz w:val="24"/>
          <w:szCs w:val="24"/>
        </w:rPr>
      </w:pPr>
      <w:r>
        <w:rPr>
          <w:sz w:val="24"/>
          <w:szCs w:val="24"/>
        </w:rPr>
        <w:t>2.2</w:t>
      </w:r>
      <w:r>
        <w:rPr>
          <w:sz w:val="24"/>
          <w:szCs w:val="24"/>
        </w:rPr>
        <w:tab/>
        <w:t>Stairwells and hallways shall be  free of obstruction</w:t>
      </w:r>
    </w:p>
    <w:p w:rsidR="00482862" w:rsidRDefault="00482862" w:rsidP="00497229">
      <w:pPr>
        <w:tabs>
          <w:tab w:val="left" w:pos="1159"/>
        </w:tabs>
        <w:ind w:left="1400" w:hanging="670"/>
        <w:jc w:val="both"/>
        <w:rPr>
          <w:sz w:val="24"/>
          <w:szCs w:val="24"/>
        </w:rPr>
      </w:pPr>
      <w:r>
        <w:rPr>
          <w:sz w:val="24"/>
          <w:szCs w:val="24"/>
        </w:rPr>
        <w:t>2.3</w:t>
      </w:r>
      <w:r>
        <w:rPr>
          <w:sz w:val="24"/>
          <w:szCs w:val="24"/>
        </w:rPr>
        <w:tab/>
      </w:r>
      <w:r>
        <w:rPr>
          <w:sz w:val="24"/>
          <w:szCs w:val="24"/>
        </w:rPr>
        <w:tab/>
        <w:t>Keep the work area (working benches, hood, balance room etc) clean and uncluttered, with chemicals and equipment properly labeled and stored; clean up the work area on completion of an operation and at the end of each day. Proper storage shall be accomplished to minimize clutter. Chemicals shall not be stored on the desks, laboratory bench tops, floors  hood, balance room etc.</w:t>
      </w:r>
    </w:p>
    <w:p w:rsidR="00482862" w:rsidRDefault="00482862" w:rsidP="00497229">
      <w:pPr>
        <w:widowControl w:val="0"/>
        <w:ind w:left="1400" w:hanging="670"/>
        <w:jc w:val="both"/>
        <w:rPr>
          <w:sz w:val="24"/>
          <w:szCs w:val="24"/>
        </w:rPr>
      </w:pPr>
      <w:r>
        <w:rPr>
          <w:sz w:val="24"/>
          <w:szCs w:val="24"/>
        </w:rPr>
        <w:t>2.4</w:t>
      </w:r>
      <w:r>
        <w:rPr>
          <w:sz w:val="24"/>
          <w:szCs w:val="24"/>
        </w:rPr>
        <w:tab/>
        <w:t xml:space="preserve">Waste shall be deposited in appropriate receptacles and properly </w:t>
      </w:r>
      <w:r>
        <w:rPr>
          <w:sz w:val="24"/>
          <w:szCs w:val="24"/>
        </w:rPr>
        <w:tab/>
        <w:t>removed from the laboratory. (waste collection container, glass disposal box, biohazard bags etc). Each laboratory shall have a glassware disposal box. Chemical spills shall be cleaned according the established protocol.</w:t>
      </w:r>
    </w:p>
    <w:p w:rsidR="00482862" w:rsidRDefault="00482862" w:rsidP="00497229">
      <w:pPr>
        <w:tabs>
          <w:tab w:val="left" w:pos="1159"/>
        </w:tabs>
        <w:ind w:left="1400" w:hanging="670"/>
        <w:jc w:val="both"/>
        <w:rPr>
          <w:sz w:val="24"/>
          <w:szCs w:val="24"/>
        </w:rPr>
      </w:pPr>
      <w:r>
        <w:rPr>
          <w:sz w:val="24"/>
          <w:szCs w:val="24"/>
        </w:rPr>
        <w:t>2.5</w:t>
      </w:r>
      <w:r>
        <w:rPr>
          <w:sz w:val="24"/>
          <w:szCs w:val="24"/>
        </w:rPr>
        <w:tab/>
      </w:r>
      <w:r>
        <w:rPr>
          <w:sz w:val="24"/>
          <w:szCs w:val="24"/>
        </w:rPr>
        <w:tab/>
        <w:t>Access to emergency equipment, showers, eye washes, fire extinguishers, exit doors and circuit breakage shall never be blocked or  obstructed.</w:t>
      </w:r>
    </w:p>
    <w:p w:rsidR="00482862" w:rsidRDefault="00482862" w:rsidP="00497229">
      <w:pPr>
        <w:tabs>
          <w:tab w:val="left" w:pos="1159"/>
        </w:tabs>
        <w:ind w:left="1400" w:hanging="670"/>
        <w:jc w:val="both"/>
        <w:rPr>
          <w:sz w:val="24"/>
          <w:szCs w:val="24"/>
        </w:rPr>
      </w:pPr>
      <w:r>
        <w:rPr>
          <w:sz w:val="24"/>
          <w:szCs w:val="24"/>
        </w:rPr>
        <w:t>2.6</w:t>
      </w:r>
      <w:r>
        <w:rPr>
          <w:sz w:val="24"/>
          <w:szCs w:val="24"/>
        </w:rPr>
        <w:tab/>
      </w:r>
      <w:r>
        <w:rPr>
          <w:sz w:val="24"/>
          <w:szCs w:val="24"/>
        </w:rPr>
        <w:tab/>
        <w:t>Chemical containers shall be regularly monitored for proper labeling and container integrity. There should be no unlabeled container in the lab at any time.  Improperly labeled or unlabeled chemicals make hazard identification and disposal difficult and may create a hazard.</w:t>
      </w:r>
    </w:p>
    <w:p w:rsidR="00482862" w:rsidRDefault="00482862" w:rsidP="00497229">
      <w:pPr>
        <w:tabs>
          <w:tab w:val="left" w:pos="1159"/>
        </w:tabs>
        <w:ind w:left="1400" w:hanging="670"/>
        <w:jc w:val="both"/>
        <w:rPr>
          <w:sz w:val="24"/>
          <w:szCs w:val="24"/>
        </w:rPr>
      </w:pPr>
      <w:r>
        <w:rPr>
          <w:sz w:val="24"/>
          <w:szCs w:val="24"/>
        </w:rPr>
        <w:t>2.7</w:t>
      </w:r>
      <w:r>
        <w:rPr>
          <w:sz w:val="24"/>
          <w:szCs w:val="24"/>
        </w:rPr>
        <w:tab/>
      </w:r>
      <w:r>
        <w:rPr>
          <w:sz w:val="24"/>
          <w:szCs w:val="24"/>
        </w:rPr>
        <w:tab/>
        <w:t>Waste Collection containers must be clearly labeled. Always record the amount and identity of the waste on the appropriate recording form.</w:t>
      </w:r>
    </w:p>
    <w:p w:rsidR="00482862" w:rsidRDefault="00482862" w:rsidP="003C5FAD">
      <w:pPr>
        <w:widowControl w:val="0"/>
        <w:tabs>
          <w:tab w:val="left" w:pos="1159"/>
        </w:tabs>
        <w:ind w:left="1400" w:hanging="670"/>
        <w:jc w:val="both"/>
        <w:rPr>
          <w:sz w:val="24"/>
          <w:szCs w:val="24"/>
        </w:rPr>
      </w:pPr>
      <w:r>
        <w:rPr>
          <w:sz w:val="24"/>
          <w:szCs w:val="24"/>
        </w:rPr>
        <w:t>2.8</w:t>
      </w:r>
      <w:r>
        <w:rPr>
          <w:sz w:val="24"/>
          <w:szCs w:val="24"/>
        </w:rPr>
        <w:tab/>
      </w:r>
      <w:r>
        <w:rPr>
          <w:sz w:val="24"/>
          <w:szCs w:val="24"/>
        </w:rPr>
        <w:tab/>
        <w:t xml:space="preserve">The Safety Officer shall perform random inspection of the laboratory.  </w:t>
      </w:r>
    </w:p>
    <w:p w:rsidR="00482862" w:rsidRDefault="00482862" w:rsidP="003C5FAD">
      <w:pPr>
        <w:widowControl w:val="0"/>
        <w:ind w:left="1400" w:hanging="670"/>
      </w:pPr>
    </w:p>
    <w:p w:rsidR="003C5FAD" w:rsidRDefault="003C5FAD" w:rsidP="003C5FAD">
      <w:pPr>
        <w:widowControl w:val="0"/>
        <w:ind w:left="1400" w:hanging="670"/>
      </w:pPr>
    </w:p>
    <w:p w:rsidR="003C5FAD" w:rsidRDefault="003C5FAD" w:rsidP="003C5FAD">
      <w:pPr>
        <w:widowControl w:val="0"/>
        <w:ind w:left="1400" w:hanging="670"/>
      </w:pPr>
    </w:p>
    <w:p w:rsidR="003C5FAD" w:rsidRPr="003C5FAD" w:rsidRDefault="003C5FAD" w:rsidP="003C5FAD">
      <w:pPr>
        <w:widowControl w:val="0"/>
        <w:shd w:val="clear" w:color="auto" w:fill="000000"/>
        <w:ind w:left="1400" w:hanging="670"/>
        <w:jc w:val="center"/>
        <w:rPr>
          <w:b/>
          <w:color w:val="FFFFFF"/>
          <w:sz w:val="32"/>
          <w:szCs w:val="32"/>
        </w:rPr>
      </w:pPr>
      <w:r w:rsidRPr="003C5FAD">
        <w:rPr>
          <w:b/>
          <w:color w:val="FFFFFF"/>
          <w:sz w:val="32"/>
          <w:szCs w:val="32"/>
        </w:rPr>
        <w:t>EMERGENCIES</w:t>
      </w:r>
    </w:p>
    <w:p w:rsidR="00482862" w:rsidRPr="003C5FAD" w:rsidRDefault="00482862" w:rsidP="003C5FAD">
      <w:pPr>
        <w:widowControl w:val="0"/>
        <w:jc w:val="center"/>
        <w:rPr>
          <w:b/>
          <w:color w:val="FFFFFF"/>
          <w:sz w:val="32"/>
          <w:szCs w:val="32"/>
        </w:rPr>
      </w:pPr>
    </w:p>
    <w:p w:rsidR="00482862" w:rsidRDefault="00482862" w:rsidP="00482862">
      <w:pPr>
        <w:widowControl w:val="0"/>
        <w:rPr>
          <w:b/>
          <w:bCs/>
          <w:sz w:val="22"/>
          <w:szCs w:val="22"/>
        </w:rPr>
      </w:pPr>
      <w:r>
        <w:rPr>
          <w:rFonts w:ascii="Arial" w:hAnsi="Arial" w:cs="Arial"/>
          <w:b/>
          <w:bCs/>
          <w:sz w:val="24"/>
          <w:szCs w:val="24"/>
        </w:rPr>
        <w:t>1.</w:t>
      </w:r>
      <w:r>
        <w:rPr>
          <w:rFonts w:ascii="Arial" w:hAnsi="Arial" w:cs="Arial"/>
          <w:b/>
          <w:bCs/>
          <w:sz w:val="24"/>
          <w:szCs w:val="24"/>
        </w:rPr>
        <w:tab/>
      </w:r>
      <w:r>
        <w:rPr>
          <w:b/>
          <w:bCs/>
          <w:sz w:val="22"/>
          <w:szCs w:val="22"/>
        </w:rPr>
        <w:t>PURPOSE</w:t>
      </w:r>
    </w:p>
    <w:p w:rsidR="00482862" w:rsidRDefault="00482862" w:rsidP="00482862">
      <w:pPr>
        <w:widowControl w:val="0"/>
        <w:rPr>
          <w:sz w:val="22"/>
          <w:szCs w:val="22"/>
        </w:rPr>
      </w:pPr>
    </w:p>
    <w:p w:rsidR="00482862" w:rsidRDefault="00482862" w:rsidP="00482862">
      <w:pPr>
        <w:widowControl w:val="0"/>
        <w:ind w:left="720" w:hanging="720"/>
        <w:jc w:val="both"/>
        <w:rPr>
          <w:sz w:val="22"/>
          <w:szCs w:val="22"/>
        </w:rPr>
      </w:pPr>
      <w:r>
        <w:rPr>
          <w:sz w:val="22"/>
          <w:szCs w:val="22"/>
        </w:rPr>
        <w:tab/>
        <w:t>This section describes the procedure to be followed during an emergency situation. This provides useful information to  employees and students on what to do  in case of hazard.</w:t>
      </w:r>
    </w:p>
    <w:p w:rsidR="00482862" w:rsidRDefault="00482862" w:rsidP="00482862">
      <w:pPr>
        <w:widowControl w:val="0"/>
        <w:jc w:val="both"/>
        <w:rPr>
          <w:sz w:val="22"/>
          <w:szCs w:val="22"/>
        </w:rPr>
      </w:pPr>
    </w:p>
    <w:p w:rsidR="00482862" w:rsidRDefault="00482862" w:rsidP="00482862">
      <w:pPr>
        <w:widowControl w:val="0"/>
        <w:jc w:val="both"/>
        <w:rPr>
          <w:b/>
          <w:bCs/>
          <w:sz w:val="22"/>
          <w:szCs w:val="22"/>
        </w:rPr>
      </w:pPr>
      <w:r>
        <w:rPr>
          <w:b/>
          <w:bCs/>
          <w:sz w:val="22"/>
          <w:szCs w:val="22"/>
        </w:rPr>
        <w:t>2.</w:t>
      </w:r>
      <w:r>
        <w:rPr>
          <w:sz w:val="22"/>
          <w:szCs w:val="22"/>
        </w:rPr>
        <w:tab/>
      </w:r>
      <w:r>
        <w:rPr>
          <w:b/>
          <w:bCs/>
          <w:sz w:val="22"/>
          <w:szCs w:val="22"/>
        </w:rPr>
        <w:t>EMERGENCIES</w:t>
      </w:r>
    </w:p>
    <w:p w:rsidR="00482862" w:rsidRDefault="00482862" w:rsidP="00482862">
      <w:pPr>
        <w:widowControl w:val="0"/>
        <w:ind w:left="1440" w:hanging="360"/>
        <w:jc w:val="both"/>
        <w:rPr>
          <w:sz w:val="22"/>
          <w:szCs w:val="22"/>
        </w:rPr>
      </w:pPr>
    </w:p>
    <w:p w:rsidR="00482862" w:rsidRDefault="00482862" w:rsidP="00497229">
      <w:pPr>
        <w:ind w:left="1400" w:hanging="680"/>
        <w:jc w:val="both"/>
        <w:rPr>
          <w:sz w:val="22"/>
          <w:szCs w:val="22"/>
        </w:rPr>
      </w:pPr>
      <w:r>
        <w:rPr>
          <w:sz w:val="22"/>
          <w:szCs w:val="22"/>
        </w:rPr>
        <w:t>2.1</w:t>
      </w:r>
      <w:r>
        <w:rPr>
          <w:sz w:val="22"/>
          <w:szCs w:val="22"/>
        </w:rPr>
        <w:tab/>
        <w:t>In all cases, the protection of personnel is of primary concern and evacuation of an area of questionable safety shall always be conducted.  Immediately notify 9-911. Stay on the phone with the 911 operator until all the necessary information is obtained.</w:t>
      </w:r>
    </w:p>
    <w:p w:rsidR="00482862" w:rsidRDefault="00482862" w:rsidP="00497229">
      <w:pPr>
        <w:ind w:left="1400" w:hanging="700"/>
        <w:jc w:val="both"/>
        <w:rPr>
          <w:sz w:val="22"/>
          <w:szCs w:val="22"/>
        </w:rPr>
      </w:pPr>
      <w:r>
        <w:rPr>
          <w:sz w:val="22"/>
          <w:szCs w:val="22"/>
        </w:rPr>
        <w:t>2.2</w:t>
      </w:r>
      <w:r>
        <w:rPr>
          <w:sz w:val="22"/>
          <w:szCs w:val="22"/>
        </w:rPr>
        <w:tab/>
        <w:t>Accidents shall be reported to the section supervisor or Safety Officer immediately.  An incident/accident report shall be completed and reviewed by the Safety Committee at their periodic meetings to determine if the accident could be prevented or the extent of injury could be reduced. If the accident is serious the department head may assign Ad-hoc committee to investigate the mater.</w:t>
      </w:r>
    </w:p>
    <w:p w:rsidR="00482862" w:rsidRDefault="00482862" w:rsidP="00482862">
      <w:pPr>
        <w:ind w:left="720"/>
        <w:jc w:val="both"/>
        <w:rPr>
          <w:sz w:val="22"/>
          <w:szCs w:val="22"/>
        </w:rPr>
      </w:pPr>
    </w:p>
    <w:p w:rsidR="00482862" w:rsidRDefault="00482862" w:rsidP="00482862">
      <w:pPr>
        <w:ind w:left="360" w:hanging="360"/>
        <w:jc w:val="both"/>
        <w:rPr>
          <w:sz w:val="22"/>
          <w:szCs w:val="22"/>
        </w:rPr>
      </w:pPr>
      <w:r>
        <w:rPr>
          <w:sz w:val="22"/>
          <w:szCs w:val="22"/>
        </w:rPr>
        <w:t>3.</w:t>
      </w:r>
      <w:r>
        <w:rPr>
          <w:sz w:val="22"/>
          <w:szCs w:val="22"/>
        </w:rPr>
        <w:tab/>
      </w:r>
      <w:r>
        <w:rPr>
          <w:b/>
          <w:bCs/>
          <w:sz w:val="22"/>
          <w:szCs w:val="22"/>
        </w:rPr>
        <w:t>FIRE OR EXPLOSION</w:t>
      </w:r>
    </w:p>
    <w:p w:rsidR="00482862" w:rsidRDefault="00482862" w:rsidP="00482862">
      <w:pPr>
        <w:jc w:val="both"/>
        <w:rPr>
          <w:sz w:val="22"/>
          <w:szCs w:val="22"/>
        </w:rPr>
      </w:pPr>
      <w:r>
        <w:rPr>
          <w:sz w:val="22"/>
          <w:szCs w:val="22"/>
        </w:rPr>
        <w:tab/>
      </w:r>
      <w:r>
        <w:rPr>
          <w:sz w:val="22"/>
          <w:szCs w:val="22"/>
        </w:rPr>
        <w:tab/>
      </w:r>
    </w:p>
    <w:p w:rsidR="00482862" w:rsidRDefault="00482862" w:rsidP="00482862">
      <w:pPr>
        <w:jc w:val="both"/>
        <w:rPr>
          <w:sz w:val="22"/>
          <w:szCs w:val="22"/>
        </w:rPr>
      </w:pPr>
      <w:r>
        <w:rPr>
          <w:sz w:val="22"/>
          <w:szCs w:val="22"/>
        </w:rPr>
        <w:lastRenderedPageBreak/>
        <w:tab/>
        <w:t>3.1</w:t>
      </w:r>
      <w:r>
        <w:rPr>
          <w:sz w:val="22"/>
          <w:szCs w:val="22"/>
        </w:rPr>
        <w:tab/>
        <w:t>Pull alarm</w:t>
      </w:r>
    </w:p>
    <w:p w:rsidR="00482862" w:rsidRDefault="00482862" w:rsidP="00482862">
      <w:pPr>
        <w:jc w:val="both"/>
        <w:rPr>
          <w:sz w:val="22"/>
          <w:szCs w:val="22"/>
        </w:rPr>
      </w:pPr>
      <w:r>
        <w:rPr>
          <w:sz w:val="22"/>
          <w:szCs w:val="22"/>
        </w:rPr>
        <w:tab/>
        <w:t>3.2</w:t>
      </w:r>
      <w:r>
        <w:rPr>
          <w:sz w:val="22"/>
          <w:szCs w:val="22"/>
        </w:rPr>
        <w:tab/>
        <w:t>Call 9-911 calm down give all the details</w:t>
      </w:r>
    </w:p>
    <w:p w:rsidR="00482862" w:rsidRDefault="00482862" w:rsidP="00482862">
      <w:pPr>
        <w:jc w:val="both"/>
        <w:rPr>
          <w:sz w:val="22"/>
          <w:szCs w:val="22"/>
        </w:rPr>
      </w:pPr>
      <w:r>
        <w:rPr>
          <w:sz w:val="22"/>
          <w:szCs w:val="22"/>
        </w:rPr>
        <w:tab/>
        <w:t>3.3</w:t>
      </w:r>
      <w:r>
        <w:rPr>
          <w:sz w:val="22"/>
          <w:szCs w:val="22"/>
        </w:rPr>
        <w:tab/>
        <w:t>Call campus police 9–5171to escort the rescue unit and inform supervisor</w:t>
      </w:r>
      <w:r>
        <w:rPr>
          <w:sz w:val="22"/>
          <w:szCs w:val="22"/>
        </w:rPr>
        <w:tab/>
      </w:r>
    </w:p>
    <w:p w:rsidR="00482862" w:rsidRDefault="00482862" w:rsidP="00482862">
      <w:pPr>
        <w:jc w:val="both"/>
        <w:rPr>
          <w:sz w:val="22"/>
          <w:szCs w:val="22"/>
        </w:rPr>
      </w:pPr>
      <w:r>
        <w:rPr>
          <w:sz w:val="22"/>
          <w:szCs w:val="22"/>
        </w:rPr>
        <w:tab/>
        <w:t>3.4</w:t>
      </w:r>
      <w:r>
        <w:rPr>
          <w:sz w:val="22"/>
          <w:szCs w:val="22"/>
        </w:rPr>
        <w:tab/>
        <w:t>Close doors evacuate to near by area make sure no body is inside.</w:t>
      </w:r>
    </w:p>
    <w:p w:rsidR="00482862" w:rsidRDefault="00482862" w:rsidP="00482862">
      <w:pPr>
        <w:ind w:left="1440" w:hanging="720"/>
        <w:jc w:val="both"/>
        <w:rPr>
          <w:sz w:val="22"/>
          <w:szCs w:val="22"/>
        </w:rPr>
      </w:pPr>
      <w:r>
        <w:rPr>
          <w:sz w:val="22"/>
          <w:szCs w:val="22"/>
        </w:rPr>
        <w:t>3.5</w:t>
      </w:r>
      <w:r>
        <w:rPr>
          <w:sz w:val="22"/>
          <w:szCs w:val="22"/>
        </w:rPr>
        <w:tab/>
        <w:t>Follow the instructions by authorized person (fire Marsha, Instructor,  supervisor,  safety officer, fire Marsha etc)</w:t>
      </w:r>
    </w:p>
    <w:p w:rsidR="00482862" w:rsidRDefault="00482862" w:rsidP="00482862">
      <w:pPr>
        <w:jc w:val="both"/>
        <w:rPr>
          <w:sz w:val="22"/>
          <w:szCs w:val="22"/>
        </w:rPr>
      </w:pPr>
      <w:r>
        <w:rPr>
          <w:sz w:val="22"/>
          <w:szCs w:val="22"/>
        </w:rPr>
        <w:tab/>
        <w:t>3.6</w:t>
      </w:r>
      <w:r>
        <w:rPr>
          <w:sz w:val="22"/>
          <w:szCs w:val="22"/>
        </w:rPr>
        <w:tab/>
        <w:t>Don’t use elevator for exit</w:t>
      </w:r>
    </w:p>
    <w:p w:rsidR="00482862" w:rsidRDefault="00482862" w:rsidP="00482862">
      <w:pPr>
        <w:jc w:val="both"/>
        <w:rPr>
          <w:sz w:val="22"/>
          <w:szCs w:val="22"/>
        </w:rPr>
      </w:pPr>
      <w:r>
        <w:rPr>
          <w:sz w:val="22"/>
          <w:szCs w:val="22"/>
        </w:rPr>
        <w:tab/>
        <w:t>3.7</w:t>
      </w:r>
      <w:r>
        <w:rPr>
          <w:sz w:val="22"/>
          <w:szCs w:val="22"/>
        </w:rPr>
        <w:tab/>
        <w:t>Wait in one designated area until every body is counted</w:t>
      </w:r>
      <w:r>
        <w:rPr>
          <w:sz w:val="22"/>
          <w:szCs w:val="22"/>
        </w:rPr>
        <w:tab/>
      </w:r>
      <w:r>
        <w:rPr>
          <w:sz w:val="22"/>
          <w:szCs w:val="22"/>
        </w:rPr>
        <w:tab/>
      </w:r>
    </w:p>
    <w:p w:rsidR="00482862" w:rsidRDefault="00482862" w:rsidP="00482862">
      <w:pPr>
        <w:jc w:val="both"/>
        <w:rPr>
          <w:sz w:val="22"/>
          <w:szCs w:val="22"/>
        </w:rPr>
      </w:pPr>
    </w:p>
    <w:p w:rsidR="00482862" w:rsidRDefault="00482862" w:rsidP="00482862">
      <w:pPr>
        <w:ind w:left="360" w:hanging="360"/>
        <w:jc w:val="both"/>
        <w:rPr>
          <w:b/>
          <w:bCs/>
          <w:sz w:val="22"/>
          <w:szCs w:val="22"/>
        </w:rPr>
      </w:pPr>
      <w:r>
        <w:rPr>
          <w:b/>
          <w:bCs/>
          <w:sz w:val="22"/>
          <w:szCs w:val="22"/>
        </w:rPr>
        <w:t>4.</w:t>
      </w:r>
      <w:r>
        <w:rPr>
          <w:b/>
          <w:bCs/>
          <w:sz w:val="22"/>
          <w:szCs w:val="22"/>
        </w:rPr>
        <w:tab/>
        <w:t>CHEMICAL SPILLS (LIFE THREATINING)</w:t>
      </w:r>
    </w:p>
    <w:p w:rsidR="00482862" w:rsidRDefault="00482862" w:rsidP="00482862">
      <w:pPr>
        <w:jc w:val="both"/>
        <w:rPr>
          <w:sz w:val="22"/>
          <w:szCs w:val="22"/>
        </w:rPr>
      </w:pPr>
    </w:p>
    <w:p w:rsidR="00482862" w:rsidRDefault="00482862" w:rsidP="00482862">
      <w:pPr>
        <w:jc w:val="both"/>
        <w:rPr>
          <w:sz w:val="22"/>
          <w:szCs w:val="22"/>
        </w:rPr>
      </w:pPr>
      <w:r>
        <w:rPr>
          <w:sz w:val="22"/>
          <w:szCs w:val="22"/>
        </w:rPr>
        <w:tab/>
        <w:t>3.1</w:t>
      </w:r>
      <w:r>
        <w:rPr>
          <w:sz w:val="22"/>
          <w:szCs w:val="22"/>
        </w:rPr>
        <w:tab/>
        <w:t xml:space="preserve">Call 9-911 calm down give all the details </w:t>
      </w:r>
    </w:p>
    <w:p w:rsidR="00482862" w:rsidRDefault="00482862" w:rsidP="00482862">
      <w:pPr>
        <w:jc w:val="both"/>
        <w:rPr>
          <w:sz w:val="22"/>
          <w:szCs w:val="22"/>
        </w:rPr>
      </w:pPr>
      <w:r>
        <w:rPr>
          <w:sz w:val="22"/>
          <w:szCs w:val="22"/>
        </w:rPr>
        <w:tab/>
        <w:t>3.2</w:t>
      </w:r>
      <w:r>
        <w:rPr>
          <w:sz w:val="22"/>
          <w:szCs w:val="22"/>
        </w:rPr>
        <w:tab/>
        <w:t>Call campus police 9– 5171to escort the rescue unit and inform  supervisor</w:t>
      </w:r>
    </w:p>
    <w:p w:rsidR="00482862" w:rsidRDefault="00482862" w:rsidP="00482862">
      <w:pPr>
        <w:jc w:val="both"/>
        <w:rPr>
          <w:sz w:val="22"/>
          <w:szCs w:val="22"/>
        </w:rPr>
      </w:pPr>
      <w:r>
        <w:rPr>
          <w:sz w:val="22"/>
          <w:szCs w:val="22"/>
        </w:rPr>
        <w:tab/>
        <w:t>3.3</w:t>
      </w:r>
      <w:r>
        <w:rPr>
          <w:sz w:val="22"/>
          <w:szCs w:val="22"/>
        </w:rPr>
        <w:tab/>
        <w:t>Evacuate the victim to nearby area</w:t>
      </w:r>
    </w:p>
    <w:p w:rsidR="00482862" w:rsidRDefault="00482862" w:rsidP="00482862">
      <w:pPr>
        <w:jc w:val="both"/>
        <w:rPr>
          <w:sz w:val="22"/>
          <w:szCs w:val="22"/>
        </w:rPr>
      </w:pPr>
      <w:r>
        <w:rPr>
          <w:sz w:val="22"/>
          <w:szCs w:val="22"/>
        </w:rPr>
        <w:tab/>
        <w:t>3.4</w:t>
      </w:r>
      <w:r>
        <w:rPr>
          <w:sz w:val="22"/>
          <w:szCs w:val="22"/>
        </w:rPr>
        <w:tab/>
        <w:t>Remove victim clothing</w:t>
      </w:r>
    </w:p>
    <w:p w:rsidR="00482862" w:rsidRDefault="00482862" w:rsidP="00482862">
      <w:pPr>
        <w:jc w:val="both"/>
        <w:rPr>
          <w:sz w:val="22"/>
          <w:szCs w:val="22"/>
        </w:rPr>
      </w:pPr>
      <w:r>
        <w:rPr>
          <w:sz w:val="22"/>
          <w:szCs w:val="22"/>
        </w:rPr>
        <w:tab/>
        <w:t>3.5</w:t>
      </w:r>
      <w:r>
        <w:rPr>
          <w:sz w:val="22"/>
          <w:szCs w:val="22"/>
        </w:rPr>
        <w:tab/>
        <w:t>Wash with water for 15 min</w:t>
      </w:r>
    </w:p>
    <w:p w:rsidR="00482862" w:rsidRDefault="00482862" w:rsidP="00482862">
      <w:pPr>
        <w:jc w:val="both"/>
        <w:rPr>
          <w:sz w:val="22"/>
          <w:szCs w:val="22"/>
        </w:rPr>
      </w:pPr>
      <w:r>
        <w:rPr>
          <w:sz w:val="22"/>
          <w:szCs w:val="22"/>
        </w:rPr>
        <w:tab/>
        <w:t>3.6</w:t>
      </w:r>
      <w:r>
        <w:rPr>
          <w:sz w:val="22"/>
          <w:szCs w:val="22"/>
        </w:rPr>
        <w:tab/>
        <w:t xml:space="preserve">Follow the instructions by authorized person </w:t>
      </w:r>
    </w:p>
    <w:p w:rsidR="00482862" w:rsidRDefault="00482862" w:rsidP="00482862">
      <w:pPr>
        <w:jc w:val="both"/>
        <w:rPr>
          <w:sz w:val="22"/>
          <w:szCs w:val="22"/>
        </w:rPr>
      </w:pPr>
      <w:r>
        <w:rPr>
          <w:sz w:val="22"/>
          <w:szCs w:val="22"/>
        </w:rPr>
        <w:tab/>
        <w:t>3.7</w:t>
      </w:r>
      <w:r>
        <w:rPr>
          <w:sz w:val="22"/>
          <w:szCs w:val="22"/>
        </w:rPr>
        <w:tab/>
        <w:t xml:space="preserve">Close doors, and Notify neighboring area </w:t>
      </w:r>
    </w:p>
    <w:p w:rsidR="00482862" w:rsidRDefault="00482862" w:rsidP="00482862">
      <w:pPr>
        <w:jc w:val="both"/>
        <w:rPr>
          <w:sz w:val="22"/>
          <w:szCs w:val="22"/>
        </w:rPr>
      </w:pPr>
      <w:r>
        <w:rPr>
          <w:sz w:val="22"/>
          <w:szCs w:val="22"/>
        </w:rPr>
        <w:tab/>
        <w:t>3.8</w:t>
      </w:r>
      <w:r>
        <w:rPr>
          <w:sz w:val="22"/>
          <w:szCs w:val="22"/>
        </w:rPr>
        <w:tab/>
        <w:t>Wait in one designated area until every body is counted</w:t>
      </w:r>
    </w:p>
    <w:p w:rsidR="00482862" w:rsidRDefault="00482862" w:rsidP="00482862">
      <w:pPr>
        <w:ind w:left="1080"/>
        <w:jc w:val="both"/>
        <w:rPr>
          <w:sz w:val="22"/>
          <w:szCs w:val="22"/>
        </w:rPr>
      </w:pPr>
      <w:r>
        <w:rPr>
          <w:sz w:val="22"/>
          <w:szCs w:val="22"/>
        </w:rPr>
        <w:tab/>
      </w:r>
    </w:p>
    <w:p w:rsidR="00482862" w:rsidRDefault="00482862" w:rsidP="00482862">
      <w:pPr>
        <w:widowControl w:val="0"/>
      </w:pPr>
    </w:p>
    <w:p w:rsidR="00482862" w:rsidRDefault="00482862" w:rsidP="00482862">
      <w:pPr>
        <w:ind w:left="360" w:hanging="360"/>
        <w:jc w:val="both"/>
        <w:rPr>
          <w:b/>
          <w:bCs/>
          <w:sz w:val="22"/>
          <w:szCs w:val="22"/>
        </w:rPr>
      </w:pPr>
      <w:r>
        <w:rPr>
          <w:b/>
          <w:bCs/>
          <w:sz w:val="24"/>
          <w:szCs w:val="24"/>
        </w:rPr>
        <w:t>5.</w:t>
      </w:r>
      <w:r>
        <w:rPr>
          <w:b/>
          <w:bCs/>
          <w:sz w:val="24"/>
          <w:szCs w:val="24"/>
        </w:rPr>
        <w:tab/>
      </w:r>
      <w:r>
        <w:rPr>
          <w:b/>
          <w:bCs/>
          <w:sz w:val="22"/>
          <w:szCs w:val="22"/>
        </w:rPr>
        <w:t>CHEMICAL SPILL(NON LIFE THRETENING)</w:t>
      </w:r>
    </w:p>
    <w:p w:rsidR="00482862" w:rsidRDefault="00482862" w:rsidP="00482862">
      <w:pPr>
        <w:jc w:val="both"/>
        <w:rPr>
          <w:sz w:val="22"/>
          <w:szCs w:val="22"/>
        </w:rPr>
      </w:pPr>
    </w:p>
    <w:p w:rsidR="00482862" w:rsidRDefault="00482862" w:rsidP="00482862">
      <w:pPr>
        <w:jc w:val="both"/>
        <w:rPr>
          <w:sz w:val="22"/>
          <w:szCs w:val="22"/>
        </w:rPr>
      </w:pPr>
      <w:r>
        <w:rPr>
          <w:sz w:val="22"/>
          <w:szCs w:val="22"/>
        </w:rPr>
        <w:tab/>
        <w:t>4.1</w:t>
      </w:r>
      <w:r>
        <w:rPr>
          <w:sz w:val="22"/>
          <w:szCs w:val="22"/>
        </w:rPr>
        <w:tab/>
        <w:t>Call supervisor or Campus police 9–5171</w:t>
      </w:r>
    </w:p>
    <w:p w:rsidR="00482862" w:rsidRDefault="00482862" w:rsidP="00482862">
      <w:pPr>
        <w:jc w:val="both"/>
        <w:rPr>
          <w:sz w:val="22"/>
          <w:szCs w:val="22"/>
        </w:rPr>
      </w:pPr>
      <w:r>
        <w:rPr>
          <w:sz w:val="22"/>
          <w:szCs w:val="22"/>
        </w:rPr>
        <w:tab/>
        <w:t xml:space="preserve">4.1 </w:t>
      </w:r>
      <w:r>
        <w:rPr>
          <w:sz w:val="22"/>
          <w:szCs w:val="22"/>
        </w:rPr>
        <w:tab/>
        <w:t>Secure spill area</w:t>
      </w:r>
    </w:p>
    <w:p w:rsidR="00482862" w:rsidRDefault="00482862" w:rsidP="00482862">
      <w:pPr>
        <w:jc w:val="both"/>
        <w:rPr>
          <w:sz w:val="22"/>
          <w:szCs w:val="22"/>
        </w:rPr>
      </w:pPr>
      <w:r>
        <w:rPr>
          <w:sz w:val="22"/>
          <w:szCs w:val="22"/>
        </w:rPr>
        <w:tab/>
        <w:t>4.2</w:t>
      </w:r>
      <w:r>
        <w:rPr>
          <w:sz w:val="22"/>
          <w:szCs w:val="22"/>
        </w:rPr>
        <w:tab/>
        <w:t>Close doors</w:t>
      </w:r>
    </w:p>
    <w:p w:rsidR="00482862" w:rsidRDefault="00482862" w:rsidP="00482862">
      <w:pPr>
        <w:jc w:val="both"/>
        <w:rPr>
          <w:sz w:val="22"/>
          <w:szCs w:val="22"/>
        </w:rPr>
      </w:pPr>
      <w:r>
        <w:rPr>
          <w:sz w:val="22"/>
          <w:szCs w:val="22"/>
        </w:rPr>
        <w:tab/>
        <w:t>4.3</w:t>
      </w:r>
      <w:r>
        <w:rPr>
          <w:sz w:val="22"/>
          <w:szCs w:val="22"/>
        </w:rPr>
        <w:tab/>
        <w:t>Notify neighboring area</w:t>
      </w:r>
    </w:p>
    <w:p w:rsidR="00482862" w:rsidRDefault="00482862" w:rsidP="00482862">
      <w:pPr>
        <w:ind w:left="1440" w:hanging="720"/>
        <w:jc w:val="both"/>
        <w:rPr>
          <w:sz w:val="22"/>
          <w:szCs w:val="22"/>
        </w:rPr>
      </w:pPr>
      <w:r>
        <w:rPr>
          <w:sz w:val="22"/>
          <w:szCs w:val="22"/>
        </w:rPr>
        <w:t>4.4</w:t>
      </w:r>
      <w:r>
        <w:rPr>
          <w:sz w:val="22"/>
          <w:szCs w:val="22"/>
        </w:rPr>
        <w:tab/>
        <w:t xml:space="preserve">Handle spill in accordance with section of STANDARD OPERATING PROCEDURES “ clean plan”  method. </w:t>
      </w:r>
    </w:p>
    <w:p w:rsidR="00482862" w:rsidRDefault="00482862" w:rsidP="00482862">
      <w:pPr>
        <w:jc w:val="both"/>
        <w:rPr>
          <w:sz w:val="22"/>
          <w:szCs w:val="22"/>
        </w:rPr>
      </w:pPr>
      <w:r>
        <w:rPr>
          <w:sz w:val="22"/>
          <w:szCs w:val="22"/>
        </w:rPr>
        <w:tab/>
        <w:t xml:space="preserve"> </w:t>
      </w:r>
    </w:p>
    <w:p w:rsidR="00482862" w:rsidRDefault="00482862" w:rsidP="00482862">
      <w:pPr>
        <w:ind w:left="360" w:hanging="360"/>
        <w:jc w:val="both"/>
        <w:rPr>
          <w:sz w:val="22"/>
          <w:szCs w:val="22"/>
        </w:rPr>
      </w:pPr>
      <w:r>
        <w:rPr>
          <w:b/>
          <w:bCs/>
          <w:sz w:val="22"/>
          <w:szCs w:val="22"/>
        </w:rPr>
        <w:t>6.</w:t>
      </w:r>
      <w:r>
        <w:rPr>
          <w:b/>
          <w:bCs/>
          <w:sz w:val="22"/>
          <w:szCs w:val="22"/>
        </w:rPr>
        <w:tab/>
        <w:t>RADIOACTIVE SPILL</w:t>
      </w:r>
    </w:p>
    <w:p w:rsidR="00482862" w:rsidRDefault="00482862" w:rsidP="00482862">
      <w:pPr>
        <w:jc w:val="both"/>
        <w:rPr>
          <w:sz w:val="22"/>
          <w:szCs w:val="22"/>
        </w:rPr>
      </w:pPr>
    </w:p>
    <w:p w:rsidR="00482862" w:rsidRDefault="00482862" w:rsidP="00482862">
      <w:pPr>
        <w:jc w:val="both"/>
        <w:rPr>
          <w:sz w:val="22"/>
          <w:szCs w:val="22"/>
        </w:rPr>
      </w:pPr>
      <w:r>
        <w:rPr>
          <w:b/>
          <w:bCs/>
          <w:sz w:val="22"/>
          <w:szCs w:val="22"/>
        </w:rPr>
        <w:tab/>
      </w:r>
      <w:r>
        <w:rPr>
          <w:sz w:val="22"/>
          <w:szCs w:val="22"/>
        </w:rPr>
        <w:t>6.1</w:t>
      </w:r>
      <w:r>
        <w:rPr>
          <w:sz w:val="22"/>
          <w:szCs w:val="22"/>
        </w:rPr>
        <w:tab/>
        <w:t>Call Radiation safety officer</w:t>
      </w:r>
    </w:p>
    <w:p w:rsidR="00482862" w:rsidRDefault="00482862" w:rsidP="00482862">
      <w:pPr>
        <w:jc w:val="both"/>
        <w:rPr>
          <w:sz w:val="22"/>
          <w:szCs w:val="22"/>
        </w:rPr>
      </w:pPr>
      <w:r>
        <w:rPr>
          <w:sz w:val="22"/>
          <w:szCs w:val="22"/>
        </w:rPr>
        <w:tab/>
        <w:t>6.1</w:t>
      </w:r>
      <w:r>
        <w:rPr>
          <w:sz w:val="22"/>
          <w:szCs w:val="22"/>
        </w:rPr>
        <w:tab/>
        <w:t>Evacuate to near by area</w:t>
      </w:r>
    </w:p>
    <w:p w:rsidR="00482862" w:rsidRDefault="00482862" w:rsidP="00482862">
      <w:pPr>
        <w:jc w:val="both"/>
        <w:rPr>
          <w:sz w:val="22"/>
          <w:szCs w:val="22"/>
        </w:rPr>
      </w:pPr>
      <w:r>
        <w:rPr>
          <w:sz w:val="22"/>
          <w:szCs w:val="22"/>
        </w:rPr>
        <w:tab/>
        <w:t>6.2</w:t>
      </w:r>
      <w:r>
        <w:rPr>
          <w:sz w:val="22"/>
          <w:szCs w:val="22"/>
        </w:rPr>
        <w:tab/>
        <w:t>Detain those contaminated</w:t>
      </w:r>
    </w:p>
    <w:p w:rsidR="00482862" w:rsidRDefault="00482862" w:rsidP="00482862">
      <w:pPr>
        <w:jc w:val="both"/>
        <w:rPr>
          <w:sz w:val="22"/>
          <w:szCs w:val="22"/>
        </w:rPr>
      </w:pPr>
      <w:r>
        <w:rPr>
          <w:sz w:val="22"/>
          <w:szCs w:val="22"/>
        </w:rPr>
        <w:tab/>
        <w:t>6.3</w:t>
      </w:r>
      <w:r>
        <w:rPr>
          <w:sz w:val="22"/>
          <w:szCs w:val="22"/>
        </w:rPr>
        <w:tab/>
        <w:t>Consult the radiation safety guideline or manual</w:t>
      </w:r>
    </w:p>
    <w:p w:rsidR="00482862" w:rsidRDefault="00482862" w:rsidP="00482862">
      <w:pPr>
        <w:jc w:val="both"/>
        <w:rPr>
          <w:sz w:val="22"/>
          <w:szCs w:val="22"/>
        </w:rPr>
      </w:pPr>
    </w:p>
    <w:p w:rsidR="00482862" w:rsidRDefault="00482862" w:rsidP="00482862">
      <w:pPr>
        <w:ind w:left="360" w:hanging="360"/>
        <w:jc w:val="both"/>
        <w:rPr>
          <w:sz w:val="22"/>
          <w:szCs w:val="22"/>
        </w:rPr>
      </w:pPr>
      <w:r>
        <w:rPr>
          <w:sz w:val="22"/>
          <w:szCs w:val="22"/>
        </w:rPr>
        <w:t>7.</w:t>
      </w:r>
      <w:r>
        <w:rPr>
          <w:sz w:val="22"/>
          <w:szCs w:val="22"/>
        </w:rPr>
        <w:tab/>
      </w:r>
      <w:r>
        <w:rPr>
          <w:b/>
          <w:bCs/>
          <w:sz w:val="22"/>
          <w:szCs w:val="22"/>
        </w:rPr>
        <w:t>CARDIAC ARREST</w:t>
      </w:r>
    </w:p>
    <w:p w:rsidR="00482862" w:rsidRDefault="00482862" w:rsidP="00482862">
      <w:pPr>
        <w:jc w:val="both"/>
        <w:rPr>
          <w:sz w:val="22"/>
          <w:szCs w:val="22"/>
        </w:rPr>
      </w:pPr>
    </w:p>
    <w:p w:rsidR="00482862" w:rsidRDefault="00482862" w:rsidP="00482862">
      <w:pPr>
        <w:jc w:val="both"/>
        <w:rPr>
          <w:sz w:val="22"/>
          <w:szCs w:val="22"/>
        </w:rPr>
      </w:pPr>
      <w:r>
        <w:rPr>
          <w:sz w:val="22"/>
          <w:szCs w:val="22"/>
        </w:rPr>
        <w:tab/>
        <w:t>7.1</w:t>
      </w:r>
      <w:r>
        <w:rPr>
          <w:sz w:val="22"/>
          <w:szCs w:val="22"/>
        </w:rPr>
        <w:tab/>
        <w:t>Call 9-911</w:t>
      </w:r>
    </w:p>
    <w:p w:rsidR="00482862" w:rsidRDefault="00482862" w:rsidP="00482862">
      <w:pPr>
        <w:jc w:val="both"/>
        <w:rPr>
          <w:sz w:val="22"/>
          <w:szCs w:val="22"/>
        </w:rPr>
      </w:pPr>
      <w:r>
        <w:rPr>
          <w:sz w:val="22"/>
          <w:szCs w:val="22"/>
        </w:rPr>
        <w:tab/>
        <w:t>7.2</w:t>
      </w:r>
      <w:r>
        <w:rPr>
          <w:sz w:val="22"/>
          <w:szCs w:val="22"/>
        </w:rPr>
        <w:tab/>
        <w:t>Ensure access to the area</w:t>
      </w:r>
    </w:p>
    <w:p w:rsidR="00482862" w:rsidRDefault="00482862" w:rsidP="00482862">
      <w:pPr>
        <w:jc w:val="both"/>
        <w:rPr>
          <w:sz w:val="22"/>
          <w:szCs w:val="22"/>
        </w:rPr>
      </w:pPr>
      <w:r>
        <w:rPr>
          <w:sz w:val="22"/>
          <w:szCs w:val="22"/>
        </w:rPr>
        <w:tab/>
        <w:t>7.3</w:t>
      </w:r>
      <w:r>
        <w:rPr>
          <w:sz w:val="22"/>
          <w:szCs w:val="22"/>
        </w:rPr>
        <w:tab/>
        <w:t>Begin CPR if only qualified</w:t>
      </w:r>
    </w:p>
    <w:p w:rsidR="00482862" w:rsidRDefault="00482862" w:rsidP="00482862">
      <w:pPr>
        <w:jc w:val="both"/>
        <w:rPr>
          <w:sz w:val="22"/>
          <w:szCs w:val="22"/>
        </w:rPr>
      </w:pPr>
    </w:p>
    <w:p w:rsidR="00482862" w:rsidRDefault="00482862" w:rsidP="00482862">
      <w:pPr>
        <w:jc w:val="both"/>
        <w:rPr>
          <w:sz w:val="22"/>
          <w:szCs w:val="22"/>
        </w:rPr>
      </w:pPr>
      <w:r>
        <w:rPr>
          <w:sz w:val="22"/>
          <w:szCs w:val="22"/>
        </w:rPr>
        <w:t>8</w:t>
      </w:r>
      <w:r>
        <w:rPr>
          <w:sz w:val="22"/>
          <w:szCs w:val="22"/>
        </w:rPr>
        <w:tab/>
      </w:r>
      <w:r>
        <w:rPr>
          <w:b/>
          <w:bCs/>
          <w:sz w:val="22"/>
          <w:szCs w:val="22"/>
        </w:rPr>
        <w:t>ODD ODOR</w:t>
      </w:r>
    </w:p>
    <w:p w:rsidR="00482862" w:rsidRDefault="00482862" w:rsidP="00482862">
      <w:pPr>
        <w:jc w:val="both"/>
        <w:rPr>
          <w:sz w:val="22"/>
          <w:szCs w:val="22"/>
        </w:rPr>
      </w:pPr>
    </w:p>
    <w:p w:rsidR="00482862" w:rsidRDefault="00482862" w:rsidP="00482862">
      <w:pPr>
        <w:jc w:val="both"/>
        <w:rPr>
          <w:sz w:val="22"/>
          <w:szCs w:val="22"/>
        </w:rPr>
      </w:pPr>
      <w:r>
        <w:rPr>
          <w:sz w:val="22"/>
          <w:szCs w:val="22"/>
        </w:rPr>
        <w:tab/>
        <w:t>8.1</w:t>
      </w:r>
      <w:r>
        <w:rPr>
          <w:sz w:val="22"/>
          <w:szCs w:val="22"/>
        </w:rPr>
        <w:tab/>
        <w:t>Identify the source if possible</w:t>
      </w:r>
    </w:p>
    <w:p w:rsidR="00482862" w:rsidRDefault="00482862" w:rsidP="00482862">
      <w:pPr>
        <w:jc w:val="both"/>
        <w:rPr>
          <w:sz w:val="22"/>
          <w:szCs w:val="22"/>
        </w:rPr>
      </w:pPr>
      <w:r>
        <w:rPr>
          <w:sz w:val="22"/>
          <w:szCs w:val="22"/>
        </w:rPr>
        <w:tab/>
        <w:t>8.2</w:t>
      </w:r>
      <w:r>
        <w:rPr>
          <w:sz w:val="22"/>
          <w:szCs w:val="22"/>
        </w:rPr>
        <w:tab/>
        <w:t>Report to safety officer</w:t>
      </w:r>
    </w:p>
    <w:p w:rsidR="00482862" w:rsidRDefault="00482862" w:rsidP="00482862">
      <w:pPr>
        <w:jc w:val="both"/>
        <w:rPr>
          <w:sz w:val="22"/>
          <w:szCs w:val="22"/>
        </w:rPr>
      </w:pPr>
    </w:p>
    <w:p w:rsidR="00482862" w:rsidRDefault="00482862" w:rsidP="00482862">
      <w:pPr>
        <w:jc w:val="both"/>
        <w:rPr>
          <w:sz w:val="22"/>
          <w:szCs w:val="22"/>
        </w:rPr>
      </w:pPr>
      <w:r>
        <w:rPr>
          <w:sz w:val="22"/>
          <w:szCs w:val="22"/>
        </w:rPr>
        <w:t>9</w:t>
      </w:r>
      <w:r>
        <w:rPr>
          <w:sz w:val="22"/>
          <w:szCs w:val="22"/>
        </w:rPr>
        <w:tab/>
      </w:r>
      <w:r>
        <w:rPr>
          <w:b/>
          <w:bCs/>
          <w:sz w:val="22"/>
          <w:szCs w:val="22"/>
        </w:rPr>
        <w:t>MEDICAL ASSISTANCE</w:t>
      </w:r>
    </w:p>
    <w:p w:rsidR="00482862" w:rsidRDefault="00482862" w:rsidP="00482862">
      <w:pPr>
        <w:jc w:val="both"/>
        <w:rPr>
          <w:sz w:val="22"/>
          <w:szCs w:val="22"/>
        </w:rPr>
      </w:pPr>
    </w:p>
    <w:p w:rsidR="00482862" w:rsidRDefault="00482862" w:rsidP="00482862">
      <w:pPr>
        <w:jc w:val="both"/>
        <w:rPr>
          <w:sz w:val="22"/>
          <w:szCs w:val="22"/>
        </w:rPr>
      </w:pPr>
      <w:r>
        <w:rPr>
          <w:sz w:val="22"/>
          <w:szCs w:val="22"/>
        </w:rPr>
        <w:tab/>
        <w:t>9.1</w:t>
      </w:r>
      <w:r>
        <w:rPr>
          <w:sz w:val="22"/>
          <w:szCs w:val="22"/>
        </w:rPr>
        <w:tab/>
        <w:t>Complete the report form (incident/accident report)</w:t>
      </w:r>
    </w:p>
    <w:p w:rsidR="00482862" w:rsidRDefault="00482862" w:rsidP="00482862">
      <w:pPr>
        <w:jc w:val="both"/>
        <w:rPr>
          <w:sz w:val="22"/>
          <w:szCs w:val="22"/>
        </w:rPr>
      </w:pPr>
    </w:p>
    <w:p w:rsidR="00482862" w:rsidRDefault="00482862" w:rsidP="00482862">
      <w:pPr>
        <w:ind w:left="720" w:hanging="720"/>
        <w:jc w:val="both"/>
        <w:rPr>
          <w:sz w:val="22"/>
          <w:szCs w:val="22"/>
        </w:rPr>
      </w:pPr>
    </w:p>
    <w:p w:rsidR="00497229" w:rsidRPr="00497229" w:rsidRDefault="00497229" w:rsidP="00497229">
      <w:pPr>
        <w:shd w:val="clear" w:color="auto" w:fill="000000"/>
        <w:ind w:left="720" w:hanging="720"/>
        <w:jc w:val="center"/>
        <w:rPr>
          <w:b/>
          <w:color w:val="FFFFFF"/>
          <w:sz w:val="32"/>
          <w:szCs w:val="32"/>
        </w:rPr>
      </w:pPr>
      <w:r w:rsidRPr="00497229">
        <w:rPr>
          <w:b/>
          <w:color w:val="FFFFFF"/>
          <w:sz w:val="32"/>
          <w:szCs w:val="32"/>
          <w:shd w:val="clear" w:color="auto" w:fill="000000"/>
        </w:rPr>
        <w:t>MEDICAL CONSULTATION AND EXAMINATION</w:t>
      </w:r>
    </w:p>
    <w:p w:rsidR="00482862" w:rsidRDefault="00482862" w:rsidP="00482862">
      <w:pPr>
        <w:widowControl w:val="0"/>
      </w:pPr>
    </w:p>
    <w:p w:rsidR="00482862" w:rsidRDefault="00482862" w:rsidP="00482862">
      <w:pPr>
        <w:widowControl w:val="0"/>
        <w:rPr>
          <w:b/>
          <w:bCs/>
          <w:sz w:val="22"/>
          <w:szCs w:val="22"/>
        </w:rPr>
      </w:pPr>
      <w:r>
        <w:rPr>
          <w:rFonts w:ascii="Arial" w:hAnsi="Arial" w:cs="Arial"/>
          <w:b/>
          <w:bCs/>
          <w:sz w:val="24"/>
          <w:szCs w:val="24"/>
        </w:rPr>
        <w:t>1.</w:t>
      </w:r>
      <w:r>
        <w:rPr>
          <w:rFonts w:ascii="Arial" w:hAnsi="Arial" w:cs="Arial"/>
          <w:b/>
          <w:bCs/>
          <w:sz w:val="24"/>
          <w:szCs w:val="24"/>
        </w:rPr>
        <w:tab/>
      </w:r>
      <w:r>
        <w:rPr>
          <w:b/>
          <w:bCs/>
          <w:sz w:val="22"/>
          <w:szCs w:val="22"/>
        </w:rPr>
        <w:t>PURPOSE</w:t>
      </w:r>
    </w:p>
    <w:p w:rsidR="00482862" w:rsidRDefault="00482862" w:rsidP="00482862">
      <w:pPr>
        <w:widowControl w:val="0"/>
        <w:rPr>
          <w:sz w:val="22"/>
          <w:szCs w:val="22"/>
        </w:rPr>
      </w:pPr>
    </w:p>
    <w:p w:rsidR="00482862" w:rsidRDefault="00482862" w:rsidP="00482862">
      <w:pPr>
        <w:widowControl w:val="0"/>
        <w:jc w:val="both"/>
        <w:rPr>
          <w:sz w:val="22"/>
          <w:szCs w:val="22"/>
        </w:rPr>
      </w:pPr>
      <w:r>
        <w:rPr>
          <w:sz w:val="22"/>
          <w:szCs w:val="22"/>
        </w:rPr>
        <w:tab/>
        <w:t>This Section describes the Medical consultation and examination procedures.</w:t>
      </w:r>
    </w:p>
    <w:p w:rsidR="00482862" w:rsidRDefault="00482862" w:rsidP="00482862">
      <w:pPr>
        <w:widowControl w:val="0"/>
        <w:jc w:val="both"/>
        <w:rPr>
          <w:sz w:val="22"/>
          <w:szCs w:val="22"/>
        </w:rPr>
      </w:pPr>
    </w:p>
    <w:p w:rsidR="00482862" w:rsidRDefault="00482862" w:rsidP="00482862">
      <w:pPr>
        <w:widowControl w:val="0"/>
        <w:jc w:val="both"/>
        <w:rPr>
          <w:b/>
          <w:bCs/>
          <w:sz w:val="22"/>
          <w:szCs w:val="22"/>
        </w:rPr>
      </w:pPr>
      <w:r>
        <w:rPr>
          <w:sz w:val="22"/>
          <w:szCs w:val="22"/>
        </w:rPr>
        <w:t>2.</w:t>
      </w:r>
      <w:r>
        <w:rPr>
          <w:sz w:val="22"/>
          <w:szCs w:val="22"/>
        </w:rPr>
        <w:tab/>
      </w:r>
      <w:r>
        <w:rPr>
          <w:b/>
          <w:bCs/>
          <w:sz w:val="22"/>
          <w:szCs w:val="22"/>
        </w:rPr>
        <w:t>MEDICAL CONSULATION AND EXAMINATION</w:t>
      </w:r>
    </w:p>
    <w:p w:rsidR="00482862" w:rsidRDefault="00482862" w:rsidP="00482862">
      <w:pPr>
        <w:widowControl w:val="0"/>
        <w:ind w:left="1080"/>
        <w:jc w:val="both"/>
        <w:rPr>
          <w:sz w:val="22"/>
          <w:szCs w:val="22"/>
        </w:rPr>
      </w:pPr>
    </w:p>
    <w:p w:rsidR="00482862" w:rsidRDefault="00482862" w:rsidP="00C13B7A">
      <w:pPr>
        <w:widowControl w:val="0"/>
        <w:ind w:left="1400" w:hanging="692"/>
        <w:jc w:val="both"/>
        <w:rPr>
          <w:sz w:val="22"/>
          <w:szCs w:val="22"/>
        </w:rPr>
      </w:pPr>
      <w:r>
        <w:rPr>
          <w:sz w:val="22"/>
          <w:szCs w:val="22"/>
        </w:rPr>
        <w:t>2.1</w:t>
      </w:r>
      <w:r>
        <w:rPr>
          <w:sz w:val="22"/>
          <w:szCs w:val="22"/>
        </w:rPr>
        <w:tab/>
        <w:t xml:space="preserve">Alert your Instructor or supervisor immediately and get help for any medical or environmental emergency. Any injury must be reported immediately to supervisor or instructor, an incident/accident report form must be </w:t>
      </w:r>
      <w:r w:rsidRPr="00497229">
        <w:rPr>
          <w:sz w:val="22"/>
          <w:szCs w:val="22"/>
        </w:rPr>
        <w:t>filled out by</w:t>
      </w:r>
      <w:r>
        <w:rPr>
          <w:sz w:val="22"/>
          <w:szCs w:val="22"/>
        </w:rPr>
        <w:t xml:space="preserve"> the student or employee or witness within 24 hrs.</w:t>
      </w:r>
    </w:p>
    <w:p w:rsidR="00482862" w:rsidRDefault="00482862" w:rsidP="00C13B7A">
      <w:pPr>
        <w:widowControl w:val="0"/>
        <w:ind w:left="1400" w:hanging="692"/>
        <w:jc w:val="both"/>
        <w:rPr>
          <w:sz w:val="22"/>
          <w:szCs w:val="22"/>
        </w:rPr>
      </w:pPr>
      <w:r>
        <w:rPr>
          <w:sz w:val="22"/>
          <w:szCs w:val="22"/>
        </w:rPr>
        <w:t xml:space="preserve">2.2 </w:t>
      </w:r>
      <w:r>
        <w:rPr>
          <w:sz w:val="22"/>
          <w:szCs w:val="22"/>
        </w:rPr>
        <w:tab/>
        <w:t xml:space="preserve">Employees needing medical attention as the results of exposure to a hazardous chemical should immediately notify their supervisor or Safety Officer who will assist in directing the employee to the nearest approved medical facility. </w:t>
      </w:r>
    </w:p>
    <w:p w:rsidR="00482862" w:rsidRDefault="00482862" w:rsidP="00C13B7A">
      <w:pPr>
        <w:widowControl w:val="0"/>
        <w:ind w:left="1400" w:hanging="692"/>
        <w:jc w:val="both"/>
        <w:rPr>
          <w:sz w:val="22"/>
          <w:szCs w:val="22"/>
        </w:rPr>
      </w:pPr>
      <w:r>
        <w:rPr>
          <w:sz w:val="22"/>
          <w:szCs w:val="22"/>
        </w:rPr>
        <w:t>2.2</w:t>
      </w:r>
      <w:r>
        <w:rPr>
          <w:sz w:val="22"/>
          <w:szCs w:val="22"/>
        </w:rPr>
        <w:tab/>
        <w:t xml:space="preserve">All medical examinations and consultations shall be performed by or under the direct supervision of a licensed physician and shall fulfill the university rules and regulations. </w:t>
      </w:r>
    </w:p>
    <w:p w:rsidR="00482862" w:rsidRDefault="00482862" w:rsidP="00C13B7A">
      <w:pPr>
        <w:widowControl w:val="0"/>
        <w:ind w:left="1400" w:hanging="692"/>
        <w:jc w:val="both"/>
        <w:rPr>
          <w:sz w:val="22"/>
          <w:szCs w:val="22"/>
        </w:rPr>
      </w:pPr>
      <w:r>
        <w:rPr>
          <w:sz w:val="22"/>
          <w:szCs w:val="22"/>
        </w:rPr>
        <w:t>2.3</w:t>
      </w:r>
      <w:r>
        <w:rPr>
          <w:sz w:val="22"/>
          <w:szCs w:val="22"/>
        </w:rPr>
        <w:tab/>
        <w:t>The employee is sent for medical evaluation:</w:t>
      </w:r>
    </w:p>
    <w:p w:rsidR="00482862" w:rsidRDefault="00482862" w:rsidP="00C13B7A">
      <w:pPr>
        <w:widowControl w:val="0"/>
        <w:ind w:left="1440"/>
        <w:jc w:val="both"/>
        <w:rPr>
          <w:sz w:val="22"/>
          <w:szCs w:val="22"/>
        </w:rPr>
      </w:pPr>
      <w:r>
        <w:rPr>
          <w:sz w:val="22"/>
          <w:szCs w:val="22"/>
        </w:rPr>
        <w:t>2.3.1</w:t>
      </w:r>
      <w:r>
        <w:rPr>
          <w:sz w:val="22"/>
          <w:szCs w:val="22"/>
        </w:rPr>
        <w:tab/>
        <w:t>Whenever signs and symptoms associated with a hazardous chemical develop.</w:t>
      </w:r>
    </w:p>
    <w:p w:rsidR="00482862" w:rsidRDefault="00482862" w:rsidP="00C13B7A">
      <w:pPr>
        <w:widowControl w:val="0"/>
        <w:ind w:left="2160" w:hanging="760"/>
        <w:jc w:val="both"/>
        <w:rPr>
          <w:sz w:val="22"/>
          <w:szCs w:val="22"/>
        </w:rPr>
      </w:pPr>
      <w:r>
        <w:rPr>
          <w:sz w:val="22"/>
          <w:szCs w:val="22"/>
        </w:rPr>
        <w:t xml:space="preserve">2.3.2   </w:t>
      </w:r>
      <w:r>
        <w:rPr>
          <w:sz w:val="22"/>
          <w:szCs w:val="22"/>
        </w:rPr>
        <w:tab/>
        <w:t>Whenever an event takes place in the work area such as spill,  leak or explosion resulting in hazardous chemical exposure.</w:t>
      </w:r>
    </w:p>
    <w:p w:rsidR="00482862" w:rsidRDefault="00482862" w:rsidP="00C13B7A">
      <w:pPr>
        <w:widowControl w:val="0"/>
        <w:ind w:left="708" w:firstLine="22"/>
        <w:jc w:val="both"/>
        <w:rPr>
          <w:sz w:val="22"/>
          <w:szCs w:val="22"/>
        </w:rPr>
      </w:pPr>
      <w:r>
        <w:rPr>
          <w:sz w:val="22"/>
          <w:szCs w:val="22"/>
        </w:rPr>
        <w:t>2.4</w:t>
      </w:r>
      <w:r>
        <w:rPr>
          <w:sz w:val="22"/>
          <w:szCs w:val="22"/>
        </w:rPr>
        <w:tab/>
        <w:t>The physician shall be provided with the following information:</w:t>
      </w:r>
    </w:p>
    <w:p w:rsidR="00482862" w:rsidRDefault="00482862" w:rsidP="00677312">
      <w:pPr>
        <w:widowControl w:val="0"/>
        <w:ind w:left="2100" w:hanging="600"/>
        <w:jc w:val="both"/>
        <w:rPr>
          <w:sz w:val="22"/>
          <w:szCs w:val="22"/>
        </w:rPr>
      </w:pPr>
      <w:r>
        <w:rPr>
          <w:sz w:val="22"/>
          <w:szCs w:val="22"/>
        </w:rPr>
        <w:t>2.4.1</w:t>
      </w:r>
      <w:r>
        <w:rPr>
          <w:sz w:val="22"/>
          <w:szCs w:val="22"/>
        </w:rPr>
        <w:tab/>
        <w:t>Identity of the hazardous chemical(s) to which he employee might have been exposed.</w:t>
      </w:r>
    </w:p>
    <w:p w:rsidR="00482862" w:rsidRDefault="00482862" w:rsidP="00677312">
      <w:pPr>
        <w:widowControl w:val="0"/>
        <w:ind w:left="2100" w:hanging="600"/>
        <w:jc w:val="both"/>
        <w:rPr>
          <w:sz w:val="24"/>
          <w:szCs w:val="24"/>
        </w:rPr>
      </w:pPr>
      <w:r>
        <w:rPr>
          <w:sz w:val="22"/>
          <w:szCs w:val="22"/>
        </w:rPr>
        <w:t>2.4.2</w:t>
      </w:r>
      <w:r>
        <w:rPr>
          <w:sz w:val="22"/>
          <w:szCs w:val="22"/>
        </w:rPr>
        <w:tab/>
        <w:t>A description of the conditions under which the exposure occurred including quantitative exposure data (if available</w:t>
      </w:r>
      <w:r>
        <w:rPr>
          <w:sz w:val="24"/>
          <w:szCs w:val="24"/>
        </w:rPr>
        <w:t>).</w:t>
      </w:r>
    </w:p>
    <w:p w:rsidR="00482862" w:rsidRDefault="00482862" w:rsidP="00677312">
      <w:pPr>
        <w:widowControl w:val="0"/>
        <w:ind w:left="2100" w:hanging="600"/>
        <w:jc w:val="both"/>
        <w:rPr>
          <w:sz w:val="22"/>
          <w:szCs w:val="22"/>
        </w:rPr>
      </w:pPr>
      <w:r>
        <w:rPr>
          <w:sz w:val="22"/>
          <w:szCs w:val="22"/>
        </w:rPr>
        <w:t>2.4.3</w:t>
      </w:r>
      <w:r>
        <w:rPr>
          <w:sz w:val="22"/>
          <w:szCs w:val="22"/>
        </w:rPr>
        <w:tab/>
        <w:t>A description of the signs and symptoms of exposure.</w:t>
      </w:r>
    </w:p>
    <w:p w:rsidR="00482862" w:rsidRPr="00C13B7A" w:rsidRDefault="00482862" w:rsidP="00C13B7A">
      <w:pPr>
        <w:widowControl w:val="0"/>
        <w:ind w:left="2100" w:hanging="600"/>
        <w:jc w:val="both"/>
        <w:rPr>
          <w:sz w:val="22"/>
          <w:szCs w:val="22"/>
        </w:rPr>
      </w:pPr>
      <w:r>
        <w:rPr>
          <w:sz w:val="22"/>
          <w:szCs w:val="22"/>
        </w:rPr>
        <w:t>2.4.4   A copy of the MSDS for the chemical(s) involved.</w:t>
      </w:r>
      <w:r>
        <w:rPr>
          <w:rFonts w:ascii="Arial" w:hAnsi="Arial" w:cs="Arial"/>
          <w:sz w:val="24"/>
          <w:szCs w:val="24"/>
        </w:rPr>
        <w:tab/>
        <w:t xml:space="preserve">      </w:t>
      </w:r>
    </w:p>
    <w:p w:rsidR="00482862" w:rsidRDefault="00482862" w:rsidP="00C13B7A">
      <w:pPr>
        <w:widowControl w:val="0"/>
        <w:ind w:left="1500" w:hanging="792"/>
        <w:jc w:val="both"/>
        <w:rPr>
          <w:sz w:val="22"/>
          <w:szCs w:val="22"/>
        </w:rPr>
      </w:pPr>
      <w:r>
        <w:rPr>
          <w:sz w:val="24"/>
          <w:szCs w:val="24"/>
        </w:rPr>
        <w:t>2.5</w:t>
      </w:r>
      <w:r>
        <w:rPr>
          <w:sz w:val="24"/>
          <w:szCs w:val="24"/>
        </w:rPr>
        <w:tab/>
      </w:r>
      <w:r>
        <w:rPr>
          <w:sz w:val="22"/>
          <w:szCs w:val="22"/>
        </w:rPr>
        <w:t>The physician shall provide to the department or  personnel office a written opinion that will not reveal specific findings of diagnosis unrelated to the exposure, but will include:</w:t>
      </w:r>
    </w:p>
    <w:p w:rsidR="00482862" w:rsidRDefault="00482862" w:rsidP="00482862">
      <w:pPr>
        <w:widowControl w:val="0"/>
        <w:ind w:left="1800" w:hanging="360"/>
        <w:jc w:val="both"/>
        <w:rPr>
          <w:sz w:val="22"/>
          <w:szCs w:val="22"/>
        </w:rPr>
      </w:pPr>
      <w:r>
        <w:rPr>
          <w:sz w:val="22"/>
          <w:szCs w:val="22"/>
        </w:rPr>
        <w:t>2.5.1</w:t>
      </w:r>
      <w:r>
        <w:rPr>
          <w:sz w:val="22"/>
          <w:szCs w:val="22"/>
        </w:rPr>
        <w:tab/>
        <w:t>Any recommendations for medical follow-up.</w:t>
      </w:r>
    </w:p>
    <w:p w:rsidR="00482862" w:rsidRDefault="00482862" w:rsidP="00482862">
      <w:pPr>
        <w:widowControl w:val="0"/>
        <w:ind w:left="1800" w:hanging="360"/>
        <w:jc w:val="both"/>
        <w:rPr>
          <w:sz w:val="22"/>
          <w:szCs w:val="22"/>
        </w:rPr>
      </w:pPr>
      <w:r>
        <w:rPr>
          <w:sz w:val="22"/>
          <w:szCs w:val="22"/>
        </w:rPr>
        <w:t>2.5.2</w:t>
      </w:r>
      <w:r>
        <w:rPr>
          <w:sz w:val="22"/>
          <w:szCs w:val="22"/>
        </w:rPr>
        <w:tab/>
        <w:t>Results of the medical examination and any associated tests.</w:t>
      </w:r>
    </w:p>
    <w:p w:rsidR="00482862" w:rsidRDefault="00482862" w:rsidP="00482862">
      <w:pPr>
        <w:widowControl w:val="0"/>
        <w:ind w:left="2160" w:hanging="720"/>
        <w:jc w:val="both"/>
        <w:rPr>
          <w:sz w:val="22"/>
          <w:szCs w:val="22"/>
        </w:rPr>
      </w:pPr>
      <w:r>
        <w:rPr>
          <w:sz w:val="22"/>
          <w:szCs w:val="22"/>
        </w:rPr>
        <w:t>2.5.3</w:t>
      </w:r>
      <w:r>
        <w:rPr>
          <w:sz w:val="22"/>
          <w:szCs w:val="22"/>
        </w:rPr>
        <w:tab/>
        <w:t>Any medical conditions that may be revealed in the course of the examination that may place the employee at increase risk as a result of a hazardous chemical found in the workplace.</w:t>
      </w:r>
    </w:p>
    <w:p w:rsidR="00482862" w:rsidRDefault="00482862" w:rsidP="00482862">
      <w:pPr>
        <w:ind w:left="2160" w:hanging="720"/>
        <w:jc w:val="both"/>
        <w:rPr>
          <w:sz w:val="22"/>
          <w:szCs w:val="22"/>
        </w:rPr>
      </w:pPr>
      <w:r>
        <w:rPr>
          <w:sz w:val="22"/>
          <w:szCs w:val="22"/>
        </w:rPr>
        <w:t>2.5.4</w:t>
      </w:r>
      <w:r>
        <w:rPr>
          <w:sz w:val="22"/>
          <w:szCs w:val="22"/>
        </w:rPr>
        <w:tab/>
        <w:t>A statement by the physician that the employee has been informed of the consultation-examination results and any medical condition that may require further examination or treatment.</w:t>
      </w:r>
    </w:p>
    <w:p w:rsidR="00482862" w:rsidRDefault="00482862" w:rsidP="00482862">
      <w:pPr>
        <w:jc w:val="both"/>
        <w:rPr>
          <w:sz w:val="24"/>
          <w:szCs w:val="24"/>
        </w:rPr>
      </w:pPr>
    </w:p>
    <w:p w:rsidR="00482862" w:rsidRDefault="00482862" w:rsidP="00482862">
      <w:pPr>
        <w:widowControl w:val="0"/>
      </w:pPr>
    </w:p>
    <w:p w:rsidR="00677312" w:rsidRPr="00677312" w:rsidRDefault="00677312" w:rsidP="00677312">
      <w:pPr>
        <w:widowControl w:val="0"/>
        <w:shd w:val="clear" w:color="auto" w:fill="000000"/>
        <w:jc w:val="center"/>
        <w:rPr>
          <w:b/>
          <w:color w:val="FFFFFF"/>
          <w:sz w:val="32"/>
          <w:szCs w:val="32"/>
        </w:rPr>
      </w:pPr>
      <w:r w:rsidRPr="00677312">
        <w:rPr>
          <w:b/>
          <w:color w:val="FFFFFF"/>
          <w:sz w:val="32"/>
          <w:szCs w:val="32"/>
        </w:rPr>
        <w:t>REPRODUCTIVE HAZARD EVALUATION</w:t>
      </w:r>
    </w:p>
    <w:p w:rsidR="00677312" w:rsidRDefault="00677312" w:rsidP="00677312">
      <w:pPr>
        <w:widowControl w:val="0"/>
        <w:jc w:val="both"/>
        <w:rPr>
          <w:sz w:val="22"/>
          <w:szCs w:val="22"/>
        </w:rPr>
      </w:pPr>
    </w:p>
    <w:p w:rsidR="00482862" w:rsidRDefault="00677312" w:rsidP="00677312">
      <w:pPr>
        <w:widowControl w:val="0"/>
        <w:jc w:val="both"/>
        <w:rPr>
          <w:b/>
          <w:bCs/>
          <w:sz w:val="22"/>
          <w:szCs w:val="22"/>
        </w:rPr>
      </w:pPr>
      <w:r>
        <w:rPr>
          <w:sz w:val="22"/>
          <w:szCs w:val="22"/>
        </w:rPr>
        <w:t>1.</w:t>
      </w:r>
      <w:r>
        <w:rPr>
          <w:sz w:val="22"/>
          <w:szCs w:val="22"/>
        </w:rPr>
        <w:tab/>
      </w:r>
      <w:r w:rsidR="00482862">
        <w:rPr>
          <w:b/>
          <w:bCs/>
          <w:sz w:val="22"/>
          <w:szCs w:val="22"/>
        </w:rPr>
        <w:t>PURPOSE</w:t>
      </w:r>
    </w:p>
    <w:p w:rsidR="00482862" w:rsidRDefault="00482862" w:rsidP="00482862">
      <w:pPr>
        <w:widowControl w:val="0"/>
        <w:jc w:val="both"/>
        <w:rPr>
          <w:sz w:val="22"/>
          <w:szCs w:val="22"/>
        </w:rPr>
      </w:pPr>
    </w:p>
    <w:p w:rsidR="00482862" w:rsidRDefault="00482862" w:rsidP="00482862">
      <w:pPr>
        <w:widowControl w:val="0"/>
        <w:jc w:val="both"/>
        <w:rPr>
          <w:sz w:val="22"/>
          <w:szCs w:val="22"/>
        </w:rPr>
      </w:pPr>
      <w:r>
        <w:rPr>
          <w:sz w:val="22"/>
          <w:szCs w:val="22"/>
        </w:rPr>
        <w:tab/>
        <w:t>This section describes the Reproductive Hazard Evaluations protocol for laboratory personnel.</w:t>
      </w:r>
    </w:p>
    <w:p w:rsidR="00482862" w:rsidRDefault="00482862" w:rsidP="00482862">
      <w:pPr>
        <w:widowControl w:val="0"/>
        <w:jc w:val="both"/>
        <w:rPr>
          <w:sz w:val="22"/>
          <w:szCs w:val="22"/>
        </w:rPr>
      </w:pPr>
    </w:p>
    <w:p w:rsidR="00482862" w:rsidRDefault="00482862" w:rsidP="00482862">
      <w:pPr>
        <w:widowControl w:val="0"/>
        <w:jc w:val="both"/>
        <w:rPr>
          <w:sz w:val="22"/>
          <w:szCs w:val="22"/>
        </w:rPr>
      </w:pPr>
      <w:r>
        <w:rPr>
          <w:b/>
          <w:bCs/>
          <w:sz w:val="22"/>
          <w:szCs w:val="22"/>
        </w:rPr>
        <w:t>2.</w:t>
      </w:r>
      <w:r>
        <w:rPr>
          <w:sz w:val="22"/>
          <w:szCs w:val="22"/>
        </w:rPr>
        <w:tab/>
      </w:r>
      <w:r>
        <w:rPr>
          <w:b/>
          <w:bCs/>
          <w:caps/>
          <w:sz w:val="22"/>
          <w:szCs w:val="22"/>
        </w:rPr>
        <w:t>Reproductive Hazard Evaluations</w:t>
      </w:r>
    </w:p>
    <w:p w:rsidR="00482862" w:rsidRDefault="00482862" w:rsidP="00482862">
      <w:pPr>
        <w:pStyle w:val="center"/>
        <w:ind w:left="720"/>
        <w:jc w:val="both"/>
        <w:rPr>
          <w:rFonts w:ascii="Times New Roman" w:hAnsi="Times New Roman" w:cs="Times New Roman"/>
          <w:sz w:val="22"/>
          <w:szCs w:val="22"/>
        </w:rPr>
      </w:pPr>
    </w:p>
    <w:p w:rsidR="00482862" w:rsidRDefault="00482862" w:rsidP="00482862">
      <w:pPr>
        <w:pStyle w:val="center"/>
        <w:ind w:left="720"/>
        <w:jc w:val="both"/>
        <w:rPr>
          <w:rFonts w:ascii="Times New Roman" w:hAnsi="Times New Roman" w:cs="Times New Roman"/>
          <w:sz w:val="22"/>
          <w:szCs w:val="22"/>
        </w:rPr>
      </w:pPr>
      <w:r>
        <w:rPr>
          <w:rFonts w:ascii="Times New Roman" w:hAnsi="Times New Roman" w:cs="Times New Roman"/>
          <w:sz w:val="22"/>
          <w:szCs w:val="22"/>
        </w:rPr>
        <w:lastRenderedPageBreak/>
        <w:t xml:space="preserve">The Department is committed to protecting the reproductive health of all laboratory personnel in order to  minimize the risks of damage to the unborn fetus. Under the Laboratory hygiene plan supervisor and/or members of safety committee evaluate workplace hazards to reproduction, inform employees and students about these hazards and identify methods for protecting employees and students from these hazards. The committee members are available for consultation to help with concerns about workplace reproductive hazards and to perform evaluations. </w:t>
      </w:r>
    </w:p>
    <w:p w:rsidR="00482862" w:rsidRDefault="00482862" w:rsidP="00482862">
      <w:pPr>
        <w:pStyle w:val="center"/>
        <w:ind w:left="720"/>
        <w:jc w:val="both"/>
        <w:rPr>
          <w:rFonts w:ascii="Times New Roman" w:hAnsi="Times New Roman" w:cs="Times New Roman"/>
          <w:sz w:val="22"/>
          <w:szCs w:val="22"/>
        </w:rPr>
      </w:pPr>
    </w:p>
    <w:p w:rsidR="00482862" w:rsidRDefault="00677312" w:rsidP="00482862">
      <w:pPr>
        <w:pStyle w:val="center"/>
        <w:tabs>
          <w:tab w:val="left" w:pos="707"/>
        </w:tabs>
        <w:ind w:left="708" w:hanging="685"/>
        <w:jc w:val="both"/>
        <w:rPr>
          <w:rFonts w:ascii="Times New Roman" w:hAnsi="Times New Roman" w:cs="Times New Roman"/>
          <w:b/>
          <w:bCs/>
          <w:sz w:val="22"/>
          <w:szCs w:val="22"/>
        </w:rPr>
      </w:pPr>
      <w:r>
        <w:rPr>
          <w:rFonts w:ascii="Times New Roman" w:hAnsi="Times New Roman" w:cs="Times New Roman"/>
          <w:b/>
          <w:bCs/>
          <w:sz w:val="22"/>
          <w:szCs w:val="22"/>
        </w:rPr>
        <w:t>3.</w:t>
      </w:r>
      <w:r>
        <w:rPr>
          <w:rFonts w:ascii="Times New Roman" w:hAnsi="Times New Roman" w:cs="Times New Roman"/>
          <w:b/>
          <w:bCs/>
          <w:sz w:val="22"/>
          <w:szCs w:val="22"/>
        </w:rPr>
        <w:tab/>
      </w:r>
      <w:r w:rsidR="00482862">
        <w:rPr>
          <w:rFonts w:ascii="Times New Roman" w:hAnsi="Times New Roman" w:cs="Times New Roman"/>
          <w:b/>
          <w:bCs/>
          <w:sz w:val="22"/>
          <w:szCs w:val="22"/>
        </w:rPr>
        <w:t xml:space="preserve">STEPS FOR </w:t>
      </w:r>
      <w:r w:rsidR="00482862">
        <w:rPr>
          <w:rFonts w:ascii="Times New Roman" w:hAnsi="Times New Roman" w:cs="Times New Roman"/>
          <w:b/>
          <w:bCs/>
          <w:caps/>
          <w:sz w:val="22"/>
          <w:szCs w:val="22"/>
        </w:rPr>
        <w:t>Reproductive Hazard Evaluations</w:t>
      </w:r>
    </w:p>
    <w:p w:rsidR="00482862" w:rsidRDefault="00482862" w:rsidP="00482862">
      <w:pPr>
        <w:pStyle w:val="center"/>
        <w:tabs>
          <w:tab w:val="left" w:pos="707"/>
        </w:tabs>
        <w:ind w:left="22"/>
        <w:jc w:val="both"/>
        <w:rPr>
          <w:rFonts w:ascii="Times New Roman" w:hAnsi="Times New Roman" w:cs="Times New Roman"/>
          <w:sz w:val="22"/>
          <w:szCs w:val="22"/>
        </w:rPr>
      </w:pPr>
    </w:p>
    <w:p w:rsidR="00482862" w:rsidRDefault="00482862" w:rsidP="00482862">
      <w:pPr>
        <w:pStyle w:val="center"/>
        <w:tabs>
          <w:tab w:val="left" w:pos="707"/>
        </w:tabs>
        <w:ind w:left="708" w:hanging="708"/>
        <w:jc w:val="both"/>
        <w:rPr>
          <w:rFonts w:ascii="Times New Roman" w:hAnsi="Times New Roman" w:cs="Times New Roman"/>
          <w:sz w:val="22"/>
          <w:szCs w:val="22"/>
        </w:rPr>
      </w:pPr>
      <w:r>
        <w:rPr>
          <w:rFonts w:ascii="Times New Roman" w:hAnsi="Times New Roman" w:cs="Times New Roman"/>
          <w:sz w:val="22"/>
          <w:szCs w:val="22"/>
        </w:rPr>
        <w:tab/>
        <w:t>The following steps should be taken by all female laboratory personnel  who are anticipating pregnancy or who are known to be pregnant:</w:t>
      </w:r>
    </w:p>
    <w:p w:rsidR="00482862" w:rsidRDefault="00482862" w:rsidP="00482862">
      <w:pPr>
        <w:pStyle w:val="center"/>
        <w:jc w:val="both"/>
        <w:rPr>
          <w:rFonts w:ascii="Times New Roman" w:hAnsi="Times New Roman" w:cs="Times New Roman"/>
          <w:sz w:val="22"/>
          <w:szCs w:val="22"/>
        </w:rPr>
      </w:pPr>
    </w:p>
    <w:p w:rsidR="00482862" w:rsidRDefault="00482862" w:rsidP="00C13B7A">
      <w:pPr>
        <w:pStyle w:val="center"/>
        <w:ind w:left="1074" w:hanging="365"/>
        <w:jc w:val="both"/>
        <w:rPr>
          <w:rFonts w:ascii="Times New Roman" w:hAnsi="Times New Roman" w:cs="Times New Roman"/>
          <w:sz w:val="22"/>
          <w:szCs w:val="22"/>
        </w:rPr>
      </w:pPr>
      <w:r>
        <w:rPr>
          <w:rFonts w:ascii="Times New Roman" w:hAnsi="Times New Roman" w:cs="Times New Roman"/>
          <w:sz w:val="22"/>
          <w:szCs w:val="22"/>
        </w:rPr>
        <w:t>3.1</w:t>
      </w:r>
      <w:r>
        <w:rPr>
          <w:rFonts w:ascii="Times New Roman" w:hAnsi="Times New Roman" w:cs="Times New Roman"/>
          <w:sz w:val="22"/>
          <w:szCs w:val="22"/>
        </w:rPr>
        <w:tab/>
        <w:t>Female laboratory personnel, upon learning of their pregnancy should inform their immediate supervisor,  lab coordinator or instructor. The laboratory personnel is required to fill Reproductive Hazard Evaluation Form. Confidentiality will be maintained at the employee's or student request.</w:t>
      </w:r>
    </w:p>
    <w:p w:rsidR="00482862" w:rsidRDefault="00482862" w:rsidP="00C13B7A">
      <w:pPr>
        <w:widowControl w:val="0"/>
        <w:ind w:left="1080" w:hanging="360"/>
        <w:jc w:val="both"/>
        <w:rPr>
          <w:sz w:val="22"/>
          <w:szCs w:val="22"/>
        </w:rPr>
      </w:pPr>
      <w:r>
        <w:rPr>
          <w:sz w:val="22"/>
          <w:szCs w:val="22"/>
        </w:rPr>
        <w:t>3.2 The instructor, laboratory coordinator or supervisor should provide a list of chemicals and hazards agent in their working area.</w:t>
      </w:r>
    </w:p>
    <w:p w:rsidR="00482862" w:rsidRDefault="00482862" w:rsidP="00C13B7A">
      <w:pPr>
        <w:widowControl w:val="0"/>
        <w:ind w:left="1080" w:hanging="360"/>
        <w:jc w:val="both"/>
        <w:rPr>
          <w:sz w:val="22"/>
          <w:szCs w:val="22"/>
        </w:rPr>
      </w:pPr>
      <w:r>
        <w:rPr>
          <w:sz w:val="22"/>
          <w:szCs w:val="22"/>
        </w:rPr>
        <w:t>3.3</w:t>
      </w:r>
      <w:r>
        <w:rPr>
          <w:sz w:val="22"/>
          <w:szCs w:val="22"/>
        </w:rPr>
        <w:tab/>
        <w:t>The safety committee thru safety officer or  its members will survey the normal working areas of the employee or student for potential occupational hazards.</w:t>
      </w:r>
    </w:p>
    <w:p w:rsidR="00482862" w:rsidRDefault="00482862" w:rsidP="00C13B7A">
      <w:pPr>
        <w:widowControl w:val="0"/>
        <w:ind w:left="1080" w:hanging="360"/>
        <w:jc w:val="both"/>
        <w:rPr>
          <w:sz w:val="22"/>
          <w:szCs w:val="22"/>
        </w:rPr>
      </w:pPr>
      <w:r>
        <w:rPr>
          <w:sz w:val="22"/>
          <w:szCs w:val="22"/>
        </w:rPr>
        <w:t>3.4</w:t>
      </w:r>
      <w:r>
        <w:rPr>
          <w:sz w:val="22"/>
          <w:szCs w:val="22"/>
        </w:rPr>
        <w:tab/>
        <w:t>If hazard detected, together with the supervisor, a mutually agreed upon work schedule for the employee or student will be established for the duration of the pregnancy. Students may be advised to postpone their study for certain period of time, until completion of  their pregnancy.</w:t>
      </w:r>
    </w:p>
    <w:p w:rsidR="00482862" w:rsidRDefault="00482862" w:rsidP="00C13B7A">
      <w:pPr>
        <w:widowControl w:val="0"/>
        <w:ind w:left="1080" w:hanging="360"/>
        <w:jc w:val="both"/>
        <w:rPr>
          <w:sz w:val="22"/>
          <w:szCs w:val="22"/>
        </w:rPr>
      </w:pPr>
      <w:r>
        <w:rPr>
          <w:sz w:val="22"/>
          <w:szCs w:val="22"/>
        </w:rPr>
        <w:t>3.5</w:t>
      </w:r>
      <w:r>
        <w:rPr>
          <w:sz w:val="22"/>
          <w:szCs w:val="22"/>
        </w:rPr>
        <w:tab/>
        <w:t xml:space="preserve">The employee or student should, in turn, inform their personal physician of workplace conditions and limitations so that proper medical surveillance may be instituted.  If requested, Material Safety Data Sheet (MSDS) could be supplied to the physician.  </w:t>
      </w:r>
    </w:p>
    <w:p w:rsidR="00482862" w:rsidRDefault="00482862" w:rsidP="00C13B7A">
      <w:pPr>
        <w:widowControl w:val="0"/>
        <w:ind w:left="1080" w:hanging="360"/>
        <w:jc w:val="both"/>
        <w:rPr>
          <w:sz w:val="22"/>
          <w:szCs w:val="22"/>
        </w:rPr>
      </w:pPr>
      <w:r>
        <w:rPr>
          <w:sz w:val="22"/>
          <w:szCs w:val="22"/>
        </w:rPr>
        <w:t>3.6</w:t>
      </w:r>
      <w:r>
        <w:rPr>
          <w:sz w:val="22"/>
          <w:szCs w:val="22"/>
        </w:rPr>
        <w:tab/>
        <w:t>Female radiation workers who become pregnant should consult the Radiation Safety Guide for information on pregnancy declaration and radiation dose limits for the fetus of a declared pregnant worker. Please review the radiation safety guideline by the state.</w:t>
      </w:r>
    </w:p>
    <w:p w:rsidR="00482862" w:rsidRDefault="00482862" w:rsidP="00482862">
      <w:pPr>
        <w:widowControl w:val="0"/>
      </w:pPr>
    </w:p>
    <w:p w:rsidR="00677312" w:rsidRDefault="00677312" w:rsidP="00482862">
      <w:pPr>
        <w:widowControl w:val="0"/>
      </w:pPr>
    </w:p>
    <w:p w:rsidR="00677312" w:rsidRPr="00677312" w:rsidRDefault="00677312" w:rsidP="00677312">
      <w:pPr>
        <w:widowControl w:val="0"/>
        <w:shd w:val="clear" w:color="auto" w:fill="000000"/>
        <w:jc w:val="center"/>
        <w:rPr>
          <w:b/>
          <w:color w:val="FFFFFF"/>
          <w:sz w:val="32"/>
          <w:szCs w:val="32"/>
        </w:rPr>
      </w:pPr>
      <w:r w:rsidRPr="00677312">
        <w:rPr>
          <w:b/>
          <w:color w:val="FFFFFF"/>
          <w:sz w:val="32"/>
          <w:szCs w:val="32"/>
        </w:rPr>
        <w:t>RECORD KEEPING</w:t>
      </w:r>
    </w:p>
    <w:p w:rsidR="00677312" w:rsidRDefault="00677312" w:rsidP="00482862">
      <w:pPr>
        <w:widowControl w:val="0"/>
      </w:pPr>
    </w:p>
    <w:p w:rsidR="00482862" w:rsidRDefault="00482862" w:rsidP="00482862">
      <w:pPr>
        <w:widowControl w:val="0"/>
        <w:rPr>
          <w:b/>
          <w:bCs/>
          <w:sz w:val="22"/>
          <w:szCs w:val="22"/>
        </w:rPr>
      </w:pPr>
      <w:r>
        <w:rPr>
          <w:rFonts w:ascii="Arial" w:hAnsi="Arial" w:cs="Arial"/>
          <w:b/>
          <w:bCs/>
          <w:sz w:val="24"/>
          <w:szCs w:val="24"/>
        </w:rPr>
        <w:t>1.</w:t>
      </w:r>
      <w:r>
        <w:rPr>
          <w:rFonts w:ascii="Arial" w:hAnsi="Arial" w:cs="Arial"/>
          <w:b/>
          <w:bCs/>
          <w:sz w:val="24"/>
          <w:szCs w:val="24"/>
        </w:rPr>
        <w:tab/>
      </w:r>
      <w:r>
        <w:rPr>
          <w:b/>
          <w:bCs/>
          <w:sz w:val="22"/>
          <w:szCs w:val="22"/>
        </w:rPr>
        <w:t>PURPOSE</w:t>
      </w:r>
    </w:p>
    <w:p w:rsidR="00482862" w:rsidRDefault="00482862" w:rsidP="00482862">
      <w:pPr>
        <w:widowControl w:val="0"/>
        <w:rPr>
          <w:sz w:val="22"/>
          <w:szCs w:val="22"/>
        </w:rPr>
      </w:pPr>
    </w:p>
    <w:p w:rsidR="00482862" w:rsidRDefault="00482862" w:rsidP="00482862">
      <w:pPr>
        <w:widowControl w:val="0"/>
        <w:ind w:left="720" w:hanging="720"/>
        <w:jc w:val="both"/>
        <w:rPr>
          <w:sz w:val="22"/>
          <w:szCs w:val="22"/>
        </w:rPr>
      </w:pPr>
      <w:r>
        <w:rPr>
          <w:sz w:val="22"/>
          <w:szCs w:val="22"/>
        </w:rPr>
        <w:tab/>
        <w:t>This section describes documentation of any activity with regard to employee or student safety or health issue for future references.</w:t>
      </w:r>
    </w:p>
    <w:p w:rsidR="00482862" w:rsidRDefault="00482862" w:rsidP="00482862">
      <w:pPr>
        <w:widowControl w:val="0"/>
        <w:jc w:val="both"/>
        <w:rPr>
          <w:sz w:val="22"/>
          <w:szCs w:val="22"/>
        </w:rPr>
      </w:pPr>
    </w:p>
    <w:p w:rsidR="00482862" w:rsidRDefault="00482862" w:rsidP="00482862">
      <w:pPr>
        <w:widowControl w:val="0"/>
        <w:jc w:val="both"/>
        <w:rPr>
          <w:b/>
          <w:bCs/>
          <w:sz w:val="22"/>
          <w:szCs w:val="22"/>
        </w:rPr>
      </w:pPr>
      <w:r>
        <w:rPr>
          <w:b/>
          <w:bCs/>
          <w:sz w:val="22"/>
          <w:szCs w:val="22"/>
        </w:rPr>
        <w:t>2.</w:t>
      </w:r>
      <w:r>
        <w:rPr>
          <w:b/>
          <w:bCs/>
          <w:sz w:val="22"/>
          <w:szCs w:val="22"/>
        </w:rPr>
        <w:tab/>
        <w:t>RECORDKEEPING</w:t>
      </w:r>
    </w:p>
    <w:p w:rsidR="00482862" w:rsidRDefault="00482862" w:rsidP="00482862">
      <w:pPr>
        <w:widowControl w:val="0"/>
        <w:jc w:val="both"/>
        <w:rPr>
          <w:sz w:val="22"/>
          <w:szCs w:val="22"/>
        </w:rPr>
      </w:pPr>
    </w:p>
    <w:p w:rsidR="00482862" w:rsidRDefault="00482862" w:rsidP="00C13B7A">
      <w:pPr>
        <w:widowControl w:val="0"/>
        <w:ind w:left="1500" w:hanging="800"/>
        <w:jc w:val="both"/>
        <w:rPr>
          <w:sz w:val="22"/>
          <w:szCs w:val="22"/>
        </w:rPr>
      </w:pPr>
      <w:r>
        <w:rPr>
          <w:sz w:val="22"/>
          <w:szCs w:val="22"/>
        </w:rPr>
        <w:t>2.1</w:t>
      </w:r>
      <w:r>
        <w:rPr>
          <w:sz w:val="22"/>
          <w:szCs w:val="22"/>
        </w:rPr>
        <w:tab/>
        <w:t>All employee records of safety training, environmental monitoring, medical consultations and examinations and reproductive health evaluation etc including tests or written opinions shall be retained for duration of employment or five years. Any incident/accident report shall be retained for the duration of employment plus thirty years.</w:t>
      </w:r>
    </w:p>
    <w:p w:rsidR="00482862" w:rsidRDefault="00482862" w:rsidP="00C13B7A">
      <w:pPr>
        <w:widowControl w:val="0"/>
        <w:ind w:left="1500" w:hanging="800"/>
        <w:jc w:val="both"/>
        <w:rPr>
          <w:sz w:val="22"/>
          <w:szCs w:val="22"/>
        </w:rPr>
      </w:pPr>
      <w:r>
        <w:rPr>
          <w:sz w:val="22"/>
          <w:szCs w:val="22"/>
        </w:rPr>
        <w:t>2.2</w:t>
      </w:r>
      <w:r>
        <w:rPr>
          <w:sz w:val="22"/>
          <w:szCs w:val="22"/>
        </w:rPr>
        <w:tab/>
        <w:t>Any correspondence, waste disposal, decontamination, servicing shall be documented for future use.</w:t>
      </w:r>
    </w:p>
    <w:p w:rsidR="00482862" w:rsidRDefault="00482862" w:rsidP="00C13B7A">
      <w:pPr>
        <w:widowControl w:val="0"/>
        <w:ind w:left="1500" w:hanging="800"/>
        <w:jc w:val="both"/>
        <w:rPr>
          <w:sz w:val="22"/>
          <w:szCs w:val="22"/>
        </w:rPr>
      </w:pPr>
      <w:r>
        <w:rPr>
          <w:sz w:val="22"/>
          <w:szCs w:val="22"/>
        </w:rPr>
        <w:t>2.3</w:t>
      </w:r>
      <w:r>
        <w:rPr>
          <w:sz w:val="22"/>
          <w:szCs w:val="22"/>
        </w:rPr>
        <w:tab/>
        <w:t>MSDS of all chemicals in the department shall be maintained.</w:t>
      </w:r>
    </w:p>
    <w:p w:rsidR="00482862" w:rsidRDefault="00482862" w:rsidP="00C13B7A">
      <w:pPr>
        <w:widowControl w:val="0"/>
        <w:ind w:left="1500" w:hanging="800"/>
        <w:jc w:val="both"/>
        <w:rPr>
          <w:sz w:val="22"/>
          <w:szCs w:val="22"/>
        </w:rPr>
      </w:pPr>
      <w:r>
        <w:rPr>
          <w:sz w:val="22"/>
          <w:szCs w:val="22"/>
        </w:rPr>
        <w:lastRenderedPageBreak/>
        <w:t>2.4</w:t>
      </w:r>
      <w:r>
        <w:rPr>
          <w:sz w:val="22"/>
          <w:szCs w:val="22"/>
        </w:rPr>
        <w:tab/>
        <w:t>Safety committee recommendations, approval, disapproval or other written opinion shall be recorded.</w:t>
      </w:r>
    </w:p>
    <w:p w:rsidR="00482862" w:rsidRDefault="00482862" w:rsidP="00C13B7A">
      <w:pPr>
        <w:widowControl w:val="0"/>
        <w:ind w:left="1500" w:hanging="800"/>
        <w:jc w:val="both"/>
        <w:rPr>
          <w:sz w:val="22"/>
          <w:szCs w:val="22"/>
        </w:rPr>
      </w:pPr>
      <w:r>
        <w:rPr>
          <w:sz w:val="22"/>
          <w:szCs w:val="22"/>
        </w:rPr>
        <w:t>2.5</w:t>
      </w:r>
      <w:r>
        <w:rPr>
          <w:sz w:val="22"/>
          <w:szCs w:val="22"/>
        </w:rPr>
        <w:tab/>
        <w:t>Inventory shall be made to all chemicals annually. The data base should be maintained regularly.  All purchase requisition (PR) and purchase order (</w:t>
      </w:r>
      <w:smartTag w:uri="urn:schemas-microsoft-com:office:smarttags" w:element="place">
        <w:r>
          <w:rPr>
            <w:sz w:val="22"/>
            <w:szCs w:val="22"/>
          </w:rPr>
          <w:t>PO</w:t>
        </w:r>
      </w:smartTag>
      <w:r>
        <w:rPr>
          <w:sz w:val="22"/>
          <w:szCs w:val="22"/>
        </w:rPr>
        <w:t>) shall be documented.</w:t>
      </w:r>
    </w:p>
    <w:p w:rsidR="00482862" w:rsidRDefault="00482862" w:rsidP="00C13B7A">
      <w:pPr>
        <w:widowControl w:val="0"/>
        <w:ind w:left="1500" w:hanging="800"/>
        <w:jc w:val="both"/>
        <w:rPr>
          <w:sz w:val="22"/>
          <w:szCs w:val="22"/>
        </w:rPr>
      </w:pPr>
      <w:r>
        <w:rPr>
          <w:sz w:val="22"/>
          <w:szCs w:val="22"/>
        </w:rPr>
        <w:t>2.6</w:t>
      </w:r>
      <w:r>
        <w:rPr>
          <w:sz w:val="22"/>
          <w:szCs w:val="22"/>
        </w:rPr>
        <w:tab/>
        <w:t xml:space="preserve">All equipment used shall be maintained in safe manner. Only necessary, properly functioning and safe equipment shall be kept in work area. All malfunction equipment shall be repaired. If the malfunction is beyond repair that equipment should be discarded. Pick-up (moving and service work) request shall be completed. Equipment shall be free from hazardous materials before repair or discard. </w:t>
      </w:r>
    </w:p>
    <w:p w:rsidR="00677312" w:rsidRDefault="00482862" w:rsidP="00C13B7A">
      <w:pPr>
        <w:widowControl w:val="0"/>
        <w:ind w:left="1500" w:hanging="800"/>
        <w:jc w:val="both"/>
        <w:rPr>
          <w:sz w:val="22"/>
          <w:szCs w:val="22"/>
        </w:rPr>
      </w:pPr>
      <w:r>
        <w:rPr>
          <w:sz w:val="22"/>
          <w:szCs w:val="22"/>
        </w:rPr>
        <w:t>2.7</w:t>
      </w:r>
      <w:r>
        <w:rPr>
          <w:sz w:val="22"/>
          <w:szCs w:val="22"/>
        </w:rPr>
        <w:tab/>
        <w:t>Malfunction of electronic equipments such as computer hardware shall be certified by authorized computer specialist or technician. Computer hardware disposition for</w:t>
      </w:r>
      <w:r w:rsidR="00C13B7A">
        <w:rPr>
          <w:sz w:val="22"/>
          <w:szCs w:val="22"/>
        </w:rPr>
        <w:t>m must be signed and documented.</w:t>
      </w:r>
    </w:p>
    <w:p w:rsidR="00677312" w:rsidRDefault="00677312" w:rsidP="00482862">
      <w:pPr>
        <w:widowControl w:val="0"/>
        <w:ind w:left="360" w:hanging="360"/>
        <w:rPr>
          <w:sz w:val="22"/>
          <w:szCs w:val="22"/>
        </w:rPr>
      </w:pPr>
    </w:p>
    <w:p w:rsidR="00C13B7A" w:rsidRDefault="00C13B7A" w:rsidP="00482862">
      <w:pPr>
        <w:widowControl w:val="0"/>
        <w:ind w:left="360" w:hanging="360"/>
        <w:rPr>
          <w:sz w:val="22"/>
          <w:szCs w:val="22"/>
        </w:rPr>
      </w:pPr>
    </w:p>
    <w:p w:rsidR="00677312" w:rsidRPr="00677312" w:rsidRDefault="00677312" w:rsidP="00677312">
      <w:pPr>
        <w:widowControl w:val="0"/>
        <w:shd w:val="clear" w:color="auto" w:fill="000000"/>
        <w:ind w:left="360" w:hanging="360"/>
        <w:jc w:val="center"/>
        <w:rPr>
          <w:b/>
          <w:color w:val="FFFFFF"/>
          <w:sz w:val="32"/>
          <w:szCs w:val="32"/>
        </w:rPr>
      </w:pPr>
      <w:r w:rsidRPr="00677312">
        <w:rPr>
          <w:b/>
          <w:color w:val="FFFFFF"/>
          <w:sz w:val="32"/>
          <w:szCs w:val="32"/>
        </w:rPr>
        <w:t>CENTRIFUGE OPERATION</w:t>
      </w:r>
    </w:p>
    <w:p w:rsidR="00677312" w:rsidRDefault="00677312" w:rsidP="00482862">
      <w:pPr>
        <w:widowControl w:val="0"/>
        <w:ind w:left="360" w:hanging="360"/>
        <w:rPr>
          <w:sz w:val="22"/>
          <w:szCs w:val="22"/>
        </w:rPr>
      </w:pPr>
    </w:p>
    <w:p w:rsidR="00482862" w:rsidRDefault="00677312" w:rsidP="00482862">
      <w:pPr>
        <w:widowControl w:val="0"/>
        <w:ind w:left="360" w:hanging="360"/>
        <w:rPr>
          <w:sz w:val="22"/>
          <w:szCs w:val="22"/>
        </w:rPr>
      </w:pPr>
      <w:r>
        <w:rPr>
          <w:b/>
          <w:bCs/>
          <w:sz w:val="22"/>
          <w:szCs w:val="22"/>
        </w:rPr>
        <w:t>1.</w:t>
      </w:r>
      <w:r>
        <w:rPr>
          <w:b/>
          <w:bCs/>
          <w:sz w:val="22"/>
          <w:szCs w:val="22"/>
        </w:rPr>
        <w:tab/>
      </w:r>
      <w:r w:rsidR="00482862">
        <w:rPr>
          <w:b/>
          <w:bCs/>
          <w:sz w:val="22"/>
          <w:szCs w:val="22"/>
        </w:rPr>
        <w:t>PURPOSE</w:t>
      </w:r>
    </w:p>
    <w:p w:rsidR="00482862" w:rsidRDefault="00482862" w:rsidP="00482862">
      <w:pPr>
        <w:widowControl w:val="0"/>
        <w:rPr>
          <w:sz w:val="22"/>
          <w:szCs w:val="22"/>
        </w:rPr>
      </w:pPr>
    </w:p>
    <w:p w:rsidR="00482862" w:rsidRDefault="00482862" w:rsidP="00482862">
      <w:pPr>
        <w:widowControl w:val="0"/>
        <w:rPr>
          <w:sz w:val="22"/>
          <w:szCs w:val="22"/>
        </w:rPr>
      </w:pPr>
      <w:r>
        <w:rPr>
          <w:b/>
          <w:bCs/>
          <w:sz w:val="22"/>
          <w:szCs w:val="22"/>
        </w:rPr>
        <w:tab/>
      </w:r>
      <w:r>
        <w:rPr>
          <w:sz w:val="22"/>
          <w:szCs w:val="22"/>
        </w:rPr>
        <w:t>This section describes the safe operation of Centrifuge.</w:t>
      </w:r>
      <w:r>
        <w:rPr>
          <w:b/>
          <w:bCs/>
          <w:sz w:val="22"/>
          <w:szCs w:val="22"/>
        </w:rPr>
        <w:tab/>
      </w:r>
      <w:r>
        <w:rPr>
          <w:b/>
          <w:bCs/>
          <w:sz w:val="22"/>
          <w:szCs w:val="22"/>
        </w:rPr>
        <w:tab/>
      </w:r>
      <w:r>
        <w:rPr>
          <w:b/>
          <w:bCs/>
          <w:sz w:val="22"/>
          <w:szCs w:val="22"/>
        </w:rPr>
        <w:tab/>
      </w:r>
      <w:r>
        <w:rPr>
          <w:sz w:val="22"/>
          <w:szCs w:val="22"/>
        </w:rPr>
        <w:tab/>
      </w:r>
    </w:p>
    <w:p w:rsidR="00482862" w:rsidRDefault="00482862" w:rsidP="00482862">
      <w:pPr>
        <w:widowControl w:val="0"/>
        <w:rPr>
          <w:sz w:val="22"/>
          <w:szCs w:val="22"/>
        </w:rPr>
      </w:pPr>
    </w:p>
    <w:p w:rsidR="00482862" w:rsidRDefault="00677312" w:rsidP="00482862">
      <w:pPr>
        <w:widowControl w:val="0"/>
        <w:ind w:left="360" w:hanging="360"/>
        <w:rPr>
          <w:sz w:val="22"/>
          <w:szCs w:val="22"/>
        </w:rPr>
      </w:pPr>
      <w:r>
        <w:rPr>
          <w:sz w:val="22"/>
          <w:szCs w:val="22"/>
        </w:rPr>
        <w:t>2.</w:t>
      </w:r>
      <w:r>
        <w:rPr>
          <w:sz w:val="22"/>
          <w:szCs w:val="22"/>
        </w:rPr>
        <w:tab/>
      </w:r>
      <w:r w:rsidR="00482862">
        <w:rPr>
          <w:b/>
          <w:bCs/>
          <w:sz w:val="22"/>
          <w:szCs w:val="22"/>
        </w:rPr>
        <w:t>DEFINITION</w:t>
      </w:r>
    </w:p>
    <w:p w:rsidR="00482862" w:rsidRDefault="00482862" w:rsidP="00482862">
      <w:pPr>
        <w:widowControl w:val="0"/>
        <w:rPr>
          <w:sz w:val="22"/>
          <w:szCs w:val="22"/>
        </w:rPr>
      </w:pPr>
    </w:p>
    <w:p w:rsidR="00482862" w:rsidRDefault="00482862" w:rsidP="00C13B7A">
      <w:pPr>
        <w:widowControl w:val="0"/>
        <w:ind w:left="1500" w:hanging="800"/>
        <w:rPr>
          <w:sz w:val="22"/>
          <w:szCs w:val="22"/>
        </w:rPr>
      </w:pPr>
      <w:r>
        <w:rPr>
          <w:sz w:val="22"/>
          <w:szCs w:val="22"/>
        </w:rPr>
        <w:t>2.1</w:t>
      </w:r>
      <w:r>
        <w:rPr>
          <w:sz w:val="22"/>
          <w:szCs w:val="22"/>
        </w:rPr>
        <w:tab/>
        <w:t>Laboratory centrifuge: An apparatus used in the laboratory for separating substances of different density or particle size, when suspended in a fluid, by spinning them about an axis in a suitable container.</w:t>
      </w:r>
    </w:p>
    <w:p w:rsidR="00482862" w:rsidRDefault="00482862" w:rsidP="00C13B7A">
      <w:pPr>
        <w:widowControl w:val="0"/>
        <w:ind w:left="1500" w:hanging="800"/>
        <w:rPr>
          <w:sz w:val="22"/>
          <w:szCs w:val="22"/>
        </w:rPr>
      </w:pPr>
      <w:r>
        <w:rPr>
          <w:sz w:val="22"/>
          <w:szCs w:val="22"/>
        </w:rPr>
        <w:t>2.2</w:t>
      </w:r>
      <w:r>
        <w:rPr>
          <w:sz w:val="22"/>
          <w:szCs w:val="22"/>
        </w:rPr>
        <w:tab/>
        <w:t>Rotor: Primary component of a centrifuge which holds the material to be subjected to centrifugal force (in some form of tube/container) and which</w:t>
      </w:r>
      <w:r w:rsidR="00C13B7A">
        <w:rPr>
          <w:sz w:val="22"/>
          <w:szCs w:val="22"/>
        </w:rPr>
        <w:t xml:space="preserve"> is rotated by the drive system.</w:t>
      </w:r>
    </w:p>
    <w:p w:rsidR="00482862" w:rsidRDefault="00677312" w:rsidP="00482862">
      <w:pPr>
        <w:widowControl w:val="0"/>
        <w:ind w:left="360" w:hanging="360"/>
        <w:rPr>
          <w:sz w:val="22"/>
          <w:szCs w:val="22"/>
        </w:rPr>
      </w:pPr>
      <w:r>
        <w:rPr>
          <w:sz w:val="22"/>
          <w:szCs w:val="22"/>
        </w:rPr>
        <w:t>3.</w:t>
      </w:r>
      <w:r>
        <w:rPr>
          <w:sz w:val="22"/>
          <w:szCs w:val="22"/>
        </w:rPr>
        <w:tab/>
      </w:r>
      <w:r w:rsidR="00482862">
        <w:rPr>
          <w:b/>
          <w:bCs/>
          <w:sz w:val="22"/>
          <w:szCs w:val="22"/>
        </w:rPr>
        <w:t>HAZARDS</w:t>
      </w:r>
    </w:p>
    <w:p w:rsidR="00482862" w:rsidRDefault="00482862" w:rsidP="00482862">
      <w:pPr>
        <w:widowControl w:val="0"/>
        <w:rPr>
          <w:sz w:val="22"/>
          <w:szCs w:val="22"/>
        </w:rPr>
      </w:pPr>
    </w:p>
    <w:p w:rsidR="00482862" w:rsidRDefault="00482862" w:rsidP="00677312">
      <w:pPr>
        <w:widowControl w:val="0"/>
        <w:ind w:left="708" w:firstLine="22"/>
        <w:rPr>
          <w:sz w:val="22"/>
          <w:szCs w:val="22"/>
        </w:rPr>
      </w:pPr>
      <w:r>
        <w:rPr>
          <w:sz w:val="22"/>
          <w:szCs w:val="22"/>
        </w:rPr>
        <w:t>3.1</w:t>
      </w:r>
      <w:r>
        <w:rPr>
          <w:sz w:val="22"/>
          <w:szCs w:val="22"/>
        </w:rPr>
        <w:tab/>
        <w:t>Mechanical failure of rotating parts (often violent).</w:t>
      </w:r>
    </w:p>
    <w:p w:rsidR="00482862" w:rsidRDefault="00482862" w:rsidP="00677312">
      <w:pPr>
        <w:widowControl w:val="0"/>
        <w:ind w:left="708" w:firstLine="22"/>
        <w:rPr>
          <w:sz w:val="22"/>
          <w:szCs w:val="22"/>
        </w:rPr>
      </w:pPr>
      <w:r>
        <w:rPr>
          <w:sz w:val="22"/>
          <w:szCs w:val="22"/>
        </w:rPr>
        <w:t>3.2</w:t>
      </w:r>
      <w:r>
        <w:rPr>
          <w:sz w:val="22"/>
          <w:szCs w:val="22"/>
        </w:rPr>
        <w:tab/>
        <w:t>Contact with rotating parts.</w:t>
      </w:r>
    </w:p>
    <w:p w:rsidR="00482862" w:rsidRDefault="00482862" w:rsidP="00677312">
      <w:pPr>
        <w:widowControl w:val="0"/>
        <w:ind w:left="708" w:firstLine="22"/>
        <w:rPr>
          <w:sz w:val="22"/>
          <w:szCs w:val="22"/>
        </w:rPr>
      </w:pPr>
      <w:r>
        <w:rPr>
          <w:sz w:val="22"/>
          <w:szCs w:val="22"/>
        </w:rPr>
        <w:t>3.3</w:t>
      </w:r>
      <w:r>
        <w:rPr>
          <w:sz w:val="22"/>
          <w:szCs w:val="22"/>
        </w:rPr>
        <w:tab/>
        <w:t>Sample leaks causing aerosols, stress corrosion, contamination.</w:t>
      </w:r>
    </w:p>
    <w:p w:rsidR="00482862" w:rsidRDefault="00482862" w:rsidP="00677312">
      <w:pPr>
        <w:widowControl w:val="0"/>
        <w:ind w:left="1435" w:hanging="705"/>
        <w:rPr>
          <w:sz w:val="22"/>
          <w:szCs w:val="22"/>
        </w:rPr>
      </w:pPr>
      <w:r>
        <w:rPr>
          <w:sz w:val="22"/>
          <w:szCs w:val="22"/>
        </w:rPr>
        <w:t>3.4</w:t>
      </w:r>
      <w:r>
        <w:rPr>
          <w:sz w:val="22"/>
          <w:szCs w:val="22"/>
        </w:rPr>
        <w:tab/>
        <w:t>Sample imbalance causing machine movement / walking (or stress failure of component parts).</w:t>
      </w:r>
    </w:p>
    <w:p w:rsidR="00482862" w:rsidRDefault="00482862" w:rsidP="00677312">
      <w:pPr>
        <w:widowControl w:val="0"/>
        <w:ind w:left="708" w:firstLine="22"/>
        <w:rPr>
          <w:sz w:val="22"/>
          <w:szCs w:val="22"/>
        </w:rPr>
      </w:pPr>
      <w:r>
        <w:rPr>
          <w:sz w:val="22"/>
          <w:szCs w:val="22"/>
        </w:rPr>
        <w:t>3.5</w:t>
      </w:r>
      <w:r>
        <w:rPr>
          <w:sz w:val="22"/>
          <w:szCs w:val="22"/>
        </w:rPr>
        <w:tab/>
        <w:t>Fire or explosion.</w:t>
      </w:r>
    </w:p>
    <w:p w:rsidR="00482862" w:rsidRDefault="00482862" w:rsidP="00482862">
      <w:pPr>
        <w:widowControl w:val="0"/>
        <w:ind w:left="708" w:firstLine="22"/>
        <w:rPr>
          <w:sz w:val="22"/>
          <w:szCs w:val="22"/>
        </w:rPr>
      </w:pPr>
      <w:r>
        <w:rPr>
          <w:sz w:val="22"/>
          <w:szCs w:val="22"/>
        </w:rPr>
        <w:t>3.6</w:t>
      </w:r>
      <w:r>
        <w:rPr>
          <w:sz w:val="22"/>
          <w:szCs w:val="22"/>
        </w:rPr>
        <w:tab/>
        <w:t>Health (contact with contaminated components / vapors).</w:t>
      </w:r>
    </w:p>
    <w:p w:rsidR="00482862" w:rsidRDefault="00482862" w:rsidP="00482862">
      <w:pPr>
        <w:widowControl w:val="0"/>
        <w:rPr>
          <w:sz w:val="22"/>
          <w:szCs w:val="22"/>
        </w:rPr>
      </w:pPr>
    </w:p>
    <w:p w:rsidR="00482862" w:rsidRDefault="00677312" w:rsidP="00482862">
      <w:pPr>
        <w:widowControl w:val="0"/>
        <w:ind w:left="360" w:hanging="360"/>
        <w:rPr>
          <w:sz w:val="22"/>
          <w:szCs w:val="22"/>
        </w:rPr>
      </w:pPr>
      <w:r>
        <w:rPr>
          <w:sz w:val="22"/>
          <w:szCs w:val="22"/>
        </w:rPr>
        <w:t>4.</w:t>
      </w:r>
      <w:r>
        <w:rPr>
          <w:sz w:val="22"/>
          <w:szCs w:val="22"/>
        </w:rPr>
        <w:tab/>
      </w:r>
      <w:r w:rsidR="00482862">
        <w:rPr>
          <w:b/>
          <w:bCs/>
          <w:sz w:val="22"/>
          <w:szCs w:val="22"/>
        </w:rPr>
        <w:t>OPERATIONS</w:t>
      </w:r>
    </w:p>
    <w:p w:rsidR="00482862" w:rsidRDefault="00482862" w:rsidP="00482862">
      <w:pPr>
        <w:widowControl w:val="0"/>
        <w:rPr>
          <w:sz w:val="22"/>
          <w:szCs w:val="22"/>
        </w:rPr>
      </w:pPr>
    </w:p>
    <w:p w:rsidR="00482862" w:rsidRDefault="00482862" w:rsidP="00677312">
      <w:pPr>
        <w:widowControl w:val="0"/>
        <w:ind w:left="1400" w:hanging="714"/>
        <w:rPr>
          <w:sz w:val="22"/>
          <w:szCs w:val="22"/>
        </w:rPr>
      </w:pPr>
      <w:r>
        <w:rPr>
          <w:sz w:val="22"/>
          <w:szCs w:val="22"/>
        </w:rPr>
        <w:t>4.1</w:t>
      </w:r>
      <w:r>
        <w:rPr>
          <w:sz w:val="22"/>
          <w:szCs w:val="22"/>
        </w:rPr>
        <w:tab/>
        <w:t>Only suitably trained persons shall operate a centrifuge.</w:t>
      </w:r>
    </w:p>
    <w:p w:rsidR="00482862" w:rsidRDefault="00482862" w:rsidP="00677312">
      <w:pPr>
        <w:widowControl w:val="0"/>
        <w:ind w:left="1400" w:hanging="714"/>
        <w:rPr>
          <w:sz w:val="22"/>
          <w:szCs w:val="22"/>
        </w:rPr>
      </w:pPr>
      <w:r>
        <w:rPr>
          <w:sz w:val="22"/>
          <w:szCs w:val="22"/>
        </w:rPr>
        <w:t>4.2</w:t>
      </w:r>
      <w:r>
        <w:rPr>
          <w:sz w:val="22"/>
          <w:szCs w:val="22"/>
        </w:rPr>
        <w:tab/>
        <w:t>Where necessary, the machine log book must be filled in (a log book must be kept for ultra centrifuge rotors as the hours run determine the life of the rotor).</w:t>
      </w:r>
    </w:p>
    <w:p w:rsidR="00482862" w:rsidRDefault="00482862" w:rsidP="00677312">
      <w:pPr>
        <w:widowControl w:val="0"/>
        <w:ind w:left="1400" w:hanging="714"/>
        <w:rPr>
          <w:sz w:val="22"/>
          <w:szCs w:val="22"/>
        </w:rPr>
      </w:pPr>
      <w:r>
        <w:rPr>
          <w:sz w:val="22"/>
          <w:szCs w:val="22"/>
        </w:rPr>
        <w:t>4.3</w:t>
      </w:r>
      <w:r>
        <w:rPr>
          <w:sz w:val="22"/>
          <w:szCs w:val="22"/>
        </w:rPr>
        <w:tab/>
        <w:t>Before use the rotor, its lid and seals must be examined for cleanliness and damage (a build-up of chemicals from spillages may cause a tube to jam in the rotor or cause corrosion that could lead to a rotor failure). Damaged rotors must not be used and should be reported to the Supervisor, dirty rotors must be cleaned by the approved method. (see rotor care).</w:t>
      </w:r>
    </w:p>
    <w:p w:rsidR="00482862" w:rsidRDefault="00482862" w:rsidP="00677312">
      <w:pPr>
        <w:widowControl w:val="0"/>
        <w:ind w:left="1400" w:hanging="714"/>
        <w:rPr>
          <w:sz w:val="22"/>
          <w:szCs w:val="22"/>
        </w:rPr>
      </w:pPr>
      <w:r>
        <w:rPr>
          <w:sz w:val="22"/>
          <w:szCs w:val="22"/>
        </w:rPr>
        <w:t>4.4</w:t>
      </w:r>
      <w:r>
        <w:rPr>
          <w:sz w:val="22"/>
          <w:szCs w:val="22"/>
        </w:rPr>
        <w:tab/>
        <w:t>Never fill centrifuge tubes above the maximum recommended by the manufacturer. (see manufacturers manual).</w:t>
      </w:r>
    </w:p>
    <w:p w:rsidR="00482862" w:rsidRPr="00677312" w:rsidRDefault="00482862" w:rsidP="00677312">
      <w:pPr>
        <w:widowControl w:val="0"/>
        <w:ind w:left="1400" w:hanging="714"/>
        <w:rPr>
          <w:sz w:val="22"/>
          <w:szCs w:val="22"/>
        </w:rPr>
      </w:pPr>
      <w:r>
        <w:rPr>
          <w:sz w:val="22"/>
          <w:szCs w:val="22"/>
        </w:rPr>
        <w:lastRenderedPageBreak/>
        <w:t>4.5</w:t>
      </w:r>
      <w:r>
        <w:rPr>
          <w:sz w:val="22"/>
          <w:szCs w:val="22"/>
        </w:rPr>
        <w:tab/>
        <w:t>Never exceed the maximum stated speed for any rotor.</w:t>
      </w:r>
    </w:p>
    <w:p w:rsidR="00482862" w:rsidRDefault="00482862" w:rsidP="00677312">
      <w:pPr>
        <w:widowControl w:val="0"/>
        <w:ind w:left="1400" w:hanging="714"/>
        <w:rPr>
          <w:sz w:val="22"/>
          <w:szCs w:val="22"/>
        </w:rPr>
      </w:pPr>
      <w:r>
        <w:rPr>
          <w:sz w:val="22"/>
          <w:szCs w:val="22"/>
        </w:rPr>
        <w:t>4.6</w:t>
      </w:r>
      <w:r>
        <w:rPr>
          <w:sz w:val="22"/>
          <w:szCs w:val="22"/>
        </w:rPr>
        <w:tab/>
        <w:t>Balance the rotor to within the limits specified (take care that materials of similar densities are in opposite positions of the rotor).</w:t>
      </w:r>
    </w:p>
    <w:p w:rsidR="00482862" w:rsidRDefault="00482862" w:rsidP="00677312">
      <w:pPr>
        <w:widowControl w:val="0"/>
        <w:ind w:left="1400" w:hanging="714"/>
        <w:rPr>
          <w:sz w:val="22"/>
          <w:szCs w:val="22"/>
        </w:rPr>
      </w:pPr>
      <w:r>
        <w:rPr>
          <w:sz w:val="22"/>
          <w:szCs w:val="22"/>
        </w:rPr>
        <w:t>4.7</w:t>
      </w:r>
      <w:r>
        <w:rPr>
          <w:sz w:val="22"/>
          <w:szCs w:val="22"/>
        </w:rPr>
        <w:tab/>
        <w:t>Do not operate the centrifuge without the appropriate rotor cover securely fitted and its seals in place.</w:t>
      </w:r>
    </w:p>
    <w:p w:rsidR="00482862" w:rsidRPr="00677312" w:rsidRDefault="00482862" w:rsidP="00677312">
      <w:pPr>
        <w:widowControl w:val="0"/>
        <w:ind w:left="1400" w:hanging="714"/>
        <w:rPr>
          <w:sz w:val="22"/>
          <w:szCs w:val="22"/>
        </w:rPr>
      </w:pPr>
      <w:r>
        <w:rPr>
          <w:sz w:val="22"/>
          <w:szCs w:val="22"/>
        </w:rPr>
        <w:t>4.8</w:t>
      </w:r>
      <w:r>
        <w:rPr>
          <w:sz w:val="22"/>
          <w:szCs w:val="22"/>
        </w:rPr>
        <w:tab/>
        <w:t>Check compatibility of tube material to solvent medium. (some solvents may cause the tubes to swell or crack in the rotor)</w:t>
      </w:r>
    </w:p>
    <w:p w:rsidR="00482862" w:rsidRDefault="00482862" w:rsidP="00677312">
      <w:pPr>
        <w:widowControl w:val="0"/>
        <w:ind w:left="1400" w:hanging="714"/>
        <w:rPr>
          <w:sz w:val="22"/>
          <w:szCs w:val="22"/>
        </w:rPr>
      </w:pPr>
      <w:r>
        <w:rPr>
          <w:sz w:val="22"/>
          <w:szCs w:val="22"/>
        </w:rPr>
        <w:t>4.9</w:t>
      </w:r>
      <w:r>
        <w:rPr>
          <w:sz w:val="22"/>
          <w:szCs w:val="22"/>
        </w:rPr>
        <w:tab/>
        <w:t>Use only correctly fitting tubes.</w:t>
      </w:r>
    </w:p>
    <w:p w:rsidR="00482862" w:rsidRDefault="00482862" w:rsidP="00677312">
      <w:pPr>
        <w:widowControl w:val="0"/>
        <w:ind w:left="1400" w:hanging="714"/>
        <w:rPr>
          <w:sz w:val="22"/>
          <w:szCs w:val="22"/>
        </w:rPr>
      </w:pPr>
      <w:r>
        <w:rPr>
          <w:sz w:val="22"/>
          <w:szCs w:val="22"/>
        </w:rPr>
        <w:t>4.10</w:t>
      </w:r>
      <w:r>
        <w:rPr>
          <w:sz w:val="22"/>
          <w:szCs w:val="22"/>
        </w:rPr>
        <w:tab/>
        <w:t>Clean up spillages immediately. (use appropriate PPE if necessary).</w:t>
      </w:r>
    </w:p>
    <w:p w:rsidR="00482862" w:rsidRDefault="00482862" w:rsidP="00677312">
      <w:pPr>
        <w:widowControl w:val="0"/>
        <w:ind w:left="1400" w:hanging="714"/>
        <w:rPr>
          <w:sz w:val="22"/>
          <w:szCs w:val="22"/>
        </w:rPr>
      </w:pPr>
      <w:r>
        <w:rPr>
          <w:sz w:val="22"/>
          <w:szCs w:val="22"/>
        </w:rPr>
        <w:t>4.11</w:t>
      </w:r>
      <w:r>
        <w:rPr>
          <w:sz w:val="22"/>
          <w:szCs w:val="22"/>
        </w:rPr>
        <w:tab/>
        <w:t>Do not use chemicals that are explosive, highly flammable or have vigorous chemical interaction without observing the appropriate safety precautions to minimize risk of vapor build-up.</w:t>
      </w:r>
    </w:p>
    <w:p w:rsidR="00482862" w:rsidRDefault="00482862" w:rsidP="00677312">
      <w:pPr>
        <w:widowControl w:val="0"/>
        <w:ind w:left="1400" w:hanging="714"/>
        <w:rPr>
          <w:sz w:val="22"/>
          <w:szCs w:val="22"/>
        </w:rPr>
      </w:pPr>
      <w:r>
        <w:rPr>
          <w:sz w:val="22"/>
          <w:szCs w:val="22"/>
        </w:rPr>
        <w:t>4.12</w:t>
      </w:r>
      <w:r>
        <w:rPr>
          <w:sz w:val="22"/>
          <w:szCs w:val="22"/>
        </w:rPr>
        <w:tab/>
        <w:t>Never attempt to open the lid of a centrifuge or slow the rotor by hand or open the lid while rotor is in motion as serious injuries may be incurred.</w:t>
      </w:r>
    </w:p>
    <w:p w:rsidR="00482862" w:rsidRDefault="00482862" w:rsidP="00677312">
      <w:pPr>
        <w:widowControl w:val="0"/>
        <w:ind w:left="1400" w:hanging="714"/>
        <w:rPr>
          <w:sz w:val="22"/>
          <w:szCs w:val="22"/>
        </w:rPr>
      </w:pPr>
      <w:r>
        <w:rPr>
          <w:sz w:val="22"/>
          <w:szCs w:val="22"/>
        </w:rPr>
        <w:t>4.13</w:t>
      </w:r>
      <w:r>
        <w:rPr>
          <w:sz w:val="22"/>
          <w:szCs w:val="22"/>
        </w:rPr>
        <w:tab/>
        <w:t>Only authorized and suitably trained persons may service or repair a centrifuge, report all faults promptly, do not attempt repairs yourself. Do not use the centrifuge until the fault has been inspected or repaired.</w:t>
      </w:r>
    </w:p>
    <w:p w:rsidR="00482862" w:rsidRDefault="00482862" w:rsidP="00482862">
      <w:pPr>
        <w:widowControl w:val="0"/>
        <w:rPr>
          <w:sz w:val="22"/>
          <w:szCs w:val="22"/>
        </w:rPr>
      </w:pPr>
      <w:r>
        <w:rPr>
          <w:sz w:val="22"/>
          <w:szCs w:val="22"/>
        </w:rPr>
        <w:tab/>
      </w:r>
      <w:r>
        <w:rPr>
          <w:sz w:val="22"/>
          <w:szCs w:val="22"/>
        </w:rPr>
        <w:tab/>
      </w:r>
    </w:p>
    <w:p w:rsidR="00482862" w:rsidRDefault="00482862" w:rsidP="00482862">
      <w:pPr>
        <w:widowControl w:val="0"/>
        <w:rPr>
          <w:sz w:val="22"/>
          <w:szCs w:val="22"/>
        </w:rPr>
      </w:pPr>
      <w:r>
        <w:rPr>
          <w:sz w:val="22"/>
          <w:szCs w:val="22"/>
        </w:rPr>
        <w:t>5.</w:t>
      </w:r>
      <w:r>
        <w:rPr>
          <w:sz w:val="22"/>
          <w:szCs w:val="22"/>
        </w:rPr>
        <w:tab/>
      </w:r>
      <w:r>
        <w:rPr>
          <w:b/>
          <w:bCs/>
          <w:sz w:val="22"/>
          <w:szCs w:val="22"/>
        </w:rPr>
        <w:t>ROTOR CARE</w:t>
      </w:r>
    </w:p>
    <w:p w:rsidR="00482862" w:rsidRDefault="00482862" w:rsidP="00482862">
      <w:pPr>
        <w:widowControl w:val="0"/>
        <w:rPr>
          <w:sz w:val="22"/>
          <w:szCs w:val="22"/>
        </w:rPr>
      </w:pPr>
    </w:p>
    <w:p w:rsidR="00482862" w:rsidRDefault="00482862" w:rsidP="00677312">
      <w:pPr>
        <w:widowControl w:val="0"/>
        <w:ind w:left="1400" w:hanging="670"/>
        <w:rPr>
          <w:sz w:val="22"/>
          <w:szCs w:val="22"/>
        </w:rPr>
      </w:pPr>
      <w:r>
        <w:rPr>
          <w:sz w:val="22"/>
          <w:szCs w:val="22"/>
        </w:rPr>
        <w:t>5.1</w:t>
      </w:r>
      <w:r>
        <w:rPr>
          <w:sz w:val="22"/>
          <w:szCs w:val="22"/>
        </w:rPr>
        <w:tab/>
        <w:t>Stress corrosion is thought to be initiated by certain combinations of stress and chemical reaction. If the rotor is not kept clean and chemicals remain on the rotor, corrosion will result. Also, any moisture left for an extended time can initiate corrosion. It is important that the rotor is left clean and dry. (Wash with mild detergent and warm water, careful use of a nylon bottle brush when necessary). Dry the rotor thoroughly and store upside down with the cover and tubes removed.</w:t>
      </w:r>
    </w:p>
    <w:p w:rsidR="00482862" w:rsidRDefault="00482862" w:rsidP="00677312">
      <w:pPr>
        <w:widowControl w:val="0"/>
        <w:ind w:left="1400" w:hanging="670"/>
        <w:rPr>
          <w:sz w:val="22"/>
          <w:szCs w:val="22"/>
        </w:rPr>
      </w:pPr>
      <w:r>
        <w:rPr>
          <w:sz w:val="22"/>
          <w:szCs w:val="22"/>
        </w:rPr>
        <w:t>5.2</w:t>
      </w:r>
      <w:r>
        <w:rPr>
          <w:sz w:val="22"/>
          <w:szCs w:val="22"/>
        </w:rPr>
        <w:tab/>
        <w:t>Do not autoclave at temperatures above 100°C.</w:t>
      </w:r>
    </w:p>
    <w:p w:rsidR="00482862" w:rsidRDefault="00482862" w:rsidP="00677312">
      <w:pPr>
        <w:widowControl w:val="0"/>
        <w:ind w:left="1400" w:hanging="670"/>
        <w:rPr>
          <w:sz w:val="22"/>
          <w:szCs w:val="22"/>
        </w:rPr>
      </w:pPr>
      <w:r>
        <w:rPr>
          <w:sz w:val="22"/>
          <w:szCs w:val="22"/>
        </w:rPr>
        <w:t>5.3</w:t>
      </w:r>
      <w:r>
        <w:rPr>
          <w:sz w:val="22"/>
          <w:szCs w:val="22"/>
        </w:rPr>
        <w:tab/>
        <w:t>Do not expose rotor components to strong acids or bases, alkaline lab detergents or salts (chlorides) of heavy metals (e.g. cesium, lead, silver or mercury.) Use of these can initiate corrosion.</w:t>
      </w:r>
    </w:p>
    <w:p w:rsidR="00482862" w:rsidRDefault="00482862" w:rsidP="00482862">
      <w:pPr>
        <w:widowControl w:val="0"/>
      </w:pPr>
    </w:p>
    <w:p w:rsidR="00482862" w:rsidRDefault="00482862" w:rsidP="00482862">
      <w:pPr>
        <w:widowControl w:val="0"/>
        <w:rPr>
          <w:sz w:val="22"/>
          <w:szCs w:val="22"/>
        </w:rPr>
      </w:pPr>
      <w:r>
        <w:rPr>
          <w:sz w:val="22"/>
          <w:szCs w:val="22"/>
        </w:rPr>
        <w:t>6.</w:t>
      </w:r>
      <w:r>
        <w:rPr>
          <w:sz w:val="22"/>
          <w:szCs w:val="22"/>
        </w:rPr>
        <w:tab/>
      </w:r>
      <w:r>
        <w:rPr>
          <w:b/>
          <w:bCs/>
          <w:sz w:val="22"/>
          <w:szCs w:val="22"/>
        </w:rPr>
        <w:t>PRE-RUN SAFETY CHECKS</w:t>
      </w:r>
    </w:p>
    <w:p w:rsidR="00482862" w:rsidRDefault="00482862" w:rsidP="00482862">
      <w:pPr>
        <w:widowControl w:val="0"/>
        <w:ind w:left="708" w:firstLine="22"/>
        <w:rPr>
          <w:sz w:val="22"/>
          <w:szCs w:val="22"/>
        </w:rPr>
      </w:pPr>
    </w:p>
    <w:p w:rsidR="00482862" w:rsidRDefault="00482862" w:rsidP="00677312">
      <w:pPr>
        <w:widowControl w:val="0"/>
        <w:ind w:left="1400" w:hanging="670"/>
        <w:rPr>
          <w:sz w:val="22"/>
          <w:szCs w:val="22"/>
        </w:rPr>
      </w:pPr>
      <w:r>
        <w:rPr>
          <w:sz w:val="22"/>
          <w:szCs w:val="22"/>
        </w:rPr>
        <w:t>6.1</w:t>
      </w:r>
      <w:r>
        <w:rPr>
          <w:sz w:val="22"/>
          <w:szCs w:val="22"/>
        </w:rPr>
        <w:tab/>
        <w:t>Make sure each tube compartment is clean and corrosion free.</w:t>
      </w:r>
    </w:p>
    <w:p w:rsidR="00482862" w:rsidRDefault="00482862" w:rsidP="00677312">
      <w:pPr>
        <w:widowControl w:val="0"/>
        <w:ind w:left="1400" w:hanging="670"/>
        <w:rPr>
          <w:sz w:val="22"/>
          <w:szCs w:val="22"/>
        </w:rPr>
      </w:pPr>
      <w:r>
        <w:rPr>
          <w:sz w:val="22"/>
          <w:szCs w:val="22"/>
        </w:rPr>
        <w:t>6.2</w:t>
      </w:r>
      <w:r>
        <w:rPr>
          <w:sz w:val="22"/>
          <w:szCs w:val="22"/>
        </w:rPr>
        <w:tab/>
        <w:t>Make sure the rotor itself is clean, corrosion and crack free and that there are no scratches or burrs around its rim.</w:t>
      </w:r>
    </w:p>
    <w:p w:rsidR="00482862" w:rsidRDefault="00482862" w:rsidP="00677312">
      <w:pPr>
        <w:widowControl w:val="0"/>
        <w:ind w:left="1400" w:hanging="670"/>
        <w:rPr>
          <w:sz w:val="22"/>
          <w:szCs w:val="22"/>
        </w:rPr>
      </w:pPr>
      <w:r>
        <w:rPr>
          <w:sz w:val="22"/>
          <w:szCs w:val="22"/>
        </w:rPr>
        <w:t>6.3</w:t>
      </w:r>
      <w:r>
        <w:rPr>
          <w:sz w:val="22"/>
          <w:szCs w:val="22"/>
        </w:rPr>
        <w:tab/>
        <w:t>Check centrifuge chamber, drive spindle and tapered mounting surface of the rotor are clean and free of scratches or burrs.</w:t>
      </w:r>
    </w:p>
    <w:p w:rsidR="00482862" w:rsidRDefault="00482862" w:rsidP="00677312">
      <w:pPr>
        <w:widowControl w:val="0"/>
        <w:ind w:left="1400" w:hanging="670"/>
        <w:rPr>
          <w:sz w:val="22"/>
          <w:szCs w:val="22"/>
        </w:rPr>
      </w:pPr>
      <w:r>
        <w:rPr>
          <w:sz w:val="22"/>
          <w:szCs w:val="22"/>
        </w:rPr>
        <w:t>6.4</w:t>
      </w:r>
      <w:r>
        <w:rPr>
          <w:sz w:val="22"/>
          <w:szCs w:val="22"/>
        </w:rPr>
        <w:tab/>
        <w:t>Wipe drive surfaces prior to installing the rotor.</w:t>
      </w:r>
    </w:p>
    <w:p w:rsidR="00482862" w:rsidRDefault="00482862" w:rsidP="00677312">
      <w:pPr>
        <w:widowControl w:val="0"/>
        <w:ind w:left="1400" w:hanging="670"/>
        <w:rPr>
          <w:sz w:val="22"/>
          <w:szCs w:val="22"/>
        </w:rPr>
      </w:pPr>
      <w:r>
        <w:rPr>
          <w:sz w:val="22"/>
          <w:szCs w:val="22"/>
        </w:rPr>
        <w:t>6.5</w:t>
      </w:r>
      <w:r>
        <w:rPr>
          <w:sz w:val="22"/>
          <w:szCs w:val="22"/>
        </w:rPr>
        <w:tab/>
        <w:t>If the temperature of the chamber is below room temperature, pre-cool the rotor to the lower temperature before securing the rotor (this will minimize the chance of it seizing to the tapered spindle).</w:t>
      </w:r>
    </w:p>
    <w:p w:rsidR="00482862" w:rsidRDefault="00482862" w:rsidP="00677312">
      <w:pPr>
        <w:widowControl w:val="0"/>
        <w:ind w:left="1400" w:hanging="670"/>
        <w:rPr>
          <w:sz w:val="22"/>
          <w:szCs w:val="22"/>
        </w:rPr>
      </w:pPr>
      <w:r>
        <w:rPr>
          <w:sz w:val="22"/>
          <w:szCs w:val="22"/>
        </w:rPr>
        <w:t>6.6</w:t>
      </w:r>
      <w:r>
        <w:rPr>
          <w:sz w:val="22"/>
          <w:szCs w:val="22"/>
        </w:rPr>
        <w:tab/>
        <w:t>Make sure that any rotor lid securing device and any rotor to spindle securing device is fully secured before starting the machine.</w:t>
      </w:r>
    </w:p>
    <w:p w:rsidR="00482862" w:rsidRDefault="00482862" w:rsidP="00482862">
      <w:pPr>
        <w:widowControl w:val="0"/>
        <w:rPr>
          <w:sz w:val="22"/>
          <w:szCs w:val="22"/>
        </w:rPr>
      </w:pPr>
    </w:p>
    <w:p w:rsidR="00482862" w:rsidRDefault="00482862" w:rsidP="00482862">
      <w:pPr>
        <w:widowControl w:val="0"/>
        <w:rPr>
          <w:sz w:val="22"/>
          <w:szCs w:val="22"/>
        </w:rPr>
      </w:pPr>
      <w:r>
        <w:rPr>
          <w:sz w:val="22"/>
          <w:szCs w:val="22"/>
        </w:rPr>
        <w:t>7.</w:t>
      </w:r>
      <w:r>
        <w:rPr>
          <w:sz w:val="22"/>
          <w:szCs w:val="22"/>
        </w:rPr>
        <w:tab/>
      </w:r>
      <w:r>
        <w:rPr>
          <w:b/>
          <w:bCs/>
          <w:sz w:val="22"/>
          <w:szCs w:val="22"/>
        </w:rPr>
        <w:t>TRAINING</w:t>
      </w:r>
    </w:p>
    <w:p w:rsidR="00482862" w:rsidRDefault="00482862" w:rsidP="00482862">
      <w:pPr>
        <w:widowControl w:val="0"/>
        <w:rPr>
          <w:sz w:val="22"/>
          <w:szCs w:val="22"/>
        </w:rPr>
      </w:pPr>
    </w:p>
    <w:p w:rsidR="00482862" w:rsidRDefault="00482862" w:rsidP="00677312">
      <w:pPr>
        <w:widowControl w:val="0"/>
        <w:ind w:left="1400" w:hanging="692"/>
        <w:rPr>
          <w:sz w:val="22"/>
          <w:szCs w:val="22"/>
        </w:rPr>
      </w:pPr>
      <w:r>
        <w:rPr>
          <w:sz w:val="22"/>
          <w:szCs w:val="22"/>
        </w:rPr>
        <w:t>7.1</w:t>
      </w:r>
      <w:r>
        <w:rPr>
          <w:sz w:val="22"/>
          <w:szCs w:val="22"/>
        </w:rPr>
        <w:tab/>
        <w:t>All new users of centrifuges must be trained by an appointed instructor (who may be an appropriately qualified or experienced member of staff) before attempting to use a centrifuge.</w:t>
      </w:r>
    </w:p>
    <w:p w:rsidR="00482862" w:rsidRDefault="00482862" w:rsidP="00677312">
      <w:pPr>
        <w:widowControl w:val="0"/>
        <w:ind w:left="1400" w:hanging="692"/>
        <w:rPr>
          <w:sz w:val="22"/>
          <w:szCs w:val="22"/>
        </w:rPr>
      </w:pPr>
      <w:r>
        <w:rPr>
          <w:sz w:val="22"/>
          <w:szCs w:val="22"/>
        </w:rPr>
        <w:t>7.2</w:t>
      </w:r>
      <w:r>
        <w:rPr>
          <w:sz w:val="22"/>
          <w:szCs w:val="22"/>
        </w:rPr>
        <w:tab/>
        <w:t xml:space="preserve">Centrifuges are potentially lethal pieces of equipment and care and vigilance need to be </w:t>
      </w:r>
      <w:r>
        <w:rPr>
          <w:sz w:val="22"/>
          <w:szCs w:val="22"/>
        </w:rPr>
        <w:lastRenderedPageBreak/>
        <w:t>exercised at all times. Following the procedures outlined here will reduce risk to a low level.</w:t>
      </w:r>
    </w:p>
    <w:p w:rsidR="00482862" w:rsidRDefault="00482862" w:rsidP="00482862">
      <w:pPr>
        <w:widowControl w:val="0"/>
      </w:pPr>
    </w:p>
    <w:p w:rsidR="00677312" w:rsidRDefault="00482862" w:rsidP="00482862">
      <w:pPr>
        <w:widowControl w:val="0"/>
        <w:ind w:left="360" w:hanging="360"/>
        <w:rPr>
          <w:b/>
          <w:bCs/>
          <w:sz w:val="24"/>
          <w:szCs w:val="24"/>
        </w:rPr>
      </w:pPr>
      <w:r>
        <w:rPr>
          <w:b/>
          <w:bCs/>
          <w:sz w:val="24"/>
          <w:szCs w:val="24"/>
        </w:rPr>
        <w:tab/>
      </w:r>
    </w:p>
    <w:p w:rsidR="00677312" w:rsidRDefault="00677312" w:rsidP="00482862">
      <w:pPr>
        <w:widowControl w:val="0"/>
        <w:ind w:left="360" w:hanging="360"/>
        <w:rPr>
          <w:b/>
          <w:bCs/>
          <w:sz w:val="24"/>
          <w:szCs w:val="24"/>
        </w:rPr>
      </w:pPr>
    </w:p>
    <w:p w:rsidR="00677312" w:rsidRPr="00677312" w:rsidRDefault="00677312" w:rsidP="00677312">
      <w:pPr>
        <w:widowControl w:val="0"/>
        <w:shd w:val="clear" w:color="auto" w:fill="000000"/>
        <w:ind w:left="360" w:hanging="360"/>
        <w:jc w:val="center"/>
        <w:rPr>
          <w:b/>
          <w:bCs/>
          <w:color w:val="FFFFFF"/>
          <w:sz w:val="32"/>
          <w:szCs w:val="32"/>
        </w:rPr>
      </w:pPr>
      <w:r w:rsidRPr="00677312">
        <w:rPr>
          <w:b/>
          <w:bCs/>
          <w:color w:val="FFFFFF"/>
          <w:sz w:val="32"/>
          <w:szCs w:val="32"/>
        </w:rPr>
        <w:t>GAS BURNER USE</w:t>
      </w:r>
    </w:p>
    <w:p w:rsidR="00677312" w:rsidRDefault="00677312" w:rsidP="00482862">
      <w:pPr>
        <w:widowControl w:val="0"/>
        <w:ind w:left="360" w:hanging="360"/>
        <w:rPr>
          <w:b/>
          <w:bCs/>
          <w:sz w:val="24"/>
          <w:szCs w:val="24"/>
        </w:rPr>
      </w:pPr>
    </w:p>
    <w:p w:rsidR="00482862" w:rsidRDefault="00677312" w:rsidP="00482862">
      <w:pPr>
        <w:widowControl w:val="0"/>
        <w:ind w:left="360" w:hanging="360"/>
        <w:rPr>
          <w:b/>
          <w:bCs/>
          <w:sz w:val="24"/>
          <w:szCs w:val="24"/>
        </w:rPr>
      </w:pPr>
      <w:r>
        <w:rPr>
          <w:b/>
          <w:bCs/>
          <w:sz w:val="24"/>
          <w:szCs w:val="24"/>
        </w:rPr>
        <w:t>1.</w:t>
      </w:r>
      <w:r>
        <w:rPr>
          <w:b/>
          <w:bCs/>
          <w:sz w:val="24"/>
          <w:szCs w:val="24"/>
        </w:rPr>
        <w:tab/>
      </w:r>
      <w:r w:rsidR="00482862">
        <w:rPr>
          <w:b/>
          <w:bCs/>
          <w:sz w:val="24"/>
          <w:szCs w:val="24"/>
        </w:rPr>
        <w:t>PURPOSE</w:t>
      </w:r>
    </w:p>
    <w:p w:rsidR="00482862" w:rsidRDefault="00482862" w:rsidP="00482862">
      <w:pPr>
        <w:widowControl w:val="0"/>
        <w:rPr>
          <w:sz w:val="24"/>
          <w:szCs w:val="24"/>
        </w:rPr>
      </w:pPr>
    </w:p>
    <w:p w:rsidR="00482862" w:rsidRDefault="00482862" w:rsidP="00482862">
      <w:pPr>
        <w:widowControl w:val="0"/>
        <w:rPr>
          <w:sz w:val="24"/>
          <w:szCs w:val="24"/>
        </w:rPr>
      </w:pPr>
      <w:r>
        <w:rPr>
          <w:sz w:val="24"/>
          <w:szCs w:val="24"/>
        </w:rPr>
        <w:tab/>
        <w:t>This section describes the proper use of burner.</w:t>
      </w:r>
    </w:p>
    <w:p w:rsidR="00482862" w:rsidRDefault="00482862" w:rsidP="00482862">
      <w:pPr>
        <w:widowControl w:val="0"/>
        <w:rPr>
          <w:sz w:val="24"/>
          <w:szCs w:val="24"/>
        </w:rPr>
      </w:pPr>
    </w:p>
    <w:p w:rsidR="00482862" w:rsidRDefault="00482862" w:rsidP="00482862">
      <w:pPr>
        <w:widowControl w:val="0"/>
        <w:rPr>
          <w:sz w:val="24"/>
          <w:szCs w:val="24"/>
        </w:rPr>
      </w:pPr>
    </w:p>
    <w:p w:rsidR="00482862" w:rsidRDefault="00482862" w:rsidP="00482862">
      <w:pPr>
        <w:widowControl w:val="0"/>
        <w:rPr>
          <w:sz w:val="24"/>
          <w:szCs w:val="24"/>
        </w:rPr>
      </w:pPr>
      <w:r>
        <w:rPr>
          <w:sz w:val="24"/>
          <w:szCs w:val="24"/>
        </w:rPr>
        <w:t>2.</w:t>
      </w:r>
      <w:r>
        <w:rPr>
          <w:sz w:val="24"/>
          <w:szCs w:val="24"/>
        </w:rPr>
        <w:tab/>
      </w:r>
      <w:r>
        <w:rPr>
          <w:b/>
          <w:bCs/>
          <w:sz w:val="24"/>
          <w:szCs w:val="24"/>
        </w:rPr>
        <w:t>OPERATION OF BURNER</w:t>
      </w:r>
      <w:r>
        <w:rPr>
          <w:sz w:val="24"/>
          <w:szCs w:val="24"/>
        </w:rPr>
        <w:tab/>
      </w:r>
    </w:p>
    <w:p w:rsidR="00482862" w:rsidRDefault="00482862" w:rsidP="00482862">
      <w:pPr>
        <w:widowControl w:val="0"/>
        <w:rPr>
          <w:sz w:val="24"/>
          <w:szCs w:val="24"/>
        </w:rPr>
      </w:pPr>
      <w:r>
        <w:rPr>
          <w:b/>
          <w:bCs/>
          <w:sz w:val="24"/>
          <w:szCs w:val="24"/>
        </w:rPr>
        <w:tab/>
      </w:r>
      <w:r>
        <w:rPr>
          <w:b/>
          <w:bCs/>
          <w:sz w:val="24"/>
          <w:szCs w:val="24"/>
        </w:rPr>
        <w:tab/>
      </w:r>
      <w:r>
        <w:rPr>
          <w:b/>
          <w:bCs/>
          <w:sz w:val="24"/>
          <w:szCs w:val="24"/>
        </w:rPr>
        <w:tab/>
      </w:r>
      <w:r>
        <w:rPr>
          <w:b/>
          <w:bCs/>
          <w:sz w:val="24"/>
          <w:szCs w:val="24"/>
        </w:rPr>
        <w:tab/>
      </w:r>
      <w:r>
        <w:rPr>
          <w:sz w:val="24"/>
          <w:szCs w:val="24"/>
        </w:rPr>
        <w:tab/>
      </w:r>
    </w:p>
    <w:p w:rsidR="00482862" w:rsidRDefault="00482862" w:rsidP="00677312">
      <w:pPr>
        <w:widowControl w:val="0"/>
        <w:ind w:left="1300" w:hanging="580"/>
        <w:jc w:val="both"/>
        <w:rPr>
          <w:sz w:val="24"/>
          <w:szCs w:val="24"/>
        </w:rPr>
      </w:pPr>
      <w:r>
        <w:rPr>
          <w:sz w:val="24"/>
          <w:szCs w:val="24"/>
        </w:rPr>
        <w:t xml:space="preserve">2.1 </w:t>
      </w:r>
      <w:r w:rsidR="00677312">
        <w:rPr>
          <w:sz w:val="24"/>
          <w:szCs w:val="24"/>
        </w:rPr>
        <w:tab/>
      </w:r>
      <w:r>
        <w:rPr>
          <w:sz w:val="24"/>
          <w:szCs w:val="24"/>
        </w:rPr>
        <w:t xml:space="preserve">Gas burners are used in research and teaching laboratories mainly for heating items and sterilization. There are report of fire incidents involving the use of incorrect Bunsen burners and gas nozzles. </w:t>
      </w:r>
    </w:p>
    <w:p w:rsidR="00482862" w:rsidRDefault="00482862" w:rsidP="00677312">
      <w:pPr>
        <w:widowControl w:val="0"/>
        <w:ind w:left="1300" w:hanging="580"/>
        <w:jc w:val="both"/>
        <w:rPr>
          <w:sz w:val="24"/>
          <w:szCs w:val="24"/>
        </w:rPr>
      </w:pPr>
    </w:p>
    <w:p w:rsidR="00482862" w:rsidRDefault="00482862" w:rsidP="00677312">
      <w:pPr>
        <w:widowControl w:val="0"/>
        <w:ind w:left="1300" w:hanging="580"/>
        <w:jc w:val="both"/>
        <w:rPr>
          <w:sz w:val="24"/>
          <w:szCs w:val="24"/>
        </w:rPr>
      </w:pPr>
      <w:r>
        <w:rPr>
          <w:sz w:val="24"/>
          <w:szCs w:val="24"/>
        </w:rPr>
        <w:t xml:space="preserve">2.2 </w:t>
      </w:r>
      <w:r w:rsidR="00677312">
        <w:rPr>
          <w:sz w:val="24"/>
          <w:szCs w:val="24"/>
        </w:rPr>
        <w:tab/>
      </w:r>
      <w:r>
        <w:rPr>
          <w:sz w:val="24"/>
          <w:szCs w:val="24"/>
        </w:rPr>
        <w:t>Laboratories are supplied with propane gas and the following guidelines must be adhered to prevent any accidental fires within teaching and research facilities.</w:t>
      </w:r>
    </w:p>
    <w:p w:rsidR="00482862" w:rsidRDefault="00482862" w:rsidP="00482862">
      <w:pPr>
        <w:widowControl w:val="0"/>
        <w:ind w:left="720"/>
        <w:jc w:val="both"/>
        <w:rPr>
          <w:sz w:val="24"/>
          <w:szCs w:val="24"/>
        </w:rPr>
      </w:pPr>
    </w:p>
    <w:p w:rsidR="00482862" w:rsidRDefault="00482862" w:rsidP="00C13B7A">
      <w:pPr>
        <w:widowControl w:val="0"/>
        <w:ind w:left="2200" w:hanging="900"/>
        <w:jc w:val="both"/>
        <w:rPr>
          <w:sz w:val="24"/>
          <w:szCs w:val="24"/>
        </w:rPr>
      </w:pPr>
      <w:r>
        <w:rPr>
          <w:sz w:val="24"/>
          <w:szCs w:val="24"/>
        </w:rPr>
        <w:t xml:space="preserve">2.2.1 </w:t>
      </w:r>
      <w:r>
        <w:rPr>
          <w:sz w:val="24"/>
          <w:szCs w:val="24"/>
        </w:rPr>
        <w:tab/>
        <w:t xml:space="preserve">Flammable liquids in use near burners must be kept in covered containers and at a distance at least 30 cm from the lit burner. </w:t>
      </w:r>
    </w:p>
    <w:p w:rsidR="00482862" w:rsidRDefault="00482862" w:rsidP="00C13B7A">
      <w:pPr>
        <w:widowControl w:val="0"/>
        <w:ind w:left="2200" w:hanging="900"/>
        <w:jc w:val="both"/>
        <w:rPr>
          <w:sz w:val="24"/>
          <w:szCs w:val="24"/>
        </w:rPr>
      </w:pPr>
      <w:r>
        <w:rPr>
          <w:sz w:val="24"/>
          <w:szCs w:val="24"/>
        </w:rPr>
        <w:t xml:space="preserve">2.2.2 </w:t>
      </w:r>
      <w:r>
        <w:rPr>
          <w:sz w:val="24"/>
          <w:szCs w:val="24"/>
        </w:rPr>
        <w:tab/>
        <w:t>If a fire occurs with a burner, immediately turn off the gas at the gas outlet valve and notify your supervisor.</w:t>
      </w:r>
    </w:p>
    <w:p w:rsidR="00482862" w:rsidRDefault="00C13B7A" w:rsidP="00677312">
      <w:pPr>
        <w:widowControl w:val="0"/>
        <w:ind w:left="2200" w:hanging="900"/>
        <w:jc w:val="both"/>
        <w:rPr>
          <w:sz w:val="24"/>
          <w:szCs w:val="24"/>
        </w:rPr>
      </w:pPr>
      <w:r>
        <w:rPr>
          <w:sz w:val="24"/>
          <w:szCs w:val="24"/>
        </w:rPr>
        <w:t>2.2.3</w:t>
      </w:r>
      <w:r>
        <w:rPr>
          <w:sz w:val="24"/>
          <w:szCs w:val="24"/>
        </w:rPr>
        <w:tab/>
      </w:r>
      <w:r w:rsidR="00482862">
        <w:rPr>
          <w:sz w:val="24"/>
          <w:szCs w:val="24"/>
        </w:rPr>
        <w:t>Be aware when a burner is in use in your laboratory and be extremely careful during this time. Do not leave lit burners unattended. Turn them off before leaving the laboratory or moving to another area of the room.</w:t>
      </w:r>
    </w:p>
    <w:p w:rsidR="00482862" w:rsidRDefault="00482862" w:rsidP="00482862">
      <w:pPr>
        <w:widowControl w:val="0"/>
        <w:ind w:left="1440" w:hanging="91"/>
        <w:jc w:val="both"/>
        <w:rPr>
          <w:sz w:val="24"/>
          <w:szCs w:val="24"/>
        </w:rPr>
      </w:pPr>
    </w:p>
    <w:p w:rsidR="00482862" w:rsidRDefault="00482862" w:rsidP="00482862">
      <w:pPr>
        <w:ind w:left="1440" w:hanging="360"/>
        <w:rPr>
          <w:sz w:val="24"/>
          <w:szCs w:val="24"/>
        </w:rPr>
      </w:pPr>
    </w:p>
    <w:p w:rsidR="00482862" w:rsidRPr="00D45550" w:rsidRDefault="00D45550" w:rsidP="00D45550">
      <w:pPr>
        <w:widowControl w:val="0"/>
        <w:jc w:val="center"/>
        <w:rPr>
          <w:b/>
          <w:sz w:val="32"/>
          <w:szCs w:val="32"/>
        </w:rPr>
      </w:pPr>
      <w:r w:rsidRPr="00D45550">
        <w:rPr>
          <w:b/>
          <w:sz w:val="32"/>
          <w:szCs w:val="32"/>
        </w:rPr>
        <w:t>THERMOMETER USE</w:t>
      </w:r>
    </w:p>
    <w:p w:rsidR="00482862" w:rsidRDefault="00D45550" w:rsidP="00482862">
      <w:pPr>
        <w:widowControl w:val="0"/>
        <w:ind w:left="360" w:hanging="360"/>
        <w:jc w:val="both"/>
        <w:rPr>
          <w:sz w:val="24"/>
          <w:szCs w:val="24"/>
        </w:rPr>
      </w:pPr>
      <w:r>
        <w:rPr>
          <w:sz w:val="22"/>
          <w:szCs w:val="22"/>
        </w:rPr>
        <w:t>1.</w:t>
      </w:r>
      <w:r>
        <w:rPr>
          <w:sz w:val="22"/>
          <w:szCs w:val="22"/>
        </w:rPr>
        <w:tab/>
      </w:r>
      <w:r w:rsidR="00482862">
        <w:rPr>
          <w:b/>
          <w:bCs/>
          <w:sz w:val="24"/>
          <w:szCs w:val="24"/>
        </w:rPr>
        <w:t>PURPOSE</w:t>
      </w:r>
    </w:p>
    <w:p w:rsidR="00482862" w:rsidRDefault="00482862" w:rsidP="00482862">
      <w:pPr>
        <w:widowControl w:val="0"/>
        <w:jc w:val="both"/>
        <w:rPr>
          <w:sz w:val="24"/>
          <w:szCs w:val="24"/>
        </w:rPr>
      </w:pPr>
      <w:r>
        <w:rPr>
          <w:sz w:val="24"/>
          <w:szCs w:val="24"/>
        </w:rPr>
        <w:tab/>
      </w:r>
    </w:p>
    <w:p w:rsidR="00482862" w:rsidRDefault="00482862" w:rsidP="00482862">
      <w:pPr>
        <w:widowControl w:val="0"/>
        <w:jc w:val="both"/>
        <w:rPr>
          <w:sz w:val="24"/>
          <w:szCs w:val="24"/>
        </w:rPr>
      </w:pPr>
      <w:r>
        <w:rPr>
          <w:sz w:val="24"/>
          <w:szCs w:val="24"/>
        </w:rPr>
        <w:tab/>
        <w:t>This section describes the proper use of mercury thermometers.</w:t>
      </w:r>
    </w:p>
    <w:p w:rsidR="00482862" w:rsidRDefault="00482862" w:rsidP="00482862">
      <w:pPr>
        <w:widowControl w:val="0"/>
        <w:jc w:val="both"/>
        <w:rPr>
          <w:sz w:val="24"/>
          <w:szCs w:val="24"/>
        </w:rPr>
      </w:pPr>
    </w:p>
    <w:p w:rsidR="00482862" w:rsidRDefault="00482862" w:rsidP="00482862">
      <w:pPr>
        <w:widowControl w:val="0"/>
        <w:jc w:val="both"/>
        <w:rPr>
          <w:sz w:val="24"/>
          <w:szCs w:val="24"/>
        </w:rPr>
      </w:pPr>
      <w:r>
        <w:rPr>
          <w:sz w:val="24"/>
          <w:szCs w:val="24"/>
        </w:rPr>
        <w:t>2.</w:t>
      </w:r>
      <w:r>
        <w:rPr>
          <w:sz w:val="24"/>
          <w:szCs w:val="24"/>
        </w:rPr>
        <w:tab/>
      </w:r>
      <w:r>
        <w:rPr>
          <w:b/>
          <w:bCs/>
          <w:sz w:val="24"/>
          <w:szCs w:val="24"/>
        </w:rPr>
        <w:t>MERCURY THERMOMETER</w:t>
      </w:r>
    </w:p>
    <w:p w:rsidR="00482862" w:rsidRDefault="00482862" w:rsidP="00482862">
      <w:pPr>
        <w:widowControl w:val="0"/>
        <w:jc w:val="both"/>
        <w:rPr>
          <w:sz w:val="24"/>
          <w:szCs w:val="24"/>
        </w:rPr>
      </w:pPr>
    </w:p>
    <w:p w:rsidR="00482862" w:rsidRDefault="00482862" w:rsidP="00482862">
      <w:pPr>
        <w:widowControl w:val="0"/>
        <w:ind w:left="720" w:hanging="720"/>
        <w:jc w:val="both"/>
        <w:rPr>
          <w:sz w:val="24"/>
          <w:szCs w:val="24"/>
        </w:rPr>
      </w:pPr>
      <w:r>
        <w:rPr>
          <w:sz w:val="24"/>
          <w:szCs w:val="24"/>
        </w:rPr>
        <w:tab/>
        <w:t xml:space="preserve">Mercury spills, resulting from thermometer breakage are among the most common accidents laboratories Elemental mercury is unique in that it has no tendency to wet glass, it has a high surface tension, and a uniform expansion over its entire liquid range. Unfortunately, it is also classified as both a toxic and hazardous material Elemental mercury (metallic) has a significant vapor pressure and therefore can easily vaporize and become a potentially serious inhalation hazard. It can also be absorbed through intact skin. </w:t>
      </w:r>
    </w:p>
    <w:p w:rsidR="00482862" w:rsidRDefault="00482862" w:rsidP="00482862">
      <w:pPr>
        <w:widowControl w:val="0"/>
        <w:jc w:val="both"/>
        <w:rPr>
          <w:sz w:val="24"/>
          <w:szCs w:val="24"/>
        </w:rPr>
      </w:pPr>
    </w:p>
    <w:p w:rsidR="00482862" w:rsidRDefault="00D45550" w:rsidP="00482862">
      <w:pPr>
        <w:widowControl w:val="0"/>
        <w:ind w:left="360" w:hanging="360"/>
        <w:jc w:val="both"/>
        <w:rPr>
          <w:sz w:val="24"/>
          <w:szCs w:val="24"/>
        </w:rPr>
      </w:pPr>
      <w:r>
        <w:rPr>
          <w:sz w:val="24"/>
          <w:szCs w:val="24"/>
        </w:rPr>
        <w:t>3.</w:t>
      </w:r>
      <w:r>
        <w:rPr>
          <w:sz w:val="24"/>
          <w:szCs w:val="24"/>
        </w:rPr>
        <w:tab/>
      </w:r>
      <w:r w:rsidR="00482862">
        <w:rPr>
          <w:b/>
          <w:bCs/>
          <w:sz w:val="24"/>
          <w:szCs w:val="24"/>
        </w:rPr>
        <w:t>THERMOMETER USE</w:t>
      </w:r>
      <w:r w:rsidR="00482862">
        <w:rPr>
          <w:sz w:val="24"/>
          <w:szCs w:val="24"/>
        </w:rPr>
        <w:tab/>
      </w:r>
    </w:p>
    <w:p w:rsidR="00482862" w:rsidRDefault="00482862" w:rsidP="00482862">
      <w:pPr>
        <w:widowControl w:val="0"/>
        <w:jc w:val="both"/>
        <w:rPr>
          <w:sz w:val="24"/>
          <w:szCs w:val="24"/>
        </w:rPr>
      </w:pPr>
      <w:r>
        <w:rPr>
          <w:sz w:val="24"/>
          <w:szCs w:val="24"/>
        </w:rPr>
        <w:lastRenderedPageBreak/>
        <w:tab/>
      </w:r>
    </w:p>
    <w:p w:rsidR="00482862" w:rsidRDefault="00482862" w:rsidP="00482862">
      <w:pPr>
        <w:widowControl w:val="0"/>
        <w:jc w:val="both"/>
        <w:rPr>
          <w:sz w:val="24"/>
          <w:szCs w:val="24"/>
        </w:rPr>
      </w:pPr>
      <w:r>
        <w:rPr>
          <w:sz w:val="24"/>
          <w:szCs w:val="24"/>
        </w:rPr>
        <w:tab/>
        <w:t>The following steps are to be taken whenever a mercury thermometer is broken:</w:t>
      </w:r>
    </w:p>
    <w:p w:rsidR="00482862" w:rsidRDefault="00482862" w:rsidP="00482862">
      <w:pPr>
        <w:widowControl w:val="0"/>
        <w:jc w:val="both"/>
        <w:rPr>
          <w:sz w:val="24"/>
          <w:szCs w:val="24"/>
        </w:rPr>
      </w:pPr>
    </w:p>
    <w:p w:rsidR="00482862" w:rsidRDefault="00482862" w:rsidP="00C13B7A">
      <w:pPr>
        <w:widowControl w:val="0"/>
        <w:ind w:left="1400" w:hanging="700"/>
        <w:jc w:val="both"/>
        <w:rPr>
          <w:sz w:val="24"/>
          <w:szCs w:val="24"/>
        </w:rPr>
      </w:pPr>
      <w:r>
        <w:rPr>
          <w:sz w:val="24"/>
          <w:szCs w:val="24"/>
        </w:rPr>
        <w:t xml:space="preserve">3.1 </w:t>
      </w:r>
      <w:r>
        <w:rPr>
          <w:sz w:val="24"/>
          <w:szCs w:val="24"/>
        </w:rPr>
        <w:tab/>
        <w:t>Prevent the spread of mercury. The droplets can roll around and adhere to the sides of the laboratory casework. The area should be secured and normal activities stopped until the area has been decontaminated. This will keep the mercury from getting tracked around.</w:t>
      </w:r>
    </w:p>
    <w:p w:rsidR="00482862" w:rsidRDefault="00482862" w:rsidP="00C13B7A">
      <w:pPr>
        <w:widowControl w:val="0"/>
        <w:ind w:left="1400" w:hanging="700"/>
        <w:jc w:val="both"/>
        <w:rPr>
          <w:sz w:val="24"/>
          <w:szCs w:val="24"/>
        </w:rPr>
      </w:pPr>
      <w:r>
        <w:rPr>
          <w:sz w:val="24"/>
          <w:szCs w:val="24"/>
        </w:rPr>
        <w:t xml:space="preserve">3.2 </w:t>
      </w:r>
      <w:r>
        <w:rPr>
          <w:sz w:val="24"/>
          <w:szCs w:val="24"/>
        </w:rPr>
        <w:tab/>
        <w:t xml:space="preserve">Do not allow the mercury to go down the sink drain. Once there, it has the potential to contaminate the water system. </w:t>
      </w:r>
    </w:p>
    <w:p w:rsidR="00482862" w:rsidRDefault="00482862" w:rsidP="00C13B7A">
      <w:pPr>
        <w:widowControl w:val="0"/>
        <w:ind w:left="1400" w:hanging="700"/>
        <w:jc w:val="both"/>
        <w:rPr>
          <w:sz w:val="24"/>
          <w:szCs w:val="24"/>
        </w:rPr>
      </w:pPr>
      <w:r>
        <w:rPr>
          <w:sz w:val="24"/>
          <w:szCs w:val="24"/>
        </w:rPr>
        <w:t xml:space="preserve">3.3 </w:t>
      </w:r>
      <w:r>
        <w:rPr>
          <w:sz w:val="24"/>
          <w:szCs w:val="24"/>
        </w:rPr>
        <w:tab/>
        <w:t xml:space="preserve">Do not move any of the broken pieces of the thermometer. Your instructor or supervisor who respond to the spill will use the location of the broken glass to determine the extent of the mercury spill. </w:t>
      </w:r>
    </w:p>
    <w:p w:rsidR="00482862" w:rsidRDefault="00482862" w:rsidP="00C13B7A">
      <w:pPr>
        <w:widowControl w:val="0"/>
        <w:ind w:left="1400" w:hanging="700"/>
        <w:jc w:val="both"/>
        <w:rPr>
          <w:sz w:val="24"/>
          <w:szCs w:val="24"/>
        </w:rPr>
      </w:pPr>
      <w:r>
        <w:rPr>
          <w:sz w:val="24"/>
          <w:szCs w:val="24"/>
        </w:rPr>
        <w:t xml:space="preserve">3.5 </w:t>
      </w:r>
      <w:r>
        <w:rPr>
          <w:b/>
          <w:bCs/>
          <w:sz w:val="24"/>
          <w:szCs w:val="24"/>
        </w:rPr>
        <w:tab/>
        <w:t>DO NOT ATTEMPT TO CLEAN UP THE SPILL.</w:t>
      </w:r>
      <w:r>
        <w:rPr>
          <w:sz w:val="24"/>
          <w:szCs w:val="24"/>
        </w:rPr>
        <w:t xml:space="preserve"> Your instructor or staff has cleanup material and personal protective equipment that are specifically suited for cleaning up the mercury from a broken thermometer. </w:t>
      </w:r>
    </w:p>
    <w:p w:rsidR="00482862" w:rsidRDefault="00482862" w:rsidP="00D45550">
      <w:pPr>
        <w:widowControl w:val="0"/>
        <w:ind w:left="1400" w:hanging="700"/>
        <w:jc w:val="both"/>
        <w:rPr>
          <w:sz w:val="24"/>
          <w:szCs w:val="24"/>
        </w:rPr>
      </w:pPr>
      <w:r>
        <w:rPr>
          <w:sz w:val="24"/>
          <w:szCs w:val="24"/>
        </w:rPr>
        <w:t xml:space="preserve">3.6 </w:t>
      </w:r>
      <w:r>
        <w:rPr>
          <w:sz w:val="24"/>
          <w:szCs w:val="24"/>
        </w:rPr>
        <w:tab/>
        <w:t xml:space="preserve">There are alternatives to the use of mercury thermometers. Most laboratory supply catalogs feature "safety" thermometers which are filled with a red liquid and are </w:t>
      </w:r>
      <w:proofErr w:type="spellStart"/>
      <w:r>
        <w:rPr>
          <w:sz w:val="24"/>
          <w:szCs w:val="24"/>
        </w:rPr>
        <w:t>teflon</w:t>
      </w:r>
      <w:proofErr w:type="spellEnd"/>
      <w:r>
        <w:rPr>
          <w:sz w:val="24"/>
          <w:szCs w:val="24"/>
        </w:rPr>
        <w:t xml:space="preserve"> coated. The encapsulation of the thermometer makes the removal of a broken one decidedly easier and safer. If a mercury thermometer is needed because of scientific accuracy, purchase </w:t>
      </w:r>
      <w:proofErr w:type="spellStart"/>
      <w:r>
        <w:rPr>
          <w:sz w:val="24"/>
          <w:szCs w:val="24"/>
        </w:rPr>
        <w:t>teflon</w:t>
      </w:r>
      <w:proofErr w:type="spellEnd"/>
      <w:r>
        <w:rPr>
          <w:sz w:val="24"/>
          <w:szCs w:val="24"/>
        </w:rPr>
        <w:t xml:space="preserve"> coated ones. If these are dropped, the </w:t>
      </w:r>
      <w:proofErr w:type="spellStart"/>
      <w:r>
        <w:rPr>
          <w:sz w:val="24"/>
          <w:szCs w:val="24"/>
        </w:rPr>
        <w:t>teflon</w:t>
      </w:r>
      <w:proofErr w:type="spellEnd"/>
      <w:r>
        <w:rPr>
          <w:sz w:val="24"/>
          <w:szCs w:val="24"/>
        </w:rPr>
        <w:t xml:space="preserve"> coating prevents the spread of mercury.</w:t>
      </w:r>
    </w:p>
    <w:p w:rsidR="00482862" w:rsidRDefault="00482862" w:rsidP="00482862">
      <w:pPr>
        <w:widowControl w:val="0"/>
        <w:jc w:val="both"/>
        <w:rPr>
          <w:sz w:val="24"/>
          <w:szCs w:val="24"/>
        </w:rPr>
      </w:pPr>
      <w:r>
        <w:rPr>
          <w:b/>
          <w:bCs/>
          <w:sz w:val="24"/>
          <w:szCs w:val="24"/>
        </w:rPr>
        <w:tab/>
      </w:r>
      <w:r>
        <w:rPr>
          <w:b/>
          <w:bCs/>
          <w:sz w:val="24"/>
          <w:szCs w:val="24"/>
        </w:rPr>
        <w:tab/>
      </w:r>
      <w:r>
        <w:rPr>
          <w:b/>
          <w:bCs/>
          <w:sz w:val="24"/>
          <w:szCs w:val="24"/>
        </w:rPr>
        <w:tab/>
      </w:r>
      <w:r>
        <w:rPr>
          <w:sz w:val="24"/>
          <w:szCs w:val="24"/>
        </w:rPr>
        <w:tab/>
      </w:r>
    </w:p>
    <w:p w:rsidR="00482862" w:rsidRDefault="00482862" w:rsidP="00482862">
      <w:pPr>
        <w:widowControl w:val="0"/>
        <w:jc w:val="both"/>
      </w:pPr>
    </w:p>
    <w:p w:rsidR="00D45550" w:rsidRDefault="00D45550" w:rsidP="00482862">
      <w:pPr>
        <w:widowControl w:val="0"/>
        <w:jc w:val="both"/>
      </w:pPr>
    </w:p>
    <w:p w:rsidR="00482862" w:rsidRPr="00D45550" w:rsidRDefault="00D45550" w:rsidP="00D45550">
      <w:pPr>
        <w:widowControl w:val="0"/>
        <w:shd w:val="clear" w:color="auto" w:fill="000000"/>
        <w:jc w:val="center"/>
        <w:rPr>
          <w:b/>
          <w:color w:val="FFFFFF"/>
          <w:sz w:val="32"/>
          <w:szCs w:val="32"/>
        </w:rPr>
      </w:pPr>
      <w:r w:rsidRPr="00D45550">
        <w:rPr>
          <w:b/>
          <w:color w:val="FFFFFF"/>
          <w:sz w:val="32"/>
          <w:szCs w:val="32"/>
        </w:rPr>
        <w:t>OPERATION OF HEATING DEVICES</w:t>
      </w:r>
    </w:p>
    <w:p w:rsidR="00D45550" w:rsidRDefault="00D45550" w:rsidP="00482862">
      <w:pPr>
        <w:widowControl w:val="0"/>
        <w:rPr>
          <w:sz w:val="22"/>
          <w:szCs w:val="22"/>
        </w:rPr>
      </w:pPr>
    </w:p>
    <w:p w:rsidR="00482862" w:rsidRDefault="00482862" w:rsidP="00482862">
      <w:pPr>
        <w:widowControl w:val="0"/>
        <w:rPr>
          <w:sz w:val="22"/>
          <w:szCs w:val="22"/>
        </w:rPr>
      </w:pPr>
      <w:r>
        <w:rPr>
          <w:sz w:val="22"/>
          <w:szCs w:val="22"/>
        </w:rPr>
        <w:t>1.</w:t>
      </w:r>
      <w:r>
        <w:rPr>
          <w:sz w:val="22"/>
          <w:szCs w:val="22"/>
        </w:rPr>
        <w:tab/>
      </w:r>
      <w:r>
        <w:rPr>
          <w:b/>
          <w:bCs/>
          <w:sz w:val="22"/>
          <w:szCs w:val="22"/>
        </w:rPr>
        <w:t>PURPOSE</w:t>
      </w:r>
    </w:p>
    <w:p w:rsidR="00482862" w:rsidRDefault="00482862" w:rsidP="00482862">
      <w:pPr>
        <w:widowControl w:val="0"/>
        <w:rPr>
          <w:sz w:val="22"/>
          <w:szCs w:val="22"/>
        </w:rPr>
      </w:pPr>
    </w:p>
    <w:p w:rsidR="00482862" w:rsidRDefault="00482862" w:rsidP="00482862">
      <w:pPr>
        <w:widowControl w:val="0"/>
        <w:ind w:left="708" w:firstLine="22"/>
        <w:rPr>
          <w:sz w:val="22"/>
          <w:szCs w:val="22"/>
        </w:rPr>
      </w:pPr>
      <w:r>
        <w:rPr>
          <w:sz w:val="22"/>
          <w:szCs w:val="22"/>
        </w:rPr>
        <w:t>This section describes the proper use of heating devices and how to avoid spark hazard.</w:t>
      </w:r>
    </w:p>
    <w:p w:rsidR="00482862" w:rsidRDefault="00482862" w:rsidP="00482862">
      <w:pPr>
        <w:widowControl w:val="0"/>
        <w:ind w:left="708" w:firstLine="22"/>
        <w:rPr>
          <w:sz w:val="22"/>
          <w:szCs w:val="22"/>
        </w:rPr>
      </w:pPr>
    </w:p>
    <w:p w:rsidR="00482862" w:rsidRDefault="00482862" w:rsidP="00482862">
      <w:pPr>
        <w:widowControl w:val="0"/>
        <w:rPr>
          <w:sz w:val="22"/>
          <w:szCs w:val="22"/>
        </w:rPr>
      </w:pPr>
      <w:r>
        <w:rPr>
          <w:sz w:val="22"/>
          <w:szCs w:val="22"/>
        </w:rPr>
        <w:t xml:space="preserve">2. </w:t>
      </w:r>
      <w:r>
        <w:rPr>
          <w:sz w:val="22"/>
          <w:szCs w:val="22"/>
        </w:rPr>
        <w:tab/>
      </w:r>
      <w:r>
        <w:rPr>
          <w:b/>
          <w:bCs/>
          <w:sz w:val="22"/>
          <w:szCs w:val="22"/>
        </w:rPr>
        <w:t>GENERAL SAFETY PRECAUTIONS</w:t>
      </w:r>
    </w:p>
    <w:p w:rsidR="00482862" w:rsidRDefault="00482862" w:rsidP="00482862">
      <w:pPr>
        <w:widowControl w:val="0"/>
        <w:rPr>
          <w:sz w:val="22"/>
          <w:szCs w:val="22"/>
        </w:rPr>
      </w:pPr>
    </w:p>
    <w:p w:rsidR="00482862" w:rsidRDefault="00482862" w:rsidP="00482862">
      <w:pPr>
        <w:widowControl w:val="0"/>
        <w:ind w:left="708" w:firstLine="22"/>
        <w:rPr>
          <w:sz w:val="22"/>
          <w:szCs w:val="22"/>
        </w:rPr>
      </w:pPr>
      <w:r>
        <w:rPr>
          <w:sz w:val="22"/>
          <w:szCs w:val="22"/>
        </w:rPr>
        <w:t>2.1</w:t>
      </w:r>
      <w:r>
        <w:rPr>
          <w:sz w:val="22"/>
          <w:szCs w:val="22"/>
        </w:rPr>
        <w:tab/>
        <w:t xml:space="preserve">Do not store volatile flammable materials near a hot plate  </w:t>
      </w:r>
    </w:p>
    <w:p w:rsidR="00482862" w:rsidRDefault="00482862" w:rsidP="00482862">
      <w:pPr>
        <w:widowControl w:val="0"/>
        <w:ind w:left="708" w:firstLine="22"/>
        <w:rPr>
          <w:sz w:val="22"/>
          <w:szCs w:val="22"/>
        </w:rPr>
      </w:pPr>
      <w:r>
        <w:rPr>
          <w:sz w:val="22"/>
          <w:szCs w:val="22"/>
        </w:rPr>
        <w:t>2.2</w:t>
      </w:r>
      <w:r>
        <w:rPr>
          <w:sz w:val="22"/>
          <w:szCs w:val="22"/>
        </w:rPr>
        <w:tab/>
        <w:t xml:space="preserve">Limit use of older hot plates for flammable materials.  </w:t>
      </w:r>
    </w:p>
    <w:p w:rsidR="00482862" w:rsidRDefault="00482862" w:rsidP="00482862">
      <w:pPr>
        <w:widowControl w:val="0"/>
        <w:ind w:left="708" w:firstLine="22"/>
        <w:rPr>
          <w:sz w:val="22"/>
          <w:szCs w:val="22"/>
        </w:rPr>
      </w:pPr>
      <w:r>
        <w:rPr>
          <w:sz w:val="22"/>
          <w:szCs w:val="22"/>
        </w:rPr>
        <w:t>2.3</w:t>
      </w:r>
      <w:r>
        <w:rPr>
          <w:sz w:val="22"/>
          <w:szCs w:val="22"/>
        </w:rPr>
        <w:tab/>
        <w:t xml:space="preserve">Check for corrosion of thermostats. </w:t>
      </w:r>
    </w:p>
    <w:p w:rsidR="00482862" w:rsidRDefault="00482862" w:rsidP="00482862">
      <w:pPr>
        <w:widowControl w:val="0"/>
        <w:ind w:left="708" w:firstLine="22"/>
        <w:rPr>
          <w:sz w:val="22"/>
          <w:szCs w:val="22"/>
        </w:rPr>
      </w:pPr>
      <w:r>
        <w:rPr>
          <w:sz w:val="22"/>
          <w:szCs w:val="22"/>
        </w:rPr>
        <w:t>2.4</w:t>
      </w:r>
      <w:r>
        <w:rPr>
          <w:sz w:val="22"/>
          <w:szCs w:val="22"/>
        </w:rPr>
        <w:tab/>
        <w:t xml:space="preserve">Corroded bimetallic thermostats can be repaired or reconfigured to avoid spark hazards. </w:t>
      </w:r>
    </w:p>
    <w:p w:rsidR="00482862" w:rsidRDefault="00482862" w:rsidP="00482862">
      <w:pPr>
        <w:widowControl w:val="0"/>
        <w:rPr>
          <w:sz w:val="22"/>
          <w:szCs w:val="22"/>
        </w:rPr>
      </w:pPr>
    </w:p>
    <w:p w:rsidR="00482862" w:rsidRDefault="00482862" w:rsidP="00482862">
      <w:pPr>
        <w:widowControl w:val="0"/>
        <w:rPr>
          <w:sz w:val="22"/>
          <w:szCs w:val="22"/>
        </w:rPr>
      </w:pPr>
      <w:r>
        <w:rPr>
          <w:sz w:val="22"/>
          <w:szCs w:val="22"/>
        </w:rPr>
        <w:t xml:space="preserve"> </w:t>
      </w:r>
    </w:p>
    <w:p w:rsidR="00482862" w:rsidRDefault="00482862" w:rsidP="00482862">
      <w:pPr>
        <w:widowControl w:val="0"/>
        <w:rPr>
          <w:sz w:val="22"/>
          <w:szCs w:val="22"/>
        </w:rPr>
      </w:pPr>
      <w:r>
        <w:rPr>
          <w:sz w:val="22"/>
          <w:szCs w:val="22"/>
        </w:rPr>
        <w:t>3.</w:t>
      </w:r>
      <w:r>
        <w:rPr>
          <w:sz w:val="22"/>
          <w:szCs w:val="22"/>
        </w:rPr>
        <w:tab/>
      </w:r>
      <w:r>
        <w:rPr>
          <w:b/>
          <w:bCs/>
          <w:sz w:val="22"/>
          <w:szCs w:val="22"/>
        </w:rPr>
        <w:t>HEATING MANTLES</w:t>
      </w:r>
    </w:p>
    <w:p w:rsidR="00482862" w:rsidRDefault="00482862" w:rsidP="00482862">
      <w:pPr>
        <w:widowControl w:val="0"/>
        <w:rPr>
          <w:sz w:val="22"/>
          <w:szCs w:val="22"/>
        </w:rPr>
      </w:pPr>
    </w:p>
    <w:p w:rsidR="00482862" w:rsidRDefault="00482862" w:rsidP="00482862">
      <w:pPr>
        <w:widowControl w:val="0"/>
        <w:ind w:left="708" w:firstLine="22"/>
        <w:rPr>
          <w:sz w:val="22"/>
          <w:szCs w:val="22"/>
        </w:rPr>
      </w:pPr>
      <w:r>
        <w:rPr>
          <w:sz w:val="22"/>
          <w:szCs w:val="22"/>
        </w:rPr>
        <w:t>Heating mantles are commonly used for heating round-bottomed flasks, reaction kettles and related reaction vessels. These mantles enclose a heating element in a series of layers of fiberglass cloth. As long as the fiberglass coating is not worn or broken, and as long as no water or other chemicals are spilled into the mantle, heating mantles pose no shock hazard.</w:t>
      </w:r>
    </w:p>
    <w:p w:rsidR="00482862" w:rsidRDefault="00482862" w:rsidP="00482862">
      <w:pPr>
        <w:widowControl w:val="0"/>
        <w:ind w:left="708" w:firstLine="22"/>
        <w:rPr>
          <w:sz w:val="22"/>
          <w:szCs w:val="22"/>
        </w:rPr>
      </w:pPr>
    </w:p>
    <w:p w:rsidR="00482862" w:rsidRDefault="00482862" w:rsidP="00C13B7A">
      <w:pPr>
        <w:widowControl w:val="0"/>
        <w:ind w:left="1400" w:hanging="670"/>
        <w:rPr>
          <w:sz w:val="22"/>
          <w:szCs w:val="22"/>
        </w:rPr>
      </w:pPr>
      <w:r>
        <w:rPr>
          <w:sz w:val="22"/>
          <w:szCs w:val="22"/>
        </w:rPr>
        <w:t xml:space="preserve">3.1 </w:t>
      </w:r>
      <w:r>
        <w:rPr>
          <w:sz w:val="22"/>
          <w:szCs w:val="22"/>
        </w:rPr>
        <w:tab/>
        <w:t xml:space="preserve">Always use a heating mantle with a variable autotransformer to control the input voltage. Never plug them directly into a 110-V line. </w:t>
      </w:r>
    </w:p>
    <w:p w:rsidR="00482862" w:rsidRDefault="00482862" w:rsidP="00C13B7A">
      <w:pPr>
        <w:widowControl w:val="0"/>
        <w:ind w:left="1400" w:hanging="670"/>
        <w:rPr>
          <w:sz w:val="22"/>
          <w:szCs w:val="22"/>
        </w:rPr>
      </w:pPr>
      <w:r>
        <w:rPr>
          <w:sz w:val="22"/>
          <w:szCs w:val="22"/>
        </w:rPr>
        <w:t xml:space="preserve">3.2 </w:t>
      </w:r>
      <w:r>
        <w:rPr>
          <w:sz w:val="22"/>
          <w:szCs w:val="22"/>
        </w:rPr>
        <w:tab/>
        <w:t xml:space="preserve">Be careful not to exceed the input voltage recommended by the mantle manufacturer. </w:t>
      </w:r>
      <w:r>
        <w:rPr>
          <w:sz w:val="22"/>
          <w:szCs w:val="22"/>
        </w:rPr>
        <w:lastRenderedPageBreak/>
        <w:t xml:space="preserve">Higher voltages will cause it to overheat, melt the fiberglass insulation and expose the bare heating element.  </w:t>
      </w:r>
    </w:p>
    <w:p w:rsidR="00482862" w:rsidRDefault="00482862" w:rsidP="00D45550">
      <w:pPr>
        <w:widowControl w:val="0"/>
        <w:ind w:left="1400" w:hanging="670"/>
        <w:rPr>
          <w:sz w:val="22"/>
          <w:szCs w:val="22"/>
        </w:rPr>
      </w:pPr>
      <w:r>
        <w:rPr>
          <w:sz w:val="22"/>
          <w:szCs w:val="22"/>
        </w:rPr>
        <w:t xml:space="preserve">3.3 </w:t>
      </w:r>
      <w:r>
        <w:rPr>
          <w:sz w:val="22"/>
          <w:szCs w:val="22"/>
        </w:rPr>
        <w:tab/>
        <w:t xml:space="preserve">If the heating mantle has an outer metal case that provides physical protection against damage to the fiberglass, it is good practice to ground the outer metal case to protect against an electric shock if the heating element inside the mantle shorts against the metal case.  </w:t>
      </w:r>
    </w:p>
    <w:p w:rsidR="00482862" w:rsidRDefault="00482862" w:rsidP="00482862">
      <w:pPr>
        <w:widowControl w:val="0"/>
        <w:rPr>
          <w:sz w:val="22"/>
          <w:szCs w:val="22"/>
        </w:rPr>
      </w:pPr>
      <w:r>
        <w:rPr>
          <w:sz w:val="22"/>
          <w:szCs w:val="22"/>
        </w:rPr>
        <w:t xml:space="preserve"> </w:t>
      </w:r>
    </w:p>
    <w:p w:rsidR="00482862" w:rsidRDefault="00482862" w:rsidP="00482862">
      <w:pPr>
        <w:pStyle w:val="Heading3"/>
        <w:rPr>
          <w:sz w:val="22"/>
          <w:szCs w:val="22"/>
        </w:rPr>
      </w:pPr>
      <w:r>
        <w:rPr>
          <w:rFonts w:ascii="Verdana" w:hAnsi="Verdana"/>
          <w:b w:val="0"/>
          <w:bCs w:val="0"/>
          <w:sz w:val="22"/>
          <w:szCs w:val="22"/>
        </w:rPr>
        <w:t>4.</w:t>
      </w:r>
      <w:r>
        <w:rPr>
          <w:rFonts w:ascii="Verdana" w:hAnsi="Verdana"/>
          <w:sz w:val="20"/>
          <w:szCs w:val="20"/>
        </w:rPr>
        <w:tab/>
      </w:r>
      <w:r>
        <w:rPr>
          <w:sz w:val="22"/>
          <w:szCs w:val="22"/>
        </w:rPr>
        <w:t>OIL, SALT AND SAND BATHS</w:t>
      </w:r>
    </w:p>
    <w:p w:rsidR="00482862" w:rsidRDefault="00482862" w:rsidP="00482862">
      <w:pPr>
        <w:pStyle w:val="Heading3"/>
        <w:rPr>
          <w:sz w:val="22"/>
          <w:szCs w:val="22"/>
        </w:rPr>
      </w:pPr>
    </w:p>
    <w:p w:rsidR="00482862" w:rsidRDefault="00482862" w:rsidP="00482862">
      <w:pPr>
        <w:widowControl w:val="0"/>
        <w:ind w:left="708" w:firstLine="22"/>
        <w:jc w:val="both"/>
        <w:rPr>
          <w:sz w:val="22"/>
          <w:szCs w:val="22"/>
        </w:rPr>
      </w:pPr>
      <w:r>
        <w:rPr>
          <w:sz w:val="22"/>
          <w:szCs w:val="22"/>
        </w:rPr>
        <w:t>Electrically heated oil baths are often used to heat small or irregularly shaped vessels or when a stable heat source that can be maintained at a constant temperature is desired. Molten salt baths, like hot oil baths, offer the advantages of good heat transfer, commonly have a higher operating range (e.g., 200 to 425</w:t>
      </w:r>
      <w:r>
        <w:rPr>
          <w:sz w:val="22"/>
          <w:szCs w:val="22"/>
          <w:vertAlign w:val="superscript"/>
        </w:rPr>
        <w:t>o</w:t>
      </w:r>
      <w:r>
        <w:rPr>
          <w:sz w:val="22"/>
          <w:szCs w:val="22"/>
        </w:rPr>
        <w:t>C) and may have a high thermal stability (e.g., 540</w:t>
      </w:r>
      <w:r>
        <w:rPr>
          <w:sz w:val="22"/>
          <w:szCs w:val="22"/>
          <w:vertAlign w:val="superscript"/>
        </w:rPr>
        <w:t>o</w:t>
      </w:r>
      <w:r>
        <w:rPr>
          <w:sz w:val="22"/>
          <w:szCs w:val="22"/>
        </w:rPr>
        <w:t>C).There are several precautions to take when working with these types of heating devices:</w:t>
      </w:r>
    </w:p>
    <w:p w:rsidR="00482862" w:rsidRDefault="00482862" w:rsidP="00482862">
      <w:pPr>
        <w:widowControl w:val="0"/>
        <w:ind w:left="708" w:firstLine="22"/>
        <w:jc w:val="both"/>
        <w:rPr>
          <w:sz w:val="22"/>
          <w:szCs w:val="22"/>
        </w:rPr>
      </w:pPr>
    </w:p>
    <w:p w:rsidR="00482862" w:rsidRPr="00D45550" w:rsidRDefault="00482862" w:rsidP="00D45550">
      <w:pPr>
        <w:widowControl w:val="0"/>
        <w:ind w:left="1400" w:hanging="692"/>
        <w:jc w:val="both"/>
        <w:rPr>
          <w:sz w:val="22"/>
          <w:szCs w:val="22"/>
        </w:rPr>
      </w:pPr>
      <w:r w:rsidRPr="00D45550">
        <w:rPr>
          <w:sz w:val="22"/>
          <w:szCs w:val="22"/>
        </w:rPr>
        <w:t>4.1</w:t>
      </w:r>
      <w:r w:rsidRPr="00D45550">
        <w:rPr>
          <w:sz w:val="22"/>
          <w:szCs w:val="22"/>
        </w:rPr>
        <w:tab/>
        <w:t xml:space="preserve">Take care with hot oil baths not to generate smoke or have the oil burst into flames from overheating. </w:t>
      </w:r>
    </w:p>
    <w:p w:rsidR="00482862" w:rsidRPr="00D45550" w:rsidRDefault="00482862" w:rsidP="00D45550">
      <w:pPr>
        <w:widowControl w:val="0"/>
        <w:ind w:left="1400" w:hanging="692"/>
        <w:jc w:val="both"/>
        <w:rPr>
          <w:sz w:val="22"/>
          <w:szCs w:val="22"/>
        </w:rPr>
      </w:pPr>
      <w:r w:rsidRPr="00D45550">
        <w:rPr>
          <w:sz w:val="22"/>
          <w:szCs w:val="22"/>
        </w:rPr>
        <w:t>4.2</w:t>
      </w:r>
      <w:r w:rsidRPr="00D45550">
        <w:rPr>
          <w:sz w:val="22"/>
          <w:szCs w:val="22"/>
        </w:rPr>
        <w:tab/>
        <w:t xml:space="preserve">Always monitor oil baths by using a thermometer or other thermal sensing devices to ensure that its temperature does not exceed the flash point of the oil being used.  </w:t>
      </w:r>
    </w:p>
    <w:p w:rsidR="00482862" w:rsidRPr="00D45550" w:rsidRDefault="00482862" w:rsidP="00D45550">
      <w:pPr>
        <w:widowControl w:val="0"/>
        <w:ind w:left="1400" w:hanging="692"/>
        <w:jc w:val="both"/>
        <w:rPr>
          <w:sz w:val="22"/>
          <w:szCs w:val="22"/>
        </w:rPr>
      </w:pPr>
      <w:r w:rsidRPr="00D45550">
        <w:rPr>
          <w:sz w:val="22"/>
          <w:szCs w:val="22"/>
        </w:rPr>
        <w:t>4.3</w:t>
      </w:r>
      <w:r w:rsidRPr="00D45550">
        <w:rPr>
          <w:sz w:val="22"/>
          <w:szCs w:val="22"/>
        </w:rPr>
        <w:tab/>
        <w:t xml:space="preserve">Fit oil baths left unattended with thermal sensing devices that will turn off the electric power if the bath overheats.  </w:t>
      </w:r>
    </w:p>
    <w:p w:rsidR="00482862" w:rsidRPr="00D45550" w:rsidRDefault="00482862" w:rsidP="00D45550">
      <w:pPr>
        <w:widowControl w:val="0"/>
        <w:ind w:left="1400" w:hanging="692"/>
        <w:jc w:val="both"/>
        <w:rPr>
          <w:sz w:val="22"/>
          <w:szCs w:val="22"/>
        </w:rPr>
      </w:pPr>
      <w:r w:rsidRPr="00D45550">
        <w:rPr>
          <w:sz w:val="22"/>
          <w:szCs w:val="22"/>
        </w:rPr>
        <w:t>4.4</w:t>
      </w:r>
      <w:r w:rsidRPr="00D45550">
        <w:rPr>
          <w:sz w:val="22"/>
          <w:szCs w:val="22"/>
        </w:rPr>
        <w:tab/>
        <w:t xml:space="preserve">Mix oil baths well to ensure that there are no “hot spots” around the elements that take the surrounding oil to unacceptable temperatures.  </w:t>
      </w:r>
    </w:p>
    <w:p w:rsidR="00482862" w:rsidRPr="00D45550" w:rsidRDefault="00482862" w:rsidP="00D45550">
      <w:pPr>
        <w:widowControl w:val="0"/>
        <w:ind w:left="1400" w:hanging="692"/>
        <w:jc w:val="both"/>
        <w:rPr>
          <w:sz w:val="22"/>
          <w:szCs w:val="22"/>
        </w:rPr>
      </w:pPr>
      <w:r w:rsidRPr="00D45550">
        <w:rPr>
          <w:sz w:val="22"/>
          <w:szCs w:val="22"/>
        </w:rPr>
        <w:t>4.5</w:t>
      </w:r>
      <w:r w:rsidRPr="00D45550">
        <w:rPr>
          <w:sz w:val="22"/>
          <w:szCs w:val="22"/>
        </w:rPr>
        <w:tab/>
        <w:t xml:space="preserve">Contain heated oil in a vessel that can withstand an accidental strike by a hard object.  </w:t>
      </w:r>
    </w:p>
    <w:p w:rsidR="00482862" w:rsidRPr="00D45550" w:rsidRDefault="00482862" w:rsidP="00D45550">
      <w:pPr>
        <w:widowControl w:val="0"/>
        <w:ind w:left="1400" w:hanging="692"/>
        <w:jc w:val="both"/>
        <w:rPr>
          <w:sz w:val="22"/>
          <w:szCs w:val="22"/>
        </w:rPr>
      </w:pPr>
      <w:r w:rsidRPr="00D45550">
        <w:rPr>
          <w:sz w:val="22"/>
          <w:szCs w:val="22"/>
        </w:rPr>
        <w:t>4.6</w:t>
      </w:r>
      <w:r w:rsidRPr="00D45550">
        <w:rPr>
          <w:sz w:val="22"/>
          <w:szCs w:val="22"/>
        </w:rPr>
        <w:tab/>
        <w:t xml:space="preserve">Mount baths carefully on a stable horizontal support such as a laboratory jack that can be raised or lowered without danger of the bath tipping over. Iron rings are not acceptable supports for hot baths.  </w:t>
      </w:r>
    </w:p>
    <w:p w:rsidR="00482862" w:rsidRPr="00D45550" w:rsidRDefault="00482862" w:rsidP="00D45550">
      <w:pPr>
        <w:widowControl w:val="0"/>
        <w:ind w:left="1400" w:hanging="692"/>
        <w:jc w:val="both"/>
        <w:rPr>
          <w:sz w:val="22"/>
          <w:szCs w:val="22"/>
        </w:rPr>
      </w:pPr>
      <w:r w:rsidRPr="00D45550">
        <w:rPr>
          <w:sz w:val="22"/>
          <w:szCs w:val="22"/>
        </w:rPr>
        <w:t>4.7</w:t>
      </w:r>
      <w:r w:rsidRPr="00D45550">
        <w:rPr>
          <w:sz w:val="22"/>
          <w:szCs w:val="22"/>
        </w:rPr>
        <w:tab/>
        <w:t xml:space="preserve">Clamp equipment high enough above a hot bath that if the reaction begins to overheat, the bath can be lowered immediately and replaced with a cooling bath without having to readjust the equipment setup.  </w:t>
      </w:r>
    </w:p>
    <w:p w:rsidR="00482862" w:rsidRPr="00D45550" w:rsidRDefault="00482862" w:rsidP="00D45550">
      <w:pPr>
        <w:widowControl w:val="0"/>
        <w:ind w:left="1400" w:hanging="692"/>
        <w:jc w:val="both"/>
        <w:rPr>
          <w:sz w:val="22"/>
          <w:szCs w:val="22"/>
        </w:rPr>
      </w:pPr>
      <w:r w:rsidRPr="00D45550">
        <w:rPr>
          <w:sz w:val="22"/>
          <w:szCs w:val="22"/>
        </w:rPr>
        <w:t>4.8</w:t>
      </w:r>
      <w:r w:rsidRPr="00D45550">
        <w:rPr>
          <w:sz w:val="22"/>
          <w:szCs w:val="22"/>
        </w:rPr>
        <w:tab/>
        <w:t xml:space="preserve">Provide secondary containment in the event of a spill of hot oil.  </w:t>
      </w:r>
    </w:p>
    <w:p w:rsidR="00482862" w:rsidRPr="00D45550" w:rsidRDefault="00482862" w:rsidP="00D45550">
      <w:pPr>
        <w:widowControl w:val="0"/>
        <w:ind w:left="1400" w:hanging="692"/>
        <w:jc w:val="both"/>
        <w:rPr>
          <w:sz w:val="22"/>
          <w:szCs w:val="22"/>
        </w:rPr>
      </w:pPr>
      <w:r w:rsidRPr="00D45550">
        <w:rPr>
          <w:sz w:val="22"/>
          <w:szCs w:val="22"/>
        </w:rPr>
        <w:t>4.9</w:t>
      </w:r>
      <w:r w:rsidRPr="00D45550">
        <w:rPr>
          <w:sz w:val="22"/>
          <w:szCs w:val="22"/>
        </w:rPr>
        <w:tab/>
        <w:t xml:space="preserve">Wear heat-resistant gloves when handling a hot bath.  </w:t>
      </w:r>
    </w:p>
    <w:p w:rsidR="00482862" w:rsidRPr="00D45550" w:rsidRDefault="00482862" w:rsidP="00D45550">
      <w:pPr>
        <w:widowControl w:val="0"/>
        <w:ind w:left="1400" w:hanging="692"/>
        <w:jc w:val="both"/>
        <w:rPr>
          <w:sz w:val="22"/>
          <w:szCs w:val="22"/>
        </w:rPr>
      </w:pPr>
      <w:r w:rsidRPr="00D45550">
        <w:rPr>
          <w:sz w:val="22"/>
          <w:szCs w:val="22"/>
        </w:rPr>
        <w:t>4.10</w:t>
      </w:r>
      <w:r w:rsidRPr="00D45550">
        <w:rPr>
          <w:sz w:val="22"/>
          <w:szCs w:val="22"/>
        </w:rPr>
        <w:tab/>
        <w:t xml:space="preserve">The reaction container used in a molten salt bath must be able to withstand a very rapid heat-up to a temperature above the melting point of salt.  </w:t>
      </w:r>
    </w:p>
    <w:p w:rsidR="00482862" w:rsidRPr="00D45550" w:rsidRDefault="00482862" w:rsidP="00D45550">
      <w:pPr>
        <w:widowControl w:val="0"/>
        <w:ind w:left="1400" w:hanging="692"/>
        <w:jc w:val="both"/>
        <w:rPr>
          <w:sz w:val="22"/>
          <w:szCs w:val="22"/>
        </w:rPr>
      </w:pPr>
      <w:r w:rsidRPr="00D45550">
        <w:rPr>
          <w:sz w:val="22"/>
          <w:szCs w:val="22"/>
        </w:rPr>
        <w:t>4.11</w:t>
      </w:r>
      <w:r w:rsidRPr="00D45550">
        <w:rPr>
          <w:sz w:val="22"/>
          <w:szCs w:val="22"/>
        </w:rPr>
        <w:tab/>
        <w:t xml:space="preserve">Take care to keep salt baths dry since they are hygroscopic, which can cause hazardous popping and splattering if the absorbed water vaporizes during heat-up.  </w:t>
      </w:r>
    </w:p>
    <w:p w:rsidR="00482862" w:rsidRDefault="00482862" w:rsidP="00482862">
      <w:pPr>
        <w:pStyle w:val="Heading3"/>
        <w:rPr>
          <w:sz w:val="22"/>
          <w:szCs w:val="22"/>
        </w:rPr>
      </w:pPr>
      <w:r>
        <w:rPr>
          <w:sz w:val="22"/>
          <w:szCs w:val="22"/>
        </w:rPr>
        <w:t>5.</w:t>
      </w:r>
      <w:r>
        <w:rPr>
          <w:sz w:val="22"/>
          <w:szCs w:val="22"/>
        </w:rPr>
        <w:tab/>
        <w:t>HOT AIR BATHS AND TUBE FURNACES</w:t>
      </w:r>
    </w:p>
    <w:p w:rsidR="00482862" w:rsidRDefault="00482862" w:rsidP="00482862">
      <w:pPr>
        <w:widowControl w:val="0"/>
        <w:ind w:left="708" w:firstLine="22"/>
        <w:rPr>
          <w:sz w:val="22"/>
          <w:szCs w:val="22"/>
        </w:rPr>
      </w:pPr>
      <w:r>
        <w:rPr>
          <w:sz w:val="22"/>
          <w:szCs w:val="22"/>
        </w:rPr>
        <w:t>Hot air baths are used in the lab as heating devices. Nitrogen is preferred for reactions involving flammable materials. Electrically heated air baths are frequently used to heat small or irregularly shaped vessels. One drawback of the hot air bath is that they have a low heat capacity. As a result, these baths normally have to be heated to 100</w:t>
      </w:r>
      <w:r>
        <w:rPr>
          <w:sz w:val="22"/>
          <w:szCs w:val="22"/>
          <w:vertAlign w:val="superscript"/>
        </w:rPr>
        <w:t>o</w:t>
      </w:r>
      <w:r>
        <w:rPr>
          <w:sz w:val="22"/>
          <w:szCs w:val="22"/>
        </w:rPr>
        <w:t xml:space="preserve">C </w:t>
      </w:r>
    </w:p>
    <w:p w:rsidR="00482862" w:rsidRDefault="00482862" w:rsidP="00482862">
      <w:pPr>
        <w:widowControl w:val="0"/>
      </w:pPr>
    </w:p>
    <w:p w:rsidR="00D45550" w:rsidRDefault="00482862" w:rsidP="00482862">
      <w:pPr>
        <w:widowControl w:val="0"/>
        <w:ind w:left="360" w:hanging="360"/>
        <w:jc w:val="both"/>
        <w:rPr>
          <w:sz w:val="24"/>
          <w:szCs w:val="24"/>
        </w:rPr>
      </w:pPr>
      <w:r>
        <w:rPr>
          <w:sz w:val="24"/>
          <w:szCs w:val="24"/>
        </w:rPr>
        <w:tab/>
      </w:r>
    </w:p>
    <w:p w:rsidR="00D45550" w:rsidRDefault="00D45550" w:rsidP="00482862">
      <w:pPr>
        <w:widowControl w:val="0"/>
        <w:ind w:left="360" w:hanging="360"/>
        <w:jc w:val="both"/>
        <w:rPr>
          <w:sz w:val="24"/>
          <w:szCs w:val="24"/>
        </w:rPr>
      </w:pPr>
    </w:p>
    <w:p w:rsidR="00D45550" w:rsidRPr="00D45550" w:rsidRDefault="00D45550" w:rsidP="00D45550">
      <w:pPr>
        <w:widowControl w:val="0"/>
        <w:shd w:val="clear" w:color="auto" w:fill="000000"/>
        <w:ind w:left="360" w:hanging="360"/>
        <w:jc w:val="center"/>
        <w:rPr>
          <w:b/>
          <w:color w:val="FFFFFF"/>
          <w:sz w:val="32"/>
          <w:szCs w:val="32"/>
        </w:rPr>
      </w:pPr>
      <w:r w:rsidRPr="00D45550">
        <w:rPr>
          <w:b/>
          <w:color w:val="FFFFFF"/>
          <w:sz w:val="32"/>
          <w:szCs w:val="32"/>
        </w:rPr>
        <w:t>COMPRESSED GAS CYLINDERS</w:t>
      </w:r>
    </w:p>
    <w:p w:rsidR="00D45550" w:rsidRDefault="00D45550" w:rsidP="00482862">
      <w:pPr>
        <w:widowControl w:val="0"/>
        <w:ind w:left="360" w:hanging="360"/>
        <w:jc w:val="both"/>
        <w:rPr>
          <w:sz w:val="24"/>
          <w:szCs w:val="24"/>
        </w:rPr>
      </w:pPr>
    </w:p>
    <w:p w:rsidR="00482862" w:rsidRDefault="00D45550" w:rsidP="00482862">
      <w:pPr>
        <w:widowControl w:val="0"/>
        <w:ind w:left="360" w:hanging="360"/>
        <w:jc w:val="both"/>
        <w:rPr>
          <w:b/>
          <w:bCs/>
          <w:sz w:val="22"/>
          <w:szCs w:val="22"/>
        </w:rPr>
      </w:pPr>
      <w:r>
        <w:rPr>
          <w:b/>
          <w:bCs/>
          <w:sz w:val="22"/>
          <w:szCs w:val="22"/>
        </w:rPr>
        <w:t>1.</w:t>
      </w:r>
      <w:r>
        <w:rPr>
          <w:b/>
          <w:bCs/>
          <w:sz w:val="22"/>
          <w:szCs w:val="22"/>
        </w:rPr>
        <w:tab/>
      </w:r>
      <w:r w:rsidR="00482862">
        <w:rPr>
          <w:b/>
          <w:bCs/>
          <w:sz w:val="22"/>
          <w:szCs w:val="22"/>
        </w:rPr>
        <w:t>PURPOSE</w:t>
      </w:r>
    </w:p>
    <w:p w:rsidR="00482862" w:rsidRDefault="00482862" w:rsidP="00482862">
      <w:pPr>
        <w:widowControl w:val="0"/>
        <w:jc w:val="both"/>
        <w:rPr>
          <w:sz w:val="22"/>
          <w:szCs w:val="22"/>
        </w:rPr>
      </w:pPr>
    </w:p>
    <w:p w:rsidR="00482862" w:rsidRDefault="00482862" w:rsidP="00482862">
      <w:pPr>
        <w:widowControl w:val="0"/>
        <w:jc w:val="both"/>
        <w:rPr>
          <w:sz w:val="22"/>
          <w:szCs w:val="22"/>
        </w:rPr>
      </w:pPr>
      <w:r>
        <w:rPr>
          <w:sz w:val="22"/>
          <w:szCs w:val="22"/>
        </w:rPr>
        <w:tab/>
        <w:t>This section describes the safe handling, use and storage of compressed gas cylinders</w:t>
      </w:r>
    </w:p>
    <w:p w:rsidR="00482862" w:rsidRDefault="00482862" w:rsidP="00482862">
      <w:pPr>
        <w:widowControl w:val="0"/>
        <w:jc w:val="both"/>
        <w:rPr>
          <w:sz w:val="22"/>
          <w:szCs w:val="22"/>
        </w:rPr>
      </w:pPr>
    </w:p>
    <w:p w:rsidR="00482862" w:rsidRDefault="00D45550" w:rsidP="00482862">
      <w:pPr>
        <w:widowControl w:val="0"/>
        <w:ind w:left="360" w:hanging="360"/>
        <w:jc w:val="both"/>
        <w:rPr>
          <w:sz w:val="22"/>
          <w:szCs w:val="22"/>
        </w:rPr>
      </w:pPr>
      <w:r>
        <w:rPr>
          <w:b/>
          <w:bCs/>
          <w:sz w:val="22"/>
          <w:szCs w:val="22"/>
        </w:rPr>
        <w:t>2.</w:t>
      </w:r>
      <w:r>
        <w:rPr>
          <w:b/>
          <w:bCs/>
          <w:sz w:val="22"/>
          <w:szCs w:val="22"/>
        </w:rPr>
        <w:tab/>
      </w:r>
      <w:r w:rsidR="00482862">
        <w:rPr>
          <w:b/>
          <w:bCs/>
          <w:sz w:val="22"/>
          <w:szCs w:val="22"/>
        </w:rPr>
        <w:t>COMPRESSED GAS CYLINDERS</w:t>
      </w:r>
      <w:r w:rsidR="00482862">
        <w:rPr>
          <w:sz w:val="22"/>
          <w:szCs w:val="22"/>
        </w:rPr>
        <w:tab/>
      </w:r>
    </w:p>
    <w:p w:rsidR="00482862" w:rsidRDefault="00482862" w:rsidP="00482862">
      <w:pPr>
        <w:widowControl w:val="0"/>
        <w:jc w:val="both"/>
        <w:rPr>
          <w:sz w:val="22"/>
          <w:szCs w:val="22"/>
        </w:rPr>
      </w:pPr>
    </w:p>
    <w:p w:rsidR="00482862" w:rsidRDefault="00482862" w:rsidP="00482862">
      <w:pPr>
        <w:widowControl w:val="0"/>
        <w:ind w:left="720"/>
        <w:jc w:val="both"/>
        <w:rPr>
          <w:sz w:val="22"/>
          <w:szCs w:val="22"/>
        </w:rPr>
      </w:pPr>
      <w:r>
        <w:rPr>
          <w:sz w:val="22"/>
          <w:szCs w:val="22"/>
        </w:rPr>
        <w:t xml:space="preserve">Compressed Gas Cylinders Use of compressed gases in the laboratory requires anticipating chemical, physical, and health hazards. Cylinders that are knocked over or dropped can be very dangerous. If a valve is knocked off, the cylinder can become a lethal projectile. Accidental releases may result in an oxygen depleted atmosphere or adverse health effects. In short, improper handling and use can cause structural damage, severe injury, and possibly death. </w:t>
      </w:r>
    </w:p>
    <w:p w:rsidR="00482862" w:rsidRDefault="00482862" w:rsidP="00482862">
      <w:pPr>
        <w:widowControl w:val="0"/>
        <w:jc w:val="both"/>
        <w:rPr>
          <w:sz w:val="22"/>
          <w:szCs w:val="22"/>
        </w:rPr>
      </w:pPr>
    </w:p>
    <w:p w:rsidR="00482862" w:rsidRDefault="00482862" w:rsidP="00482862">
      <w:pPr>
        <w:widowControl w:val="0"/>
        <w:jc w:val="both"/>
        <w:rPr>
          <w:sz w:val="22"/>
          <w:szCs w:val="22"/>
        </w:rPr>
      </w:pPr>
      <w:r>
        <w:rPr>
          <w:sz w:val="22"/>
          <w:szCs w:val="22"/>
        </w:rPr>
        <w:t>3</w:t>
      </w:r>
      <w:r>
        <w:rPr>
          <w:sz w:val="22"/>
          <w:szCs w:val="22"/>
        </w:rPr>
        <w:tab/>
      </w:r>
      <w:r>
        <w:rPr>
          <w:b/>
          <w:bCs/>
          <w:sz w:val="22"/>
          <w:szCs w:val="22"/>
        </w:rPr>
        <w:t>RECEIVING, STORAGE AND USAGE</w:t>
      </w:r>
    </w:p>
    <w:p w:rsidR="00482862" w:rsidRDefault="00482862" w:rsidP="00482862">
      <w:pPr>
        <w:widowControl w:val="0"/>
        <w:jc w:val="both"/>
        <w:rPr>
          <w:sz w:val="22"/>
          <w:szCs w:val="22"/>
        </w:rPr>
      </w:pPr>
    </w:p>
    <w:p w:rsidR="00482862" w:rsidRDefault="00482862" w:rsidP="00482862">
      <w:pPr>
        <w:widowControl w:val="0"/>
        <w:ind w:left="720" w:hanging="720"/>
        <w:jc w:val="both"/>
        <w:rPr>
          <w:sz w:val="22"/>
          <w:szCs w:val="22"/>
        </w:rPr>
      </w:pPr>
      <w:r>
        <w:rPr>
          <w:sz w:val="24"/>
          <w:szCs w:val="24"/>
        </w:rPr>
        <w:tab/>
      </w:r>
      <w:r>
        <w:rPr>
          <w:sz w:val="22"/>
          <w:szCs w:val="22"/>
        </w:rPr>
        <w:t xml:space="preserve">The following guidelines will help ensure safe handling, use, and storage of compressed gas cylinders. </w:t>
      </w:r>
    </w:p>
    <w:p w:rsidR="00482862" w:rsidRDefault="00482862" w:rsidP="00482862">
      <w:pPr>
        <w:widowControl w:val="0"/>
        <w:ind w:left="720" w:hanging="720"/>
        <w:jc w:val="both"/>
        <w:rPr>
          <w:sz w:val="22"/>
          <w:szCs w:val="22"/>
        </w:rPr>
      </w:pPr>
    </w:p>
    <w:p w:rsidR="00482862" w:rsidRDefault="00482862" w:rsidP="00D45550">
      <w:pPr>
        <w:widowControl w:val="0"/>
        <w:spacing w:before="100" w:after="100"/>
        <w:ind w:left="1500" w:hanging="780"/>
        <w:jc w:val="both"/>
        <w:rPr>
          <w:sz w:val="22"/>
          <w:szCs w:val="22"/>
        </w:rPr>
      </w:pPr>
      <w:r>
        <w:rPr>
          <w:sz w:val="22"/>
          <w:szCs w:val="22"/>
        </w:rPr>
        <w:t>3.1</w:t>
      </w:r>
      <w:r>
        <w:rPr>
          <w:sz w:val="22"/>
          <w:szCs w:val="22"/>
        </w:rPr>
        <w:tab/>
        <w:t xml:space="preserve">Be sure to arrange a return agreement with suppliers prior to purchase since disposal of compressed gas cylinders is difficult and very expensive. </w:t>
      </w:r>
    </w:p>
    <w:p w:rsidR="00482862" w:rsidRDefault="00482862" w:rsidP="00D45550">
      <w:pPr>
        <w:widowControl w:val="0"/>
        <w:spacing w:before="100" w:after="100"/>
        <w:ind w:left="1500" w:hanging="780"/>
        <w:jc w:val="both"/>
        <w:rPr>
          <w:sz w:val="22"/>
          <w:szCs w:val="22"/>
        </w:rPr>
      </w:pPr>
      <w:r>
        <w:rPr>
          <w:sz w:val="22"/>
          <w:szCs w:val="22"/>
        </w:rPr>
        <w:t>3.2</w:t>
      </w:r>
      <w:r>
        <w:rPr>
          <w:sz w:val="22"/>
          <w:szCs w:val="22"/>
        </w:rPr>
        <w:tab/>
        <w:t xml:space="preserve">Cylinders should not be accepted unless the cylinder contents are clearly labeled. Color code only should not be accepted, since it does not constitute adequate labeling. </w:t>
      </w:r>
    </w:p>
    <w:p w:rsidR="00482862" w:rsidRDefault="00482862" w:rsidP="00D45550">
      <w:pPr>
        <w:widowControl w:val="0"/>
        <w:spacing w:before="100" w:after="100"/>
        <w:ind w:left="1500" w:hanging="780"/>
        <w:jc w:val="both"/>
        <w:rPr>
          <w:sz w:val="22"/>
          <w:szCs w:val="22"/>
        </w:rPr>
      </w:pPr>
      <w:r>
        <w:rPr>
          <w:sz w:val="22"/>
          <w:szCs w:val="22"/>
        </w:rPr>
        <w:t>3.3</w:t>
      </w:r>
      <w:r>
        <w:rPr>
          <w:sz w:val="22"/>
          <w:szCs w:val="22"/>
        </w:rPr>
        <w:tab/>
        <w:t xml:space="preserve">Do not accept cylinders which are damaged or do not have a valve protection cap. </w:t>
      </w:r>
    </w:p>
    <w:p w:rsidR="00482862" w:rsidRDefault="00482862" w:rsidP="00D45550">
      <w:pPr>
        <w:widowControl w:val="0"/>
        <w:spacing w:before="100" w:after="100"/>
        <w:ind w:left="1500" w:hanging="780"/>
        <w:jc w:val="both"/>
        <w:rPr>
          <w:sz w:val="22"/>
          <w:szCs w:val="22"/>
        </w:rPr>
      </w:pPr>
      <w:r>
        <w:rPr>
          <w:sz w:val="22"/>
          <w:szCs w:val="22"/>
        </w:rPr>
        <w:t>3.4</w:t>
      </w:r>
      <w:r>
        <w:rPr>
          <w:sz w:val="22"/>
          <w:szCs w:val="22"/>
        </w:rPr>
        <w:tab/>
        <w:t xml:space="preserve">All gas cylinders in use shall be secured in an upright position in racks, holders, or clamping devices. When cylinders are grouped together, they should be individually secured and conspicuously labeled on the neck area. </w:t>
      </w:r>
    </w:p>
    <w:p w:rsidR="00482862" w:rsidRDefault="00482862" w:rsidP="00D45550">
      <w:pPr>
        <w:widowControl w:val="0"/>
        <w:spacing w:before="100" w:after="100"/>
        <w:ind w:left="1500" w:hanging="780"/>
        <w:jc w:val="both"/>
        <w:rPr>
          <w:sz w:val="22"/>
          <w:szCs w:val="22"/>
        </w:rPr>
      </w:pPr>
      <w:r>
        <w:rPr>
          <w:sz w:val="22"/>
          <w:szCs w:val="22"/>
        </w:rPr>
        <w:t>3.5</w:t>
      </w:r>
      <w:r>
        <w:rPr>
          <w:sz w:val="22"/>
          <w:szCs w:val="22"/>
        </w:rPr>
        <w:tab/>
        <w:t xml:space="preserve">Oxygen cylinders shall never be placed near highly combustible materials, especially oil and grease, or near stocks of carbide and acetylene or other fuel gas cylinders, nor near any other substance likely to cause or accelerate a fire. Systems and components used for other gases and purposes must never be used for oxygen or interconnected with oxygen. </w:t>
      </w:r>
    </w:p>
    <w:p w:rsidR="00482862" w:rsidRDefault="00482862" w:rsidP="00D45550">
      <w:pPr>
        <w:spacing w:before="100" w:after="100"/>
        <w:ind w:left="1500" w:hanging="780"/>
        <w:jc w:val="both"/>
        <w:rPr>
          <w:sz w:val="22"/>
          <w:szCs w:val="22"/>
        </w:rPr>
      </w:pPr>
      <w:r>
        <w:rPr>
          <w:sz w:val="22"/>
          <w:szCs w:val="22"/>
        </w:rPr>
        <w:t>3.6</w:t>
      </w:r>
      <w:r>
        <w:rPr>
          <w:sz w:val="22"/>
          <w:szCs w:val="22"/>
        </w:rPr>
        <w:tab/>
        <w:t xml:space="preserve">Cylinders should have current hydrostatic test date (normally less than 5 years old for steel and 3 years old for aluminum) engraved on the cylinder. Cylinders should be returned to the supplier for servicing prior to the expiration date. </w:t>
      </w:r>
      <w:r>
        <w:rPr>
          <w:b/>
          <w:bCs/>
          <w:sz w:val="22"/>
          <w:szCs w:val="22"/>
        </w:rPr>
        <w:tab/>
      </w:r>
      <w:r>
        <w:rPr>
          <w:b/>
          <w:bCs/>
          <w:sz w:val="22"/>
          <w:szCs w:val="22"/>
        </w:rPr>
        <w:tab/>
      </w:r>
      <w:r>
        <w:rPr>
          <w:sz w:val="22"/>
          <w:szCs w:val="22"/>
        </w:rPr>
        <w:tab/>
      </w:r>
    </w:p>
    <w:p w:rsidR="00482862" w:rsidRPr="00D45550" w:rsidRDefault="00482862" w:rsidP="00D45550">
      <w:pPr>
        <w:widowControl w:val="0"/>
        <w:ind w:left="1500" w:hanging="780"/>
        <w:jc w:val="both"/>
        <w:rPr>
          <w:sz w:val="22"/>
          <w:szCs w:val="22"/>
        </w:rPr>
      </w:pPr>
      <w:r>
        <w:rPr>
          <w:sz w:val="22"/>
          <w:szCs w:val="22"/>
        </w:rPr>
        <w:t>3.7</w:t>
      </w:r>
      <w:r>
        <w:rPr>
          <w:sz w:val="22"/>
          <w:szCs w:val="22"/>
        </w:rPr>
        <w:tab/>
        <w:t xml:space="preserve">Do not place cylinders near heat, sparks, or flames or where they might become part of an electrical circuit. </w:t>
      </w:r>
    </w:p>
    <w:p w:rsidR="00482862" w:rsidRPr="00D45550" w:rsidRDefault="00482862" w:rsidP="00D45550">
      <w:pPr>
        <w:widowControl w:val="0"/>
        <w:ind w:left="1500" w:hanging="780"/>
        <w:jc w:val="both"/>
        <w:rPr>
          <w:sz w:val="22"/>
          <w:szCs w:val="22"/>
        </w:rPr>
      </w:pPr>
      <w:r>
        <w:rPr>
          <w:sz w:val="22"/>
          <w:szCs w:val="22"/>
        </w:rPr>
        <w:t>3.8</w:t>
      </w:r>
      <w:r>
        <w:rPr>
          <w:sz w:val="22"/>
          <w:szCs w:val="22"/>
        </w:rPr>
        <w:tab/>
        <w:t xml:space="preserve">Do not store cylinders in exit corridors or hallways. </w:t>
      </w:r>
    </w:p>
    <w:p w:rsidR="00482862" w:rsidRDefault="00482862" w:rsidP="00D45550">
      <w:pPr>
        <w:widowControl w:val="0"/>
        <w:spacing w:before="100" w:after="100"/>
        <w:ind w:left="1400" w:hanging="680"/>
        <w:jc w:val="both"/>
        <w:rPr>
          <w:sz w:val="22"/>
          <w:szCs w:val="22"/>
        </w:rPr>
      </w:pPr>
      <w:r>
        <w:rPr>
          <w:sz w:val="22"/>
          <w:szCs w:val="22"/>
        </w:rPr>
        <w:t xml:space="preserve">3.9 </w:t>
      </w:r>
      <w:r>
        <w:rPr>
          <w:sz w:val="22"/>
          <w:szCs w:val="22"/>
        </w:rPr>
        <w:tab/>
        <w:t xml:space="preserve">Only Compressed Gas Association fittings and components are permitted for use with gas cylinders. Only use regulators approved for the type of gas in the cylinder. Do not use adapters to interchange regulators. </w:t>
      </w:r>
    </w:p>
    <w:p w:rsidR="00482862" w:rsidRDefault="00482862" w:rsidP="00D45550">
      <w:pPr>
        <w:widowControl w:val="0"/>
        <w:spacing w:before="100" w:after="100"/>
        <w:ind w:left="1400" w:hanging="680"/>
        <w:jc w:val="both"/>
        <w:rPr>
          <w:sz w:val="22"/>
          <w:szCs w:val="22"/>
        </w:rPr>
      </w:pPr>
      <w:r>
        <w:rPr>
          <w:sz w:val="22"/>
          <w:szCs w:val="22"/>
        </w:rPr>
        <w:t xml:space="preserve">3.10 </w:t>
      </w:r>
      <w:r>
        <w:rPr>
          <w:sz w:val="22"/>
          <w:szCs w:val="22"/>
        </w:rPr>
        <w:tab/>
        <w:t xml:space="preserve">Open cylinder valves slowly and away from the direction of people (including yourself). Never force a gas cylinder valve. If the valve cannot be opened by the wheel or small wrench provided, the cylinder should be returned. </w:t>
      </w:r>
      <w:r>
        <w:rPr>
          <w:sz w:val="22"/>
          <w:szCs w:val="22"/>
        </w:rPr>
        <w:tab/>
      </w:r>
    </w:p>
    <w:p w:rsidR="00482862" w:rsidRDefault="00482862" w:rsidP="00D45550">
      <w:pPr>
        <w:widowControl w:val="0"/>
        <w:spacing w:before="100" w:after="100"/>
        <w:ind w:left="1400" w:hanging="680"/>
        <w:jc w:val="both"/>
        <w:rPr>
          <w:sz w:val="22"/>
          <w:szCs w:val="22"/>
        </w:rPr>
      </w:pPr>
      <w:r>
        <w:rPr>
          <w:sz w:val="22"/>
          <w:szCs w:val="22"/>
        </w:rPr>
        <w:t>3.11</w:t>
      </w:r>
      <w:r>
        <w:rPr>
          <w:sz w:val="22"/>
          <w:szCs w:val="22"/>
        </w:rPr>
        <w:tab/>
        <w:t xml:space="preserve">No attempt shall be made to transfer gases from one cylinder to another, to refill cylinders, or to mix gases in a cylinder in the laboratory. </w:t>
      </w:r>
    </w:p>
    <w:p w:rsidR="00482862" w:rsidRDefault="00482862" w:rsidP="00D45550">
      <w:pPr>
        <w:widowControl w:val="0"/>
        <w:spacing w:before="100" w:after="100"/>
        <w:ind w:left="1400" w:hanging="680"/>
        <w:jc w:val="both"/>
        <w:rPr>
          <w:sz w:val="22"/>
          <w:szCs w:val="22"/>
        </w:rPr>
      </w:pPr>
      <w:r>
        <w:rPr>
          <w:sz w:val="22"/>
          <w:szCs w:val="22"/>
        </w:rPr>
        <w:t>3.12</w:t>
      </w:r>
      <w:r>
        <w:rPr>
          <w:sz w:val="22"/>
          <w:szCs w:val="22"/>
        </w:rPr>
        <w:tab/>
        <w:t>All cylinders are to be considered full unless properly identified as empty by the user. Empty cylinders must be returned to the supplier and not accumulated</w:t>
      </w:r>
    </w:p>
    <w:p w:rsidR="00482862" w:rsidRDefault="00482862" w:rsidP="00D45550">
      <w:pPr>
        <w:widowControl w:val="0"/>
        <w:spacing w:before="100" w:after="100"/>
        <w:ind w:left="1400" w:hanging="680"/>
        <w:jc w:val="both"/>
        <w:rPr>
          <w:sz w:val="22"/>
          <w:szCs w:val="22"/>
        </w:rPr>
      </w:pPr>
      <w:r>
        <w:rPr>
          <w:sz w:val="22"/>
          <w:szCs w:val="22"/>
        </w:rPr>
        <w:t xml:space="preserve">3.13 </w:t>
      </w:r>
      <w:r>
        <w:rPr>
          <w:sz w:val="22"/>
          <w:szCs w:val="22"/>
        </w:rPr>
        <w:tab/>
        <w:t xml:space="preserve">Compressed gases must not be used to clean your skin or clothing. </w:t>
      </w:r>
    </w:p>
    <w:p w:rsidR="00482862" w:rsidRDefault="00482862" w:rsidP="00D45550">
      <w:pPr>
        <w:widowControl w:val="0"/>
        <w:spacing w:before="100" w:after="100"/>
        <w:ind w:left="1400" w:hanging="680"/>
        <w:jc w:val="both"/>
        <w:rPr>
          <w:sz w:val="22"/>
          <w:szCs w:val="22"/>
        </w:rPr>
      </w:pPr>
      <w:r>
        <w:rPr>
          <w:sz w:val="22"/>
          <w:szCs w:val="22"/>
        </w:rPr>
        <w:t xml:space="preserve">3.14 </w:t>
      </w:r>
      <w:r>
        <w:rPr>
          <w:sz w:val="22"/>
          <w:szCs w:val="22"/>
        </w:rPr>
        <w:tab/>
        <w:t xml:space="preserve">Never heat cylinders to raise internal pressure. </w:t>
      </w:r>
    </w:p>
    <w:p w:rsidR="00482862" w:rsidRDefault="00482862" w:rsidP="00D45550">
      <w:pPr>
        <w:widowControl w:val="0"/>
        <w:spacing w:before="100" w:after="100"/>
        <w:ind w:left="1400" w:hanging="680"/>
        <w:jc w:val="both"/>
        <w:rPr>
          <w:sz w:val="22"/>
          <w:szCs w:val="22"/>
        </w:rPr>
      </w:pPr>
      <w:r>
        <w:rPr>
          <w:sz w:val="22"/>
          <w:szCs w:val="22"/>
        </w:rPr>
        <w:lastRenderedPageBreak/>
        <w:t xml:space="preserve">3.15 </w:t>
      </w:r>
      <w:r>
        <w:rPr>
          <w:sz w:val="22"/>
          <w:szCs w:val="22"/>
        </w:rPr>
        <w:tab/>
        <w:t xml:space="preserve">Do not use copper (&gt;65%) connectors or tubing with acetylene. Acetylene can form explosive compounds with copper, silver, and mercury. </w:t>
      </w:r>
    </w:p>
    <w:p w:rsidR="00482862" w:rsidRDefault="00482862" w:rsidP="00D45550">
      <w:pPr>
        <w:spacing w:before="100" w:after="100"/>
        <w:ind w:left="1400" w:hanging="680"/>
        <w:jc w:val="both"/>
        <w:rPr>
          <w:sz w:val="22"/>
          <w:szCs w:val="22"/>
        </w:rPr>
      </w:pPr>
      <w:r>
        <w:rPr>
          <w:sz w:val="22"/>
          <w:szCs w:val="22"/>
        </w:rPr>
        <w:t xml:space="preserve">3.16 </w:t>
      </w:r>
      <w:r>
        <w:rPr>
          <w:sz w:val="22"/>
          <w:szCs w:val="22"/>
        </w:rPr>
        <w:tab/>
        <w:t xml:space="preserve">Always leave at least 30 psi minimum pressure in all "empty" cylinders. Do not leave an empty cylinder attached to a pressurized system. </w:t>
      </w:r>
    </w:p>
    <w:p w:rsidR="00482862" w:rsidRDefault="00482862" w:rsidP="00482862">
      <w:pPr>
        <w:widowControl w:val="0"/>
        <w:rPr>
          <w:sz w:val="22"/>
          <w:szCs w:val="22"/>
        </w:rPr>
      </w:pPr>
      <w:r>
        <w:rPr>
          <w:b/>
          <w:bCs/>
          <w:sz w:val="22"/>
          <w:szCs w:val="22"/>
        </w:rPr>
        <w:tab/>
      </w:r>
    </w:p>
    <w:p w:rsidR="00482862" w:rsidRDefault="00482862" w:rsidP="00482862">
      <w:pPr>
        <w:widowControl w:val="0"/>
      </w:pPr>
    </w:p>
    <w:p w:rsidR="00D45550" w:rsidRDefault="00D45550" w:rsidP="00482862">
      <w:pPr>
        <w:widowControl w:val="0"/>
      </w:pPr>
    </w:p>
    <w:p w:rsidR="00D45550" w:rsidRPr="00D13C3B" w:rsidRDefault="00D45550" w:rsidP="00D13C3B">
      <w:pPr>
        <w:widowControl w:val="0"/>
        <w:shd w:val="clear" w:color="auto" w:fill="000000"/>
        <w:jc w:val="center"/>
        <w:rPr>
          <w:b/>
          <w:color w:val="FFFFFF"/>
          <w:sz w:val="32"/>
          <w:szCs w:val="32"/>
        </w:rPr>
      </w:pPr>
      <w:r w:rsidRPr="00D13C3B">
        <w:rPr>
          <w:b/>
          <w:color w:val="FFFFFF"/>
          <w:sz w:val="32"/>
          <w:szCs w:val="32"/>
          <w:shd w:val="clear" w:color="auto" w:fill="000000"/>
        </w:rPr>
        <w:t>CRYOGENIC LIQUIDS</w:t>
      </w:r>
    </w:p>
    <w:p w:rsidR="00D45550" w:rsidRDefault="00D45550" w:rsidP="00482862">
      <w:pPr>
        <w:widowControl w:val="0"/>
      </w:pPr>
    </w:p>
    <w:p w:rsidR="00482862" w:rsidRDefault="00482862" w:rsidP="00482862">
      <w:pPr>
        <w:widowControl w:val="0"/>
        <w:ind w:left="360" w:hanging="360"/>
        <w:jc w:val="both"/>
        <w:rPr>
          <w:b/>
          <w:bCs/>
          <w:sz w:val="22"/>
          <w:szCs w:val="22"/>
        </w:rPr>
      </w:pPr>
      <w:r>
        <w:rPr>
          <w:sz w:val="22"/>
          <w:szCs w:val="22"/>
        </w:rPr>
        <w:tab/>
      </w:r>
      <w:r w:rsidR="00D45550">
        <w:rPr>
          <w:sz w:val="22"/>
          <w:szCs w:val="22"/>
        </w:rPr>
        <w:t>1.</w:t>
      </w:r>
      <w:r w:rsidR="00D45550">
        <w:rPr>
          <w:sz w:val="22"/>
          <w:szCs w:val="22"/>
        </w:rPr>
        <w:tab/>
      </w:r>
      <w:r>
        <w:rPr>
          <w:b/>
          <w:bCs/>
          <w:sz w:val="22"/>
          <w:szCs w:val="22"/>
        </w:rPr>
        <w:t>PURPOSE</w:t>
      </w:r>
    </w:p>
    <w:p w:rsidR="00482862" w:rsidRDefault="00482862" w:rsidP="00482862">
      <w:pPr>
        <w:widowControl w:val="0"/>
        <w:jc w:val="both"/>
        <w:rPr>
          <w:sz w:val="22"/>
          <w:szCs w:val="22"/>
        </w:rPr>
      </w:pPr>
    </w:p>
    <w:p w:rsidR="00482862" w:rsidRDefault="00482862" w:rsidP="00482862">
      <w:pPr>
        <w:widowControl w:val="0"/>
        <w:jc w:val="both"/>
        <w:rPr>
          <w:sz w:val="22"/>
          <w:szCs w:val="22"/>
        </w:rPr>
      </w:pPr>
      <w:r>
        <w:rPr>
          <w:sz w:val="22"/>
          <w:szCs w:val="22"/>
        </w:rPr>
        <w:tab/>
        <w:t>This section describes the safe handling, use and storage of cryogenic liquids cylinders.</w:t>
      </w:r>
    </w:p>
    <w:p w:rsidR="00482862" w:rsidRDefault="00482862" w:rsidP="00482862">
      <w:pPr>
        <w:widowControl w:val="0"/>
        <w:jc w:val="both"/>
        <w:rPr>
          <w:sz w:val="22"/>
          <w:szCs w:val="22"/>
        </w:rPr>
      </w:pPr>
    </w:p>
    <w:p w:rsidR="00482862" w:rsidRDefault="00482862" w:rsidP="00482862">
      <w:pPr>
        <w:widowControl w:val="0"/>
        <w:ind w:left="360" w:hanging="360"/>
        <w:jc w:val="both"/>
        <w:rPr>
          <w:sz w:val="22"/>
          <w:szCs w:val="22"/>
        </w:rPr>
      </w:pPr>
      <w:r>
        <w:rPr>
          <w:sz w:val="22"/>
          <w:szCs w:val="22"/>
        </w:rPr>
        <w:tab/>
      </w:r>
      <w:r w:rsidR="00D45550">
        <w:rPr>
          <w:sz w:val="22"/>
          <w:szCs w:val="22"/>
        </w:rPr>
        <w:t>2.</w:t>
      </w:r>
      <w:r w:rsidR="00D45550">
        <w:rPr>
          <w:sz w:val="22"/>
          <w:szCs w:val="22"/>
        </w:rPr>
        <w:tab/>
      </w:r>
      <w:r>
        <w:rPr>
          <w:b/>
          <w:bCs/>
          <w:sz w:val="22"/>
          <w:szCs w:val="22"/>
        </w:rPr>
        <w:t>COMPRESSED GAS CYLINDERS</w:t>
      </w:r>
    </w:p>
    <w:p w:rsidR="00482862" w:rsidRDefault="00482862" w:rsidP="00482862">
      <w:pPr>
        <w:widowControl w:val="0"/>
        <w:jc w:val="both"/>
        <w:rPr>
          <w:sz w:val="22"/>
          <w:szCs w:val="22"/>
        </w:rPr>
      </w:pPr>
    </w:p>
    <w:p w:rsidR="00482862" w:rsidRDefault="00482862" w:rsidP="00482862">
      <w:pPr>
        <w:widowControl w:val="0"/>
        <w:ind w:left="708" w:firstLine="22"/>
        <w:jc w:val="both"/>
        <w:rPr>
          <w:sz w:val="22"/>
          <w:szCs w:val="22"/>
        </w:rPr>
      </w:pPr>
      <w:r>
        <w:rPr>
          <w:sz w:val="22"/>
          <w:szCs w:val="22"/>
        </w:rPr>
        <w:t>Cryogenic liquids have boiling points less than -73ºC (-100ºF). Liquid nitrogen, liquid oxygen and carbon dioxide are the most common cryogenic materials used in the laboratory.  Hazards may include fire, explosion, embrittlement,  pressure buildup, frostbite and asphyxiation. Many of the safety precautions observed for compressed gases also apply to cryogenic liquids. Two additional hazards are created from the unique properties of cryogenic liquids:</w:t>
      </w:r>
    </w:p>
    <w:p w:rsidR="00482862" w:rsidRDefault="00482862" w:rsidP="00482862">
      <w:pPr>
        <w:widowControl w:val="0"/>
        <w:ind w:left="708" w:firstLine="22"/>
        <w:jc w:val="both"/>
        <w:rPr>
          <w:sz w:val="22"/>
          <w:szCs w:val="22"/>
        </w:rPr>
      </w:pPr>
    </w:p>
    <w:p w:rsidR="00482862" w:rsidRDefault="00482862" w:rsidP="00482862">
      <w:pPr>
        <w:widowControl w:val="0"/>
        <w:ind w:left="360" w:hanging="360"/>
        <w:jc w:val="both"/>
        <w:rPr>
          <w:sz w:val="22"/>
          <w:szCs w:val="22"/>
        </w:rPr>
      </w:pPr>
      <w:r>
        <w:rPr>
          <w:sz w:val="22"/>
          <w:szCs w:val="22"/>
        </w:rPr>
        <w:tab/>
      </w:r>
      <w:r w:rsidR="00D45550">
        <w:rPr>
          <w:sz w:val="22"/>
          <w:szCs w:val="22"/>
        </w:rPr>
        <w:t>3.</w:t>
      </w:r>
      <w:r w:rsidR="00D45550">
        <w:rPr>
          <w:sz w:val="22"/>
          <w:szCs w:val="22"/>
        </w:rPr>
        <w:tab/>
      </w:r>
      <w:r>
        <w:rPr>
          <w:b/>
          <w:bCs/>
          <w:sz w:val="22"/>
          <w:szCs w:val="22"/>
        </w:rPr>
        <w:t>HAZARDS ASSOCIATED WITH CRYOGENIC LIQUIDS</w:t>
      </w:r>
    </w:p>
    <w:p w:rsidR="00482862" w:rsidRDefault="00482862" w:rsidP="00482862">
      <w:pPr>
        <w:widowControl w:val="0"/>
        <w:jc w:val="both"/>
        <w:rPr>
          <w:sz w:val="22"/>
          <w:szCs w:val="22"/>
        </w:rPr>
      </w:pPr>
    </w:p>
    <w:p w:rsidR="00482862" w:rsidRDefault="00482862" w:rsidP="00482862">
      <w:pPr>
        <w:widowControl w:val="0"/>
        <w:jc w:val="both"/>
        <w:rPr>
          <w:sz w:val="22"/>
          <w:szCs w:val="22"/>
        </w:rPr>
      </w:pPr>
      <w:r>
        <w:rPr>
          <w:sz w:val="22"/>
          <w:szCs w:val="22"/>
        </w:rPr>
        <w:tab/>
        <w:t>Many of the safety precautions observed for compressed gases also apply to cryogenic liquids.</w:t>
      </w:r>
    </w:p>
    <w:p w:rsidR="00482862" w:rsidRDefault="00482862" w:rsidP="00482862">
      <w:pPr>
        <w:widowControl w:val="0"/>
        <w:jc w:val="both"/>
        <w:rPr>
          <w:sz w:val="22"/>
          <w:szCs w:val="22"/>
        </w:rPr>
      </w:pPr>
    </w:p>
    <w:p w:rsidR="00482862" w:rsidRDefault="00482862" w:rsidP="00482862">
      <w:pPr>
        <w:widowControl w:val="0"/>
        <w:ind w:left="708" w:firstLine="22"/>
        <w:rPr>
          <w:sz w:val="22"/>
          <w:szCs w:val="22"/>
        </w:rPr>
      </w:pPr>
      <w:r>
        <w:rPr>
          <w:sz w:val="22"/>
          <w:szCs w:val="22"/>
        </w:rPr>
        <w:t>3.1</w:t>
      </w:r>
      <w:r>
        <w:rPr>
          <w:b/>
          <w:bCs/>
          <w:sz w:val="22"/>
          <w:szCs w:val="22"/>
        </w:rPr>
        <w:tab/>
        <w:t>Extremely Low Temperatures</w:t>
      </w:r>
      <w:r>
        <w:rPr>
          <w:sz w:val="22"/>
          <w:szCs w:val="22"/>
        </w:rPr>
        <w:t xml:space="preserve"> –</w:t>
      </w:r>
    </w:p>
    <w:p w:rsidR="00482862" w:rsidRDefault="00482862" w:rsidP="00482862">
      <w:pPr>
        <w:widowControl w:val="0"/>
        <w:ind w:left="708" w:firstLine="22"/>
        <w:rPr>
          <w:sz w:val="22"/>
          <w:szCs w:val="22"/>
        </w:rPr>
      </w:pPr>
    </w:p>
    <w:p w:rsidR="00482862" w:rsidRDefault="00482862" w:rsidP="00D45550">
      <w:pPr>
        <w:widowControl w:val="0"/>
        <w:ind w:left="1440" w:firstLine="22"/>
        <w:jc w:val="both"/>
        <w:rPr>
          <w:sz w:val="22"/>
          <w:szCs w:val="22"/>
        </w:rPr>
      </w:pPr>
      <w:r>
        <w:rPr>
          <w:sz w:val="22"/>
          <w:szCs w:val="22"/>
        </w:rPr>
        <w:t>The cold boil-off vapor of cryogenic liquids rapidly freezes human tissue. Most metals become stronger upon exposure to cold temperatures, but materials such as carbon steel, plastics and rubber become brittle or even fracture under stress at these temperatures. Proper material selection is important. Cold burns and frostbite caused by cryogenic liquids can result in extensive tissue damage.</w:t>
      </w:r>
    </w:p>
    <w:p w:rsidR="00482862" w:rsidRDefault="00482862" w:rsidP="00482862">
      <w:pPr>
        <w:widowControl w:val="0"/>
        <w:ind w:left="708" w:firstLine="22"/>
        <w:rPr>
          <w:sz w:val="22"/>
          <w:szCs w:val="22"/>
        </w:rPr>
      </w:pPr>
    </w:p>
    <w:p w:rsidR="00482862" w:rsidRDefault="00482862" w:rsidP="00482862">
      <w:pPr>
        <w:widowControl w:val="0"/>
        <w:ind w:left="708" w:firstLine="22"/>
        <w:rPr>
          <w:sz w:val="22"/>
          <w:szCs w:val="22"/>
        </w:rPr>
      </w:pPr>
      <w:r>
        <w:rPr>
          <w:sz w:val="22"/>
          <w:szCs w:val="22"/>
        </w:rPr>
        <w:t>3.2</w:t>
      </w:r>
      <w:r>
        <w:rPr>
          <w:sz w:val="22"/>
          <w:szCs w:val="22"/>
        </w:rPr>
        <w:tab/>
      </w:r>
      <w:r>
        <w:rPr>
          <w:b/>
          <w:bCs/>
          <w:sz w:val="22"/>
          <w:szCs w:val="22"/>
        </w:rPr>
        <w:t xml:space="preserve">Vaporization - </w:t>
      </w:r>
    </w:p>
    <w:p w:rsidR="00482862" w:rsidRDefault="00482862" w:rsidP="00482862">
      <w:pPr>
        <w:widowControl w:val="0"/>
        <w:ind w:left="708" w:firstLine="22"/>
        <w:rPr>
          <w:sz w:val="22"/>
          <w:szCs w:val="22"/>
        </w:rPr>
      </w:pPr>
    </w:p>
    <w:p w:rsidR="00482862" w:rsidRDefault="00482862" w:rsidP="00C13B7A">
      <w:pPr>
        <w:widowControl w:val="0"/>
        <w:ind w:left="2200" w:hanging="738"/>
        <w:jc w:val="both"/>
        <w:rPr>
          <w:sz w:val="22"/>
          <w:szCs w:val="22"/>
        </w:rPr>
      </w:pPr>
      <w:r>
        <w:rPr>
          <w:sz w:val="22"/>
          <w:szCs w:val="22"/>
        </w:rPr>
        <w:t>3.2.1</w:t>
      </w:r>
      <w:r>
        <w:rPr>
          <w:sz w:val="22"/>
          <w:szCs w:val="22"/>
        </w:rPr>
        <w:tab/>
        <w:t>All cryogenic liquids produce large volumes of gas when they vaporize. Liquid nitrogen will expand 696 times as it vaporizes. The expansion ratio of argon is 847:1, hydrogen is 851:1 and oxygen is 862:1. If these liquids vaporize in a sealed container, they can produce enormous pressures that could rupture the vessel. For this reason, pressurized cryogenic containers are usually protected with multiple pressure relief devices.</w:t>
      </w:r>
    </w:p>
    <w:p w:rsidR="00482862" w:rsidRDefault="00482862" w:rsidP="00D45550">
      <w:pPr>
        <w:widowControl w:val="0"/>
        <w:ind w:left="2200" w:hanging="738"/>
        <w:jc w:val="both"/>
        <w:rPr>
          <w:sz w:val="22"/>
          <w:szCs w:val="22"/>
        </w:rPr>
      </w:pPr>
      <w:r>
        <w:rPr>
          <w:sz w:val="22"/>
          <w:szCs w:val="22"/>
        </w:rPr>
        <w:t>3.2.2</w:t>
      </w:r>
      <w:r>
        <w:rPr>
          <w:sz w:val="22"/>
          <w:szCs w:val="22"/>
        </w:rPr>
        <w:tab/>
        <w:t>Vaporization of cryogenic liquids (except oxygen) in an enclosed area can cause asphyxiation. Vaporization of liquid oxygen can produce an oxygen-rich atmosphere, which will support and accelerate the combustion of other materials. Vaporization of liquid hydrogen can form an extremely flammable mixture with air</w:t>
      </w:r>
    </w:p>
    <w:p w:rsidR="00482862" w:rsidRDefault="00482862" w:rsidP="00482862">
      <w:pPr>
        <w:widowControl w:val="0"/>
        <w:ind w:left="708" w:firstLine="22"/>
        <w:rPr>
          <w:sz w:val="22"/>
          <w:szCs w:val="22"/>
        </w:rPr>
      </w:pPr>
    </w:p>
    <w:p w:rsidR="00482862" w:rsidRDefault="00482862" w:rsidP="00482862">
      <w:pPr>
        <w:widowControl w:val="0"/>
        <w:ind w:left="708" w:firstLine="22"/>
        <w:rPr>
          <w:sz w:val="22"/>
          <w:szCs w:val="22"/>
        </w:rPr>
      </w:pPr>
    </w:p>
    <w:p w:rsidR="00482862" w:rsidRDefault="00D45550" w:rsidP="00482862">
      <w:pPr>
        <w:widowControl w:val="0"/>
        <w:ind w:left="360" w:hanging="360"/>
        <w:rPr>
          <w:sz w:val="22"/>
          <w:szCs w:val="22"/>
        </w:rPr>
      </w:pPr>
      <w:r>
        <w:rPr>
          <w:sz w:val="22"/>
          <w:szCs w:val="22"/>
        </w:rPr>
        <w:t>4.</w:t>
      </w:r>
      <w:r>
        <w:rPr>
          <w:sz w:val="22"/>
          <w:szCs w:val="22"/>
        </w:rPr>
        <w:tab/>
      </w:r>
      <w:r>
        <w:rPr>
          <w:sz w:val="22"/>
          <w:szCs w:val="22"/>
        </w:rPr>
        <w:tab/>
      </w:r>
      <w:r w:rsidR="00482862">
        <w:rPr>
          <w:b/>
          <w:bCs/>
          <w:sz w:val="22"/>
          <w:szCs w:val="22"/>
        </w:rPr>
        <w:t xml:space="preserve">HANDLING OF CRYOGENIC LIQUIDS </w:t>
      </w:r>
    </w:p>
    <w:p w:rsidR="00482862" w:rsidRDefault="00482862" w:rsidP="00D45550">
      <w:pPr>
        <w:widowControl w:val="0"/>
        <w:jc w:val="both"/>
        <w:rPr>
          <w:sz w:val="22"/>
          <w:szCs w:val="22"/>
        </w:rPr>
      </w:pPr>
    </w:p>
    <w:p w:rsidR="00482862" w:rsidRPr="00D45550" w:rsidRDefault="00482862" w:rsidP="00D45550">
      <w:pPr>
        <w:widowControl w:val="0"/>
        <w:ind w:left="1400" w:hanging="760"/>
        <w:jc w:val="both"/>
        <w:rPr>
          <w:sz w:val="22"/>
          <w:szCs w:val="22"/>
        </w:rPr>
      </w:pPr>
      <w:r>
        <w:rPr>
          <w:sz w:val="22"/>
          <w:szCs w:val="22"/>
        </w:rPr>
        <w:lastRenderedPageBreak/>
        <w:t>4.1</w:t>
      </w:r>
      <w:r>
        <w:rPr>
          <w:sz w:val="22"/>
          <w:szCs w:val="22"/>
        </w:rPr>
        <w:tab/>
        <w:t>Most cryogenic liquids are odorless, colorless, and tasteless when vaporized. When cryogenic liquids are exposed to the atmosphere, the cold boil-off gases condense the moisture in the air, creating a highly visible fog.</w:t>
      </w:r>
    </w:p>
    <w:p w:rsidR="00482862" w:rsidRDefault="00482862" w:rsidP="00D45550">
      <w:pPr>
        <w:widowControl w:val="0"/>
        <w:ind w:left="1400" w:right="-40" w:hanging="760"/>
        <w:jc w:val="both"/>
        <w:rPr>
          <w:sz w:val="22"/>
          <w:szCs w:val="22"/>
        </w:rPr>
      </w:pPr>
      <w:r>
        <w:rPr>
          <w:sz w:val="22"/>
          <w:szCs w:val="22"/>
        </w:rPr>
        <w:t>4.2</w:t>
      </w:r>
      <w:r>
        <w:rPr>
          <w:sz w:val="22"/>
          <w:szCs w:val="22"/>
        </w:rPr>
        <w:tab/>
        <w:t>Always handle these liquids carefully to avoid skin burns and frostbite. Exposure that may be too brief to affect the skin of the face or hands may damage delicate tissues, such as the eyes.</w:t>
      </w:r>
    </w:p>
    <w:p w:rsidR="00482862" w:rsidRDefault="00482862" w:rsidP="00D45550">
      <w:pPr>
        <w:widowControl w:val="0"/>
        <w:ind w:left="1400" w:right="-40" w:hanging="760"/>
        <w:jc w:val="both"/>
        <w:rPr>
          <w:sz w:val="22"/>
          <w:szCs w:val="22"/>
        </w:rPr>
      </w:pPr>
      <w:r>
        <w:rPr>
          <w:sz w:val="22"/>
          <w:szCs w:val="22"/>
        </w:rPr>
        <w:t>4.3</w:t>
      </w:r>
      <w:r>
        <w:rPr>
          <w:sz w:val="22"/>
          <w:szCs w:val="22"/>
        </w:rPr>
        <w:tab/>
        <w:t>Boiling and splashing always occur when charging or filling a warm container with cryogenic liquid or when inserting objects into these liquids. Perform these tasks slowly to minimize boiling and splashing. Use tongs to withdraw objects immersed in a cryogenic liquid.</w:t>
      </w:r>
    </w:p>
    <w:p w:rsidR="00482862" w:rsidRDefault="00482862" w:rsidP="00D45550">
      <w:pPr>
        <w:widowControl w:val="0"/>
        <w:ind w:left="1400" w:right="-40" w:hanging="760"/>
        <w:jc w:val="both"/>
        <w:rPr>
          <w:sz w:val="22"/>
          <w:szCs w:val="22"/>
        </w:rPr>
      </w:pPr>
      <w:r>
        <w:rPr>
          <w:sz w:val="22"/>
          <w:szCs w:val="22"/>
        </w:rPr>
        <w:t>4.4</w:t>
      </w:r>
      <w:r>
        <w:rPr>
          <w:sz w:val="22"/>
          <w:szCs w:val="22"/>
        </w:rPr>
        <w:tab/>
        <w:t>Never touch un insulated pipes or vessels containing cryogenic liquids. Flesh will stick to extremely cold materials. Even nonmetallic materials are dangerous to touch at low temperatures.</w:t>
      </w:r>
    </w:p>
    <w:p w:rsidR="00482862" w:rsidRDefault="00482862" w:rsidP="00D45550">
      <w:pPr>
        <w:widowControl w:val="0"/>
        <w:ind w:left="1400" w:right="-40" w:hanging="760"/>
        <w:jc w:val="both"/>
        <w:rPr>
          <w:sz w:val="22"/>
          <w:szCs w:val="22"/>
        </w:rPr>
      </w:pPr>
      <w:r>
        <w:rPr>
          <w:sz w:val="22"/>
          <w:szCs w:val="22"/>
        </w:rPr>
        <w:t>4.5</w:t>
      </w:r>
      <w:r>
        <w:rPr>
          <w:sz w:val="22"/>
          <w:szCs w:val="22"/>
        </w:rPr>
        <w:tab/>
        <w:t>Cylinders and Dewar's should not be filled to more than 80% of capacity, since expansion of gases during warming may cause excessive pressure buildup. Check cold baths frequently to ensure they are not plugged with frozen material.</w:t>
      </w:r>
    </w:p>
    <w:p w:rsidR="00482862" w:rsidRDefault="00482862" w:rsidP="00D45550">
      <w:pPr>
        <w:widowControl w:val="0"/>
        <w:ind w:left="708" w:right="600" w:hanging="708"/>
        <w:jc w:val="both"/>
        <w:rPr>
          <w:sz w:val="22"/>
          <w:szCs w:val="22"/>
        </w:rPr>
      </w:pPr>
    </w:p>
    <w:p w:rsidR="00482862" w:rsidRDefault="00D45550" w:rsidP="00D45550">
      <w:pPr>
        <w:widowControl w:val="0"/>
        <w:ind w:left="360" w:hanging="360"/>
        <w:jc w:val="both"/>
        <w:rPr>
          <w:sz w:val="22"/>
          <w:szCs w:val="22"/>
        </w:rPr>
      </w:pPr>
      <w:r>
        <w:rPr>
          <w:sz w:val="22"/>
          <w:szCs w:val="22"/>
        </w:rPr>
        <w:t>5.</w:t>
      </w:r>
      <w:r>
        <w:rPr>
          <w:sz w:val="22"/>
          <w:szCs w:val="22"/>
        </w:rPr>
        <w:tab/>
      </w:r>
      <w:r w:rsidR="00482862">
        <w:rPr>
          <w:sz w:val="22"/>
          <w:szCs w:val="22"/>
        </w:rPr>
        <w:tab/>
      </w:r>
      <w:r w:rsidR="00482862">
        <w:rPr>
          <w:b/>
          <w:bCs/>
          <w:sz w:val="22"/>
          <w:szCs w:val="22"/>
        </w:rPr>
        <w:t>PROTECTIVE CLOTHING</w:t>
      </w:r>
    </w:p>
    <w:p w:rsidR="00482862" w:rsidRDefault="00482862" w:rsidP="00D45550">
      <w:pPr>
        <w:widowControl w:val="0"/>
        <w:jc w:val="both"/>
        <w:rPr>
          <w:sz w:val="22"/>
          <w:szCs w:val="22"/>
        </w:rPr>
      </w:pPr>
    </w:p>
    <w:p w:rsidR="00482862" w:rsidRDefault="00482862" w:rsidP="00D45550">
      <w:pPr>
        <w:widowControl w:val="0"/>
        <w:ind w:left="1400" w:hanging="670"/>
        <w:jc w:val="both"/>
        <w:rPr>
          <w:sz w:val="22"/>
          <w:szCs w:val="22"/>
        </w:rPr>
      </w:pPr>
      <w:r>
        <w:rPr>
          <w:sz w:val="22"/>
          <w:szCs w:val="22"/>
        </w:rPr>
        <w:t>5.1</w:t>
      </w:r>
      <w:r>
        <w:rPr>
          <w:sz w:val="22"/>
          <w:szCs w:val="22"/>
        </w:rPr>
        <w:tab/>
        <w:t>Face shields worn with safety glasses or chemical splash goggles are recommended during transfer and handling of cryogenic liquids.</w:t>
      </w:r>
    </w:p>
    <w:p w:rsidR="00482862" w:rsidRDefault="00482862" w:rsidP="00D45550">
      <w:pPr>
        <w:widowControl w:val="0"/>
        <w:ind w:left="1400" w:hanging="670"/>
        <w:jc w:val="both"/>
        <w:rPr>
          <w:sz w:val="22"/>
          <w:szCs w:val="22"/>
        </w:rPr>
      </w:pPr>
      <w:r>
        <w:rPr>
          <w:sz w:val="22"/>
          <w:szCs w:val="22"/>
        </w:rPr>
        <w:t>5.2</w:t>
      </w:r>
      <w:r>
        <w:rPr>
          <w:sz w:val="22"/>
          <w:szCs w:val="22"/>
        </w:rPr>
        <w:tab/>
        <w:t>Wear loose fitting, dry insulated or leather gloves when handling objects that come into contact with cryogenic liquids and vapor. Trousers should be worn on the outside of boots or work shoes.</w:t>
      </w:r>
    </w:p>
    <w:p w:rsidR="00482862" w:rsidRDefault="00482862" w:rsidP="00D45550">
      <w:pPr>
        <w:widowControl w:val="0"/>
        <w:ind w:left="1400" w:hanging="670"/>
        <w:jc w:val="both"/>
        <w:rPr>
          <w:sz w:val="22"/>
          <w:szCs w:val="22"/>
        </w:rPr>
      </w:pPr>
    </w:p>
    <w:p w:rsidR="00482862" w:rsidRDefault="00D45550" w:rsidP="00D45550">
      <w:pPr>
        <w:widowControl w:val="0"/>
        <w:ind w:left="360" w:hanging="360"/>
        <w:jc w:val="both"/>
        <w:rPr>
          <w:sz w:val="22"/>
          <w:szCs w:val="22"/>
        </w:rPr>
      </w:pPr>
      <w:r>
        <w:rPr>
          <w:sz w:val="22"/>
          <w:szCs w:val="22"/>
        </w:rPr>
        <w:t>6.</w:t>
      </w:r>
      <w:r>
        <w:rPr>
          <w:sz w:val="22"/>
          <w:szCs w:val="22"/>
        </w:rPr>
        <w:tab/>
      </w:r>
      <w:r w:rsidR="00482862">
        <w:rPr>
          <w:sz w:val="22"/>
          <w:szCs w:val="22"/>
        </w:rPr>
        <w:tab/>
      </w:r>
      <w:r w:rsidR="00482862">
        <w:rPr>
          <w:b/>
          <w:bCs/>
          <w:sz w:val="22"/>
          <w:szCs w:val="22"/>
        </w:rPr>
        <w:t xml:space="preserve">COOLING BATHS AND DRY ICE </w:t>
      </w:r>
    </w:p>
    <w:p w:rsidR="00482862" w:rsidRDefault="00482862" w:rsidP="00D45550">
      <w:pPr>
        <w:widowControl w:val="0"/>
        <w:jc w:val="both"/>
        <w:rPr>
          <w:sz w:val="22"/>
          <w:szCs w:val="22"/>
        </w:rPr>
      </w:pPr>
    </w:p>
    <w:p w:rsidR="00482862" w:rsidRDefault="00482862" w:rsidP="00D45550">
      <w:pPr>
        <w:widowControl w:val="0"/>
        <w:ind w:left="1400" w:hanging="692"/>
        <w:jc w:val="both"/>
        <w:rPr>
          <w:sz w:val="22"/>
          <w:szCs w:val="22"/>
        </w:rPr>
      </w:pPr>
      <w:r>
        <w:rPr>
          <w:sz w:val="22"/>
          <w:szCs w:val="22"/>
        </w:rPr>
        <w:t>6.1</w:t>
      </w:r>
      <w:r>
        <w:rPr>
          <w:sz w:val="22"/>
          <w:szCs w:val="22"/>
        </w:rPr>
        <w:tab/>
        <w:t>Neither liquid nitrogen nor liquid air should be used to cool a flammable mixture in the presence of air, because oxygen can condense from the air, leading to an explosion hazard.</w:t>
      </w:r>
    </w:p>
    <w:p w:rsidR="00482862" w:rsidRDefault="00482862" w:rsidP="00D45550">
      <w:pPr>
        <w:widowControl w:val="0"/>
        <w:ind w:left="1400" w:hanging="692"/>
        <w:jc w:val="both"/>
        <w:rPr>
          <w:sz w:val="22"/>
          <w:szCs w:val="22"/>
        </w:rPr>
      </w:pPr>
      <w:r>
        <w:rPr>
          <w:sz w:val="22"/>
          <w:szCs w:val="22"/>
        </w:rPr>
        <w:t>6.2</w:t>
      </w:r>
      <w:r>
        <w:rPr>
          <w:sz w:val="22"/>
          <w:szCs w:val="22"/>
        </w:rPr>
        <w:tab/>
        <w:t>Wear insulated, dry gloves and a face shield when handling dry ice.</w:t>
      </w:r>
    </w:p>
    <w:p w:rsidR="00482862" w:rsidRDefault="00482862" w:rsidP="00D45550">
      <w:pPr>
        <w:widowControl w:val="0"/>
        <w:ind w:left="1400" w:hanging="692"/>
        <w:jc w:val="both"/>
        <w:rPr>
          <w:sz w:val="22"/>
          <w:szCs w:val="22"/>
        </w:rPr>
      </w:pPr>
      <w:r>
        <w:rPr>
          <w:sz w:val="22"/>
          <w:szCs w:val="22"/>
        </w:rPr>
        <w:t>6.3</w:t>
      </w:r>
      <w:r>
        <w:rPr>
          <w:sz w:val="22"/>
          <w:szCs w:val="22"/>
        </w:rPr>
        <w:tab/>
        <w:t>Add dry ice slowly to the liquid portion of the cooling bath to avoid foaming over. Do not lower your head into a dry ice chest, since suffocation can result from carbon dioxide buildup.</w:t>
      </w:r>
    </w:p>
    <w:p w:rsidR="00482862" w:rsidRDefault="00482862" w:rsidP="00482862">
      <w:pPr>
        <w:widowControl w:val="0"/>
        <w:ind w:left="708" w:hanging="708"/>
        <w:rPr>
          <w:sz w:val="22"/>
          <w:szCs w:val="22"/>
        </w:rPr>
      </w:pPr>
    </w:p>
    <w:p w:rsidR="00482862" w:rsidRDefault="00482862" w:rsidP="00482862">
      <w:pPr>
        <w:widowControl w:val="0"/>
        <w:ind w:left="708" w:hanging="708"/>
        <w:rPr>
          <w:sz w:val="22"/>
          <w:szCs w:val="22"/>
        </w:rPr>
      </w:pPr>
      <w:r>
        <w:rPr>
          <w:sz w:val="22"/>
          <w:szCs w:val="22"/>
        </w:rPr>
        <w:t>7</w:t>
      </w:r>
      <w:r>
        <w:rPr>
          <w:sz w:val="22"/>
          <w:szCs w:val="22"/>
        </w:rPr>
        <w:tab/>
      </w:r>
      <w:r>
        <w:rPr>
          <w:b/>
          <w:bCs/>
          <w:sz w:val="22"/>
          <w:szCs w:val="22"/>
        </w:rPr>
        <w:t xml:space="preserve">LIQUID NITROGEN COOLED TRAPS </w:t>
      </w:r>
    </w:p>
    <w:p w:rsidR="00482862" w:rsidRDefault="00482862" w:rsidP="00482862">
      <w:pPr>
        <w:widowControl w:val="0"/>
        <w:ind w:left="708" w:hanging="685"/>
        <w:rPr>
          <w:sz w:val="22"/>
          <w:szCs w:val="22"/>
        </w:rPr>
      </w:pPr>
      <w:r>
        <w:rPr>
          <w:sz w:val="22"/>
          <w:szCs w:val="22"/>
        </w:rPr>
        <w:br/>
        <w:t>Traps that open to the atmosphere condense liquid air rapidly. If you close the system, pressure builds up with enough force to shatter glass equipment. Therefore, only sealed or evacuated equipment should use liquid nitrogen cooled traps.</w:t>
      </w:r>
    </w:p>
    <w:p w:rsidR="00482862" w:rsidRDefault="00482862" w:rsidP="00482862">
      <w:pPr>
        <w:widowControl w:val="0"/>
        <w:ind w:left="720"/>
        <w:rPr>
          <w:sz w:val="22"/>
          <w:szCs w:val="22"/>
        </w:rPr>
      </w:pPr>
      <w:r>
        <w:rPr>
          <w:sz w:val="22"/>
          <w:szCs w:val="22"/>
        </w:rPr>
        <w:tab/>
      </w:r>
      <w:r>
        <w:rPr>
          <w:sz w:val="22"/>
          <w:szCs w:val="22"/>
        </w:rPr>
        <w:tab/>
      </w:r>
      <w:r>
        <w:rPr>
          <w:sz w:val="22"/>
          <w:szCs w:val="22"/>
        </w:rPr>
        <w:tab/>
      </w:r>
    </w:p>
    <w:p w:rsidR="00482862" w:rsidRDefault="00482862" w:rsidP="00482862">
      <w:pPr>
        <w:widowControl w:val="0"/>
      </w:pPr>
    </w:p>
    <w:p w:rsidR="0001206A" w:rsidRPr="00D13C3B" w:rsidRDefault="0001206A" w:rsidP="00D13C3B">
      <w:pPr>
        <w:shd w:val="clear" w:color="auto" w:fill="000000"/>
        <w:jc w:val="center"/>
        <w:rPr>
          <w:color w:val="FFFFFF"/>
          <w:sz w:val="32"/>
          <w:szCs w:val="32"/>
        </w:rPr>
      </w:pPr>
      <w:r w:rsidRPr="00D13C3B">
        <w:rPr>
          <w:b/>
          <w:color w:val="FFFFFF"/>
          <w:sz w:val="32"/>
          <w:szCs w:val="32"/>
        </w:rPr>
        <w:t>SOME COMMONLY FOUND POTENTIALLY EXPLOSIVE AND SHOCK SENSTIVE CHEMICALS</w:t>
      </w:r>
    </w:p>
    <w:p w:rsidR="0001206A" w:rsidRDefault="0001206A" w:rsidP="0001206A">
      <w:pPr>
        <w:rPr>
          <w:b/>
          <w:sz w:val="28"/>
          <w:szCs w:val="28"/>
          <w:u w:val="single"/>
        </w:rPr>
      </w:pPr>
    </w:p>
    <w:p w:rsidR="0001206A" w:rsidRDefault="0001206A" w:rsidP="0001206A">
      <w:pPr>
        <w:numPr>
          <w:ilvl w:val="0"/>
          <w:numId w:val="1"/>
        </w:numPr>
        <w:sectPr w:rsidR="0001206A" w:rsidSect="00482862">
          <w:pgSz w:w="12240" w:h="15840"/>
          <w:pgMar w:top="1440" w:right="1440" w:bottom="1440" w:left="1440" w:header="720" w:footer="720" w:gutter="0"/>
          <w:cols w:space="720"/>
          <w:docGrid w:linePitch="360"/>
        </w:sectPr>
      </w:pPr>
    </w:p>
    <w:p w:rsidR="0001206A" w:rsidRPr="00DC3CC4" w:rsidRDefault="0001206A" w:rsidP="0001206A">
      <w:pPr>
        <w:numPr>
          <w:ilvl w:val="0"/>
          <w:numId w:val="1"/>
        </w:numPr>
        <w:rPr>
          <w:sz w:val="22"/>
          <w:szCs w:val="22"/>
        </w:rPr>
      </w:pPr>
      <w:proofErr w:type="spellStart"/>
      <w:r w:rsidRPr="00DC3CC4">
        <w:rPr>
          <w:sz w:val="22"/>
          <w:szCs w:val="22"/>
        </w:rPr>
        <w:t>Acetylides</w:t>
      </w:r>
      <w:proofErr w:type="spellEnd"/>
      <w:r w:rsidRPr="00DC3CC4">
        <w:rPr>
          <w:sz w:val="22"/>
          <w:szCs w:val="22"/>
        </w:rPr>
        <w:t xml:space="preserve"> of heavy metals</w:t>
      </w:r>
    </w:p>
    <w:p w:rsidR="0001206A" w:rsidRPr="00DC3CC4" w:rsidRDefault="0001206A" w:rsidP="0001206A">
      <w:pPr>
        <w:numPr>
          <w:ilvl w:val="0"/>
          <w:numId w:val="1"/>
        </w:numPr>
        <w:rPr>
          <w:sz w:val="22"/>
          <w:szCs w:val="22"/>
        </w:rPr>
      </w:pPr>
      <w:r w:rsidRPr="00DC3CC4">
        <w:rPr>
          <w:sz w:val="22"/>
          <w:szCs w:val="22"/>
        </w:rPr>
        <w:t xml:space="preserve">aluminum </w:t>
      </w:r>
      <w:proofErr w:type="spellStart"/>
      <w:r w:rsidRPr="00DC3CC4">
        <w:rPr>
          <w:sz w:val="22"/>
          <w:szCs w:val="22"/>
        </w:rPr>
        <w:t>arphorite</w:t>
      </w:r>
      <w:proofErr w:type="spellEnd"/>
    </w:p>
    <w:p w:rsidR="0001206A" w:rsidRPr="00DC3CC4" w:rsidRDefault="0001206A" w:rsidP="0001206A">
      <w:pPr>
        <w:numPr>
          <w:ilvl w:val="0"/>
          <w:numId w:val="1"/>
        </w:numPr>
        <w:rPr>
          <w:sz w:val="22"/>
          <w:szCs w:val="22"/>
        </w:rPr>
      </w:pPr>
      <w:r w:rsidRPr="00DC3CC4">
        <w:rPr>
          <w:sz w:val="22"/>
          <w:szCs w:val="22"/>
        </w:rPr>
        <w:t>amatol</w:t>
      </w:r>
    </w:p>
    <w:p w:rsidR="0001206A" w:rsidRPr="00DC3CC4" w:rsidRDefault="0001206A" w:rsidP="0001206A">
      <w:pPr>
        <w:numPr>
          <w:ilvl w:val="0"/>
          <w:numId w:val="1"/>
        </w:numPr>
        <w:rPr>
          <w:sz w:val="22"/>
          <w:szCs w:val="22"/>
        </w:rPr>
      </w:pPr>
      <w:r w:rsidRPr="00DC3CC4">
        <w:rPr>
          <w:sz w:val="22"/>
          <w:szCs w:val="22"/>
        </w:rPr>
        <w:t>ammonal</w:t>
      </w:r>
    </w:p>
    <w:p w:rsidR="0001206A" w:rsidRPr="00DC3CC4" w:rsidRDefault="0001206A" w:rsidP="0001206A">
      <w:pPr>
        <w:numPr>
          <w:ilvl w:val="0"/>
          <w:numId w:val="1"/>
        </w:numPr>
        <w:rPr>
          <w:sz w:val="22"/>
          <w:szCs w:val="22"/>
        </w:rPr>
      </w:pPr>
      <w:r w:rsidRPr="00DC3CC4">
        <w:rPr>
          <w:sz w:val="22"/>
          <w:szCs w:val="22"/>
        </w:rPr>
        <w:t>Ammonium nitrate</w:t>
      </w:r>
    </w:p>
    <w:p w:rsidR="0001206A" w:rsidRPr="00DC3CC4" w:rsidRDefault="0001206A" w:rsidP="0001206A">
      <w:pPr>
        <w:numPr>
          <w:ilvl w:val="0"/>
          <w:numId w:val="1"/>
        </w:numPr>
        <w:rPr>
          <w:sz w:val="22"/>
          <w:szCs w:val="22"/>
        </w:rPr>
      </w:pPr>
      <w:r w:rsidRPr="00DC3CC4">
        <w:rPr>
          <w:sz w:val="22"/>
          <w:szCs w:val="22"/>
        </w:rPr>
        <w:t>Ammonium perchlorate</w:t>
      </w:r>
    </w:p>
    <w:p w:rsidR="0001206A" w:rsidRPr="00DC3CC4" w:rsidRDefault="0001206A" w:rsidP="0001206A">
      <w:pPr>
        <w:numPr>
          <w:ilvl w:val="0"/>
          <w:numId w:val="1"/>
        </w:numPr>
        <w:rPr>
          <w:sz w:val="22"/>
          <w:szCs w:val="22"/>
        </w:rPr>
      </w:pPr>
      <w:r w:rsidRPr="00DC3CC4">
        <w:rPr>
          <w:sz w:val="22"/>
          <w:szCs w:val="22"/>
        </w:rPr>
        <w:t>Ammonium picrate</w:t>
      </w:r>
    </w:p>
    <w:p w:rsidR="0001206A" w:rsidRPr="00DC3CC4" w:rsidRDefault="0001206A" w:rsidP="0001206A">
      <w:pPr>
        <w:numPr>
          <w:ilvl w:val="0"/>
          <w:numId w:val="1"/>
        </w:numPr>
        <w:rPr>
          <w:sz w:val="22"/>
          <w:szCs w:val="22"/>
        </w:rPr>
      </w:pPr>
      <w:r w:rsidRPr="00DC3CC4">
        <w:rPr>
          <w:sz w:val="22"/>
          <w:szCs w:val="22"/>
        </w:rPr>
        <w:t>Ammonium salt lattice</w:t>
      </w:r>
    </w:p>
    <w:p w:rsidR="0001206A" w:rsidRPr="00DC3CC4" w:rsidRDefault="0001206A" w:rsidP="0001206A">
      <w:pPr>
        <w:numPr>
          <w:ilvl w:val="0"/>
          <w:numId w:val="1"/>
        </w:numPr>
        <w:rPr>
          <w:sz w:val="22"/>
          <w:szCs w:val="22"/>
        </w:rPr>
      </w:pPr>
      <w:r w:rsidRPr="00DC3CC4">
        <w:rPr>
          <w:sz w:val="22"/>
          <w:szCs w:val="22"/>
        </w:rPr>
        <w:t xml:space="preserve">Butyl </w:t>
      </w:r>
      <w:proofErr w:type="spellStart"/>
      <w:r w:rsidRPr="00DC3CC4">
        <w:rPr>
          <w:sz w:val="22"/>
          <w:szCs w:val="22"/>
        </w:rPr>
        <w:t>tetyl</w:t>
      </w:r>
      <w:proofErr w:type="spellEnd"/>
    </w:p>
    <w:p w:rsidR="0001206A" w:rsidRPr="00DC3CC4" w:rsidRDefault="0001206A" w:rsidP="0001206A">
      <w:pPr>
        <w:numPr>
          <w:ilvl w:val="0"/>
          <w:numId w:val="1"/>
        </w:numPr>
        <w:rPr>
          <w:sz w:val="22"/>
          <w:szCs w:val="22"/>
        </w:rPr>
      </w:pPr>
      <w:r w:rsidRPr="00DC3CC4">
        <w:rPr>
          <w:sz w:val="22"/>
          <w:szCs w:val="22"/>
        </w:rPr>
        <w:t>Calcium nitrate</w:t>
      </w:r>
    </w:p>
    <w:p w:rsidR="0001206A" w:rsidRPr="00DC3CC4" w:rsidRDefault="0001206A" w:rsidP="0001206A">
      <w:pPr>
        <w:numPr>
          <w:ilvl w:val="0"/>
          <w:numId w:val="1"/>
        </w:numPr>
        <w:rPr>
          <w:sz w:val="22"/>
          <w:szCs w:val="22"/>
        </w:rPr>
      </w:pPr>
      <w:r w:rsidRPr="00DC3CC4">
        <w:rPr>
          <w:sz w:val="22"/>
          <w:szCs w:val="22"/>
        </w:rPr>
        <w:lastRenderedPageBreak/>
        <w:t xml:space="preserve">Copper </w:t>
      </w:r>
      <w:proofErr w:type="spellStart"/>
      <w:r w:rsidRPr="00DC3CC4">
        <w:rPr>
          <w:sz w:val="22"/>
          <w:szCs w:val="22"/>
        </w:rPr>
        <w:t>acetylide</w:t>
      </w:r>
      <w:proofErr w:type="spellEnd"/>
    </w:p>
    <w:p w:rsidR="0001206A" w:rsidRPr="00DC3CC4" w:rsidRDefault="0001206A" w:rsidP="0001206A">
      <w:pPr>
        <w:numPr>
          <w:ilvl w:val="0"/>
          <w:numId w:val="1"/>
        </w:numPr>
        <w:rPr>
          <w:sz w:val="22"/>
          <w:szCs w:val="22"/>
        </w:rPr>
      </w:pPr>
      <w:r w:rsidRPr="00DC3CC4">
        <w:rPr>
          <w:sz w:val="22"/>
          <w:szCs w:val="22"/>
        </w:rPr>
        <w:t xml:space="preserve">Cyanuric </w:t>
      </w:r>
      <w:proofErr w:type="spellStart"/>
      <w:r w:rsidRPr="00DC3CC4">
        <w:rPr>
          <w:sz w:val="22"/>
          <w:szCs w:val="22"/>
        </w:rPr>
        <w:t>triazide</w:t>
      </w:r>
      <w:proofErr w:type="spellEnd"/>
    </w:p>
    <w:p w:rsidR="0001206A" w:rsidRPr="00DC3CC4" w:rsidRDefault="0001206A" w:rsidP="0001206A">
      <w:pPr>
        <w:numPr>
          <w:ilvl w:val="0"/>
          <w:numId w:val="1"/>
        </w:numPr>
        <w:rPr>
          <w:sz w:val="22"/>
          <w:szCs w:val="22"/>
        </w:rPr>
      </w:pPr>
      <w:proofErr w:type="spellStart"/>
      <w:r w:rsidRPr="00DC3CC4">
        <w:rPr>
          <w:sz w:val="22"/>
          <w:szCs w:val="22"/>
        </w:rPr>
        <w:t>Cyclotrimethylenetranitramine</w:t>
      </w:r>
      <w:proofErr w:type="spellEnd"/>
    </w:p>
    <w:p w:rsidR="0001206A" w:rsidRPr="00DC3CC4" w:rsidRDefault="0001206A" w:rsidP="0001206A">
      <w:pPr>
        <w:numPr>
          <w:ilvl w:val="0"/>
          <w:numId w:val="1"/>
        </w:numPr>
        <w:rPr>
          <w:sz w:val="22"/>
          <w:szCs w:val="22"/>
        </w:rPr>
      </w:pPr>
      <w:proofErr w:type="spellStart"/>
      <w:r w:rsidRPr="00DC3CC4">
        <w:rPr>
          <w:sz w:val="22"/>
          <w:szCs w:val="22"/>
        </w:rPr>
        <w:t>Cyclotetramethylenetetranitramine</w:t>
      </w:r>
      <w:proofErr w:type="spellEnd"/>
    </w:p>
    <w:p w:rsidR="0001206A" w:rsidRPr="00DC3CC4" w:rsidRDefault="0001206A" w:rsidP="0001206A">
      <w:pPr>
        <w:numPr>
          <w:ilvl w:val="0"/>
          <w:numId w:val="1"/>
        </w:numPr>
        <w:rPr>
          <w:sz w:val="22"/>
          <w:szCs w:val="22"/>
        </w:rPr>
      </w:pPr>
      <w:proofErr w:type="spellStart"/>
      <w:r w:rsidRPr="00DC3CC4">
        <w:rPr>
          <w:sz w:val="22"/>
          <w:szCs w:val="22"/>
        </w:rPr>
        <w:t>Dinitroethyleneurea</w:t>
      </w:r>
      <w:proofErr w:type="spellEnd"/>
    </w:p>
    <w:p w:rsidR="0001206A" w:rsidRPr="00DC3CC4" w:rsidRDefault="0001206A" w:rsidP="0001206A">
      <w:pPr>
        <w:numPr>
          <w:ilvl w:val="0"/>
          <w:numId w:val="1"/>
        </w:numPr>
        <w:rPr>
          <w:sz w:val="22"/>
          <w:szCs w:val="22"/>
        </w:rPr>
      </w:pPr>
      <w:proofErr w:type="spellStart"/>
      <w:r w:rsidRPr="00DC3CC4">
        <w:rPr>
          <w:sz w:val="22"/>
          <w:szCs w:val="22"/>
        </w:rPr>
        <w:t>Dinitroglycerine</w:t>
      </w:r>
      <w:proofErr w:type="spellEnd"/>
    </w:p>
    <w:p w:rsidR="0001206A" w:rsidRPr="00DC3CC4" w:rsidRDefault="0001206A" w:rsidP="0001206A">
      <w:pPr>
        <w:numPr>
          <w:ilvl w:val="0"/>
          <w:numId w:val="1"/>
        </w:numPr>
        <w:rPr>
          <w:sz w:val="22"/>
          <w:szCs w:val="22"/>
        </w:rPr>
      </w:pPr>
      <w:proofErr w:type="spellStart"/>
      <w:r w:rsidRPr="00DC3CC4">
        <w:rPr>
          <w:sz w:val="22"/>
          <w:szCs w:val="22"/>
        </w:rPr>
        <w:t>Dinitrophenol</w:t>
      </w:r>
      <w:proofErr w:type="spellEnd"/>
    </w:p>
    <w:p w:rsidR="0001206A" w:rsidRPr="00DC3CC4" w:rsidRDefault="0001206A" w:rsidP="0001206A">
      <w:pPr>
        <w:numPr>
          <w:ilvl w:val="0"/>
          <w:numId w:val="1"/>
        </w:numPr>
        <w:rPr>
          <w:sz w:val="22"/>
          <w:szCs w:val="22"/>
        </w:rPr>
      </w:pPr>
      <w:proofErr w:type="spellStart"/>
      <w:r w:rsidRPr="00DC3CC4">
        <w:rPr>
          <w:sz w:val="22"/>
          <w:szCs w:val="22"/>
        </w:rPr>
        <w:t>Dinitrophenolates</w:t>
      </w:r>
      <w:proofErr w:type="spellEnd"/>
    </w:p>
    <w:p w:rsidR="0001206A" w:rsidRPr="00DC3CC4" w:rsidRDefault="0001206A" w:rsidP="0001206A">
      <w:pPr>
        <w:numPr>
          <w:ilvl w:val="0"/>
          <w:numId w:val="1"/>
        </w:numPr>
        <w:rPr>
          <w:sz w:val="22"/>
          <w:szCs w:val="22"/>
        </w:rPr>
      </w:pPr>
      <w:r w:rsidRPr="00DC3CC4">
        <w:rPr>
          <w:sz w:val="22"/>
          <w:szCs w:val="22"/>
        </w:rPr>
        <w:t>Dinitrophenyl hydrazine</w:t>
      </w:r>
    </w:p>
    <w:p w:rsidR="0001206A" w:rsidRPr="00DC3CC4" w:rsidRDefault="0001206A" w:rsidP="0001206A">
      <w:pPr>
        <w:numPr>
          <w:ilvl w:val="0"/>
          <w:numId w:val="1"/>
        </w:numPr>
        <w:rPr>
          <w:sz w:val="22"/>
          <w:szCs w:val="22"/>
        </w:rPr>
      </w:pPr>
      <w:proofErr w:type="spellStart"/>
      <w:r w:rsidRPr="00DC3CC4">
        <w:rPr>
          <w:sz w:val="22"/>
          <w:szCs w:val="22"/>
        </w:rPr>
        <w:t>Dinitroesorcinol</w:t>
      </w:r>
      <w:proofErr w:type="spellEnd"/>
    </w:p>
    <w:p w:rsidR="0001206A" w:rsidRPr="00DC3CC4" w:rsidRDefault="0001206A" w:rsidP="0001206A">
      <w:pPr>
        <w:numPr>
          <w:ilvl w:val="0"/>
          <w:numId w:val="1"/>
        </w:numPr>
        <w:rPr>
          <w:sz w:val="22"/>
          <w:szCs w:val="22"/>
        </w:rPr>
      </w:pPr>
      <w:proofErr w:type="spellStart"/>
      <w:r w:rsidRPr="00DC3CC4">
        <w:rPr>
          <w:sz w:val="22"/>
          <w:szCs w:val="22"/>
        </w:rPr>
        <w:t>Dinitrotoluene</w:t>
      </w:r>
      <w:proofErr w:type="spellEnd"/>
    </w:p>
    <w:p w:rsidR="0001206A" w:rsidRPr="00DC3CC4" w:rsidRDefault="0001206A" w:rsidP="0001206A">
      <w:pPr>
        <w:numPr>
          <w:ilvl w:val="0"/>
          <w:numId w:val="1"/>
        </w:numPr>
        <w:rPr>
          <w:sz w:val="22"/>
          <w:szCs w:val="22"/>
        </w:rPr>
      </w:pPr>
      <w:proofErr w:type="spellStart"/>
      <w:r w:rsidRPr="00DC3CC4">
        <w:rPr>
          <w:sz w:val="22"/>
          <w:szCs w:val="22"/>
        </w:rPr>
        <w:t>Dipicryl</w:t>
      </w:r>
      <w:proofErr w:type="spellEnd"/>
      <w:r w:rsidRPr="00DC3CC4">
        <w:rPr>
          <w:sz w:val="22"/>
          <w:szCs w:val="22"/>
        </w:rPr>
        <w:t xml:space="preserve"> sulfone</w:t>
      </w:r>
    </w:p>
    <w:p w:rsidR="0001206A" w:rsidRPr="00DC3CC4" w:rsidRDefault="0001206A" w:rsidP="0001206A">
      <w:pPr>
        <w:numPr>
          <w:ilvl w:val="0"/>
          <w:numId w:val="1"/>
        </w:numPr>
        <w:rPr>
          <w:sz w:val="22"/>
          <w:szCs w:val="22"/>
        </w:rPr>
      </w:pPr>
      <w:proofErr w:type="spellStart"/>
      <w:r w:rsidRPr="00DC3CC4">
        <w:rPr>
          <w:sz w:val="22"/>
          <w:szCs w:val="22"/>
        </w:rPr>
        <w:t>Dipicrylamine</w:t>
      </w:r>
      <w:proofErr w:type="spellEnd"/>
    </w:p>
    <w:p w:rsidR="0001206A" w:rsidRPr="00DC3CC4" w:rsidRDefault="0001206A" w:rsidP="0001206A">
      <w:pPr>
        <w:numPr>
          <w:ilvl w:val="0"/>
          <w:numId w:val="1"/>
        </w:numPr>
        <w:rPr>
          <w:sz w:val="22"/>
          <w:szCs w:val="22"/>
        </w:rPr>
      </w:pPr>
      <w:proofErr w:type="spellStart"/>
      <w:r w:rsidRPr="00DC3CC4">
        <w:rPr>
          <w:sz w:val="22"/>
          <w:szCs w:val="22"/>
        </w:rPr>
        <w:t>Erythritol</w:t>
      </w:r>
      <w:proofErr w:type="spellEnd"/>
      <w:r w:rsidRPr="00DC3CC4">
        <w:rPr>
          <w:sz w:val="22"/>
          <w:szCs w:val="22"/>
        </w:rPr>
        <w:t xml:space="preserve"> nitrate</w:t>
      </w:r>
    </w:p>
    <w:p w:rsidR="0001206A" w:rsidRPr="00DC3CC4" w:rsidRDefault="0001206A" w:rsidP="0001206A">
      <w:pPr>
        <w:numPr>
          <w:ilvl w:val="0"/>
          <w:numId w:val="1"/>
        </w:numPr>
        <w:rPr>
          <w:sz w:val="22"/>
          <w:szCs w:val="22"/>
        </w:rPr>
      </w:pPr>
      <w:r w:rsidRPr="00DC3CC4">
        <w:rPr>
          <w:sz w:val="22"/>
          <w:szCs w:val="22"/>
        </w:rPr>
        <w:t>Fulminate of mercury</w:t>
      </w:r>
    </w:p>
    <w:p w:rsidR="0001206A" w:rsidRPr="00DC3CC4" w:rsidRDefault="0001206A" w:rsidP="0001206A">
      <w:pPr>
        <w:numPr>
          <w:ilvl w:val="0"/>
          <w:numId w:val="1"/>
        </w:numPr>
        <w:rPr>
          <w:sz w:val="22"/>
          <w:szCs w:val="22"/>
        </w:rPr>
      </w:pPr>
      <w:r w:rsidRPr="00DC3CC4">
        <w:rPr>
          <w:sz w:val="22"/>
          <w:szCs w:val="22"/>
        </w:rPr>
        <w:t>Fulminate of silver</w:t>
      </w:r>
    </w:p>
    <w:p w:rsidR="0001206A" w:rsidRPr="00DC3CC4" w:rsidRDefault="0001206A" w:rsidP="0001206A">
      <w:pPr>
        <w:numPr>
          <w:ilvl w:val="0"/>
          <w:numId w:val="1"/>
        </w:numPr>
        <w:rPr>
          <w:sz w:val="22"/>
          <w:szCs w:val="22"/>
        </w:rPr>
      </w:pPr>
      <w:r w:rsidRPr="00DC3CC4">
        <w:rPr>
          <w:sz w:val="22"/>
          <w:szCs w:val="22"/>
        </w:rPr>
        <w:t xml:space="preserve">Fulminate of gold </w:t>
      </w:r>
    </w:p>
    <w:p w:rsidR="0001206A" w:rsidRPr="00DC3CC4" w:rsidRDefault="0001206A" w:rsidP="0001206A">
      <w:pPr>
        <w:numPr>
          <w:ilvl w:val="0"/>
          <w:numId w:val="1"/>
        </w:numPr>
        <w:rPr>
          <w:sz w:val="22"/>
          <w:szCs w:val="22"/>
        </w:rPr>
      </w:pPr>
      <w:r w:rsidRPr="00DC3CC4">
        <w:rPr>
          <w:sz w:val="22"/>
          <w:szCs w:val="22"/>
        </w:rPr>
        <w:t>Gelatinized nitrocellulose</w:t>
      </w:r>
    </w:p>
    <w:p w:rsidR="0001206A" w:rsidRPr="00DC3CC4" w:rsidRDefault="0001206A" w:rsidP="0001206A">
      <w:pPr>
        <w:numPr>
          <w:ilvl w:val="0"/>
          <w:numId w:val="1"/>
        </w:numPr>
        <w:rPr>
          <w:sz w:val="22"/>
          <w:szCs w:val="22"/>
        </w:rPr>
      </w:pPr>
      <w:proofErr w:type="spellStart"/>
      <w:r w:rsidRPr="00DC3CC4">
        <w:rPr>
          <w:sz w:val="22"/>
          <w:szCs w:val="22"/>
        </w:rPr>
        <w:t>Guanyl</w:t>
      </w:r>
      <w:proofErr w:type="spellEnd"/>
      <w:r w:rsidRPr="00DC3CC4">
        <w:rPr>
          <w:sz w:val="22"/>
          <w:szCs w:val="22"/>
        </w:rPr>
        <w:t xml:space="preserve"> </w:t>
      </w:r>
      <w:proofErr w:type="spellStart"/>
      <w:r w:rsidRPr="00DC3CC4">
        <w:rPr>
          <w:sz w:val="22"/>
          <w:szCs w:val="22"/>
        </w:rPr>
        <w:t>nitrosamino</w:t>
      </w:r>
      <w:proofErr w:type="spellEnd"/>
      <w:r w:rsidRPr="00DC3CC4">
        <w:rPr>
          <w:sz w:val="22"/>
          <w:szCs w:val="22"/>
        </w:rPr>
        <w:t xml:space="preserve"> </w:t>
      </w:r>
      <w:proofErr w:type="spellStart"/>
      <w:r w:rsidRPr="00DC3CC4">
        <w:rPr>
          <w:sz w:val="22"/>
          <w:szCs w:val="22"/>
        </w:rPr>
        <w:t>guanyl</w:t>
      </w:r>
      <w:proofErr w:type="spellEnd"/>
      <w:r w:rsidRPr="00DC3CC4">
        <w:rPr>
          <w:sz w:val="22"/>
          <w:szCs w:val="22"/>
        </w:rPr>
        <w:t xml:space="preserve"> </w:t>
      </w:r>
      <w:proofErr w:type="spellStart"/>
      <w:r w:rsidRPr="00DC3CC4">
        <w:rPr>
          <w:sz w:val="22"/>
          <w:szCs w:val="22"/>
        </w:rPr>
        <w:t>tetrazene</w:t>
      </w:r>
      <w:proofErr w:type="spellEnd"/>
    </w:p>
    <w:p w:rsidR="0001206A" w:rsidRPr="00DC3CC4" w:rsidRDefault="0001206A" w:rsidP="0001206A">
      <w:pPr>
        <w:numPr>
          <w:ilvl w:val="0"/>
          <w:numId w:val="1"/>
        </w:numPr>
        <w:rPr>
          <w:sz w:val="22"/>
          <w:szCs w:val="22"/>
        </w:rPr>
      </w:pPr>
      <w:proofErr w:type="spellStart"/>
      <w:r w:rsidRPr="00DC3CC4">
        <w:rPr>
          <w:sz w:val="22"/>
          <w:szCs w:val="22"/>
        </w:rPr>
        <w:t>Guanyl</w:t>
      </w:r>
      <w:proofErr w:type="spellEnd"/>
      <w:r w:rsidRPr="00DC3CC4">
        <w:rPr>
          <w:sz w:val="22"/>
          <w:szCs w:val="22"/>
        </w:rPr>
        <w:t xml:space="preserve"> </w:t>
      </w:r>
      <w:proofErr w:type="spellStart"/>
      <w:r w:rsidRPr="00DC3CC4">
        <w:rPr>
          <w:sz w:val="22"/>
          <w:szCs w:val="22"/>
        </w:rPr>
        <w:t>nitrosamino</w:t>
      </w:r>
      <w:proofErr w:type="spellEnd"/>
      <w:r w:rsidRPr="00DC3CC4">
        <w:rPr>
          <w:sz w:val="22"/>
          <w:szCs w:val="22"/>
        </w:rPr>
        <w:t xml:space="preserve"> </w:t>
      </w:r>
      <w:proofErr w:type="spellStart"/>
      <w:r w:rsidRPr="00DC3CC4">
        <w:rPr>
          <w:sz w:val="22"/>
          <w:szCs w:val="22"/>
        </w:rPr>
        <w:t>guanyllidene</w:t>
      </w:r>
      <w:proofErr w:type="spellEnd"/>
      <w:r w:rsidRPr="00DC3CC4">
        <w:rPr>
          <w:sz w:val="22"/>
          <w:szCs w:val="22"/>
        </w:rPr>
        <w:t xml:space="preserve"> hydrazine</w:t>
      </w:r>
    </w:p>
    <w:p w:rsidR="0001206A" w:rsidRPr="00DC3CC4" w:rsidRDefault="0001206A" w:rsidP="0001206A">
      <w:pPr>
        <w:numPr>
          <w:ilvl w:val="0"/>
          <w:numId w:val="1"/>
        </w:numPr>
        <w:rPr>
          <w:sz w:val="22"/>
          <w:szCs w:val="22"/>
        </w:rPr>
      </w:pPr>
      <w:r w:rsidRPr="00DC3CC4">
        <w:rPr>
          <w:sz w:val="22"/>
          <w:szCs w:val="22"/>
        </w:rPr>
        <w:t xml:space="preserve">Heavy metal </w:t>
      </w:r>
      <w:proofErr w:type="spellStart"/>
      <w:r w:rsidRPr="00DC3CC4">
        <w:rPr>
          <w:sz w:val="22"/>
          <w:szCs w:val="22"/>
        </w:rPr>
        <w:t>azides</w:t>
      </w:r>
      <w:proofErr w:type="spellEnd"/>
    </w:p>
    <w:p w:rsidR="0001206A" w:rsidRPr="00DC3CC4" w:rsidRDefault="0001206A" w:rsidP="0001206A">
      <w:pPr>
        <w:numPr>
          <w:ilvl w:val="0"/>
          <w:numId w:val="1"/>
        </w:numPr>
        <w:rPr>
          <w:sz w:val="22"/>
          <w:szCs w:val="22"/>
        </w:rPr>
      </w:pPr>
      <w:proofErr w:type="spellStart"/>
      <w:r w:rsidRPr="00DC3CC4">
        <w:rPr>
          <w:sz w:val="22"/>
          <w:szCs w:val="22"/>
        </w:rPr>
        <w:t>Hexanite</w:t>
      </w:r>
      <w:proofErr w:type="spellEnd"/>
    </w:p>
    <w:p w:rsidR="0001206A" w:rsidRPr="00DC3CC4" w:rsidRDefault="0001206A" w:rsidP="0001206A">
      <w:pPr>
        <w:numPr>
          <w:ilvl w:val="0"/>
          <w:numId w:val="1"/>
        </w:numPr>
        <w:rPr>
          <w:sz w:val="22"/>
          <w:szCs w:val="22"/>
        </w:rPr>
      </w:pPr>
      <w:proofErr w:type="spellStart"/>
      <w:r w:rsidRPr="00DC3CC4">
        <w:rPr>
          <w:sz w:val="22"/>
          <w:szCs w:val="22"/>
        </w:rPr>
        <w:t>Hexanitrostilbene</w:t>
      </w:r>
      <w:proofErr w:type="spellEnd"/>
    </w:p>
    <w:p w:rsidR="0001206A" w:rsidRPr="00DC3CC4" w:rsidRDefault="0001206A" w:rsidP="0001206A">
      <w:pPr>
        <w:numPr>
          <w:ilvl w:val="0"/>
          <w:numId w:val="1"/>
        </w:numPr>
        <w:rPr>
          <w:sz w:val="22"/>
          <w:szCs w:val="22"/>
        </w:rPr>
      </w:pPr>
      <w:proofErr w:type="spellStart"/>
      <w:r w:rsidRPr="00DC3CC4">
        <w:rPr>
          <w:sz w:val="22"/>
          <w:szCs w:val="22"/>
        </w:rPr>
        <w:t>hexanitrodiphenylamine</w:t>
      </w:r>
      <w:proofErr w:type="spellEnd"/>
    </w:p>
    <w:p w:rsidR="0001206A" w:rsidRPr="00DC3CC4" w:rsidRDefault="0001206A" w:rsidP="0001206A">
      <w:pPr>
        <w:numPr>
          <w:ilvl w:val="0"/>
          <w:numId w:val="1"/>
        </w:numPr>
        <w:rPr>
          <w:sz w:val="22"/>
          <w:szCs w:val="22"/>
        </w:rPr>
      </w:pPr>
      <w:r w:rsidRPr="00DC3CC4">
        <w:rPr>
          <w:sz w:val="22"/>
          <w:szCs w:val="22"/>
        </w:rPr>
        <w:t>hexogen</w:t>
      </w:r>
    </w:p>
    <w:p w:rsidR="0001206A" w:rsidRPr="00DC3CC4" w:rsidRDefault="0001206A" w:rsidP="0001206A">
      <w:pPr>
        <w:numPr>
          <w:ilvl w:val="0"/>
          <w:numId w:val="1"/>
        </w:numPr>
        <w:rPr>
          <w:sz w:val="22"/>
          <w:szCs w:val="22"/>
        </w:rPr>
      </w:pPr>
      <w:proofErr w:type="spellStart"/>
      <w:r w:rsidRPr="00DC3CC4">
        <w:rPr>
          <w:sz w:val="22"/>
          <w:szCs w:val="22"/>
        </w:rPr>
        <w:t>Hydraziniumnitrate</w:t>
      </w:r>
      <w:proofErr w:type="spellEnd"/>
    </w:p>
    <w:p w:rsidR="0001206A" w:rsidRPr="00DC3CC4" w:rsidRDefault="0001206A" w:rsidP="0001206A">
      <w:pPr>
        <w:numPr>
          <w:ilvl w:val="0"/>
          <w:numId w:val="1"/>
        </w:numPr>
        <w:rPr>
          <w:sz w:val="22"/>
          <w:szCs w:val="22"/>
        </w:rPr>
      </w:pPr>
      <w:proofErr w:type="spellStart"/>
      <w:r w:rsidRPr="00DC3CC4">
        <w:rPr>
          <w:sz w:val="22"/>
          <w:szCs w:val="22"/>
        </w:rPr>
        <w:t>Hydrazoic</w:t>
      </w:r>
      <w:proofErr w:type="spellEnd"/>
      <w:r w:rsidRPr="00DC3CC4">
        <w:rPr>
          <w:sz w:val="22"/>
          <w:szCs w:val="22"/>
        </w:rPr>
        <w:t xml:space="preserve"> </w:t>
      </w:r>
      <w:proofErr w:type="spellStart"/>
      <w:r w:rsidRPr="00DC3CC4">
        <w:rPr>
          <w:sz w:val="22"/>
          <w:szCs w:val="22"/>
        </w:rPr>
        <w:t>zcid</w:t>
      </w:r>
      <w:proofErr w:type="spellEnd"/>
    </w:p>
    <w:p w:rsidR="0001206A" w:rsidRPr="00DC3CC4" w:rsidRDefault="0001206A" w:rsidP="0001206A">
      <w:pPr>
        <w:numPr>
          <w:ilvl w:val="0"/>
          <w:numId w:val="1"/>
        </w:numPr>
        <w:rPr>
          <w:sz w:val="22"/>
          <w:szCs w:val="22"/>
        </w:rPr>
      </w:pPr>
      <w:r w:rsidRPr="00DC3CC4">
        <w:rPr>
          <w:sz w:val="22"/>
          <w:szCs w:val="22"/>
        </w:rPr>
        <w:t xml:space="preserve">Lead </w:t>
      </w:r>
      <w:proofErr w:type="spellStart"/>
      <w:r w:rsidRPr="00DC3CC4">
        <w:rPr>
          <w:sz w:val="22"/>
          <w:szCs w:val="22"/>
        </w:rPr>
        <w:t>azide</w:t>
      </w:r>
      <w:proofErr w:type="spellEnd"/>
    </w:p>
    <w:p w:rsidR="0001206A" w:rsidRPr="00DC3CC4" w:rsidRDefault="0001206A" w:rsidP="0001206A">
      <w:pPr>
        <w:numPr>
          <w:ilvl w:val="0"/>
          <w:numId w:val="1"/>
        </w:numPr>
        <w:rPr>
          <w:sz w:val="22"/>
          <w:szCs w:val="22"/>
        </w:rPr>
      </w:pPr>
      <w:r w:rsidRPr="00DC3CC4">
        <w:rPr>
          <w:sz w:val="22"/>
          <w:szCs w:val="22"/>
        </w:rPr>
        <w:t xml:space="preserve">Lead </w:t>
      </w:r>
      <w:proofErr w:type="spellStart"/>
      <w:r w:rsidRPr="00DC3CC4">
        <w:rPr>
          <w:sz w:val="22"/>
          <w:szCs w:val="22"/>
        </w:rPr>
        <w:t>mannite</w:t>
      </w:r>
      <w:proofErr w:type="spellEnd"/>
    </w:p>
    <w:p w:rsidR="0001206A" w:rsidRPr="00DC3CC4" w:rsidRDefault="0001206A" w:rsidP="0001206A">
      <w:pPr>
        <w:numPr>
          <w:ilvl w:val="0"/>
          <w:numId w:val="1"/>
        </w:numPr>
        <w:rPr>
          <w:sz w:val="22"/>
          <w:szCs w:val="22"/>
        </w:rPr>
      </w:pPr>
      <w:r w:rsidRPr="00DC3CC4">
        <w:rPr>
          <w:sz w:val="22"/>
          <w:szCs w:val="22"/>
        </w:rPr>
        <w:t xml:space="preserve">Lead </w:t>
      </w:r>
      <w:proofErr w:type="spellStart"/>
      <w:r w:rsidRPr="00DC3CC4">
        <w:rPr>
          <w:sz w:val="22"/>
          <w:szCs w:val="22"/>
        </w:rPr>
        <w:t>monoitroresorcinate</w:t>
      </w:r>
      <w:proofErr w:type="spellEnd"/>
    </w:p>
    <w:p w:rsidR="0001206A" w:rsidRPr="00DC3CC4" w:rsidRDefault="0001206A" w:rsidP="0001206A">
      <w:pPr>
        <w:numPr>
          <w:ilvl w:val="0"/>
          <w:numId w:val="1"/>
        </w:numPr>
        <w:rPr>
          <w:sz w:val="22"/>
          <w:szCs w:val="22"/>
        </w:rPr>
      </w:pPr>
      <w:r w:rsidRPr="00DC3CC4">
        <w:rPr>
          <w:sz w:val="22"/>
          <w:szCs w:val="22"/>
        </w:rPr>
        <w:t>Lead picrate</w:t>
      </w:r>
    </w:p>
    <w:p w:rsidR="0001206A" w:rsidRPr="00DC3CC4" w:rsidRDefault="0001206A" w:rsidP="0001206A">
      <w:pPr>
        <w:numPr>
          <w:ilvl w:val="0"/>
          <w:numId w:val="1"/>
        </w:numPr>
        <w:rPr>
          <w:sz w:val="22"/>
          <w:szCs w:val="22"/>
        </w:rPr>
      </w:pPr>
      <w:r w:rsidRPr="00DC3CC4">
        <w:rPr>
          <w:sz w:val="22"/>
          <w:szCs w:val="22"/>
        </w:rPr>
        <w:t xml:space="preserve">Lead salt </w:t>
      </w:r>
    </w:p>
    <w:p w:rsidR="0001206A" w:rsidRPr="00DC3CC4" w:rsidRDefault="0001206A" w:rsidP="0001206A">
      <w:pPr>
        <w:numPr>
          <w:ilvl w:val="0"/>
          <w:numId w:val="1"/>
        </w:numPr>
        <w:rPr>
          <w:sz w:val="22"/>
          <w:szCs w:val="22"/>
        </w:rPr>
      </w:pPr>
      <w:r w:rsidRPr="00DC3CC4">
        <w:rPr>
          <w:sz w:val="22"/>
          <w:szCs w:val="22"/>
        </w:rPr>
        <w:t xml:space="preserve">Lead </w:t>
      </w:r>
      <w:proofErr w:type="spellStart"/>
      <w:r w:rsidRPr="00DC3CC4">
        <w:rPr>
          <w:sz w:val="22"/>
          <w:szCs w:val="22"/>
        </w:rPr>
        <w:t>styphnate</w:t>
      </w:r>
      <w:proofErr w:type="spellEnd"/>
      <w:r w:rsidRPr="00DC3CC4">
        <w:rPr>
          <w:sz w:val="22"/>
          <w:szCs w:val="22"/>
        </w:rPr>
        <w:t xml:space="preserve"> </w:t>
      </w:r>
    </w:p>
    <w:p w:rsidR="0001206A" w:rsidRPr="00DC3CC4" w:rsidRDefault="0001206A" w:rsidP="0001206A">
      <w:pPr>
        <w:numPr>
          <w:ilvl w:val="0"/>
          <w:numId w:val="1"/>
        </w:numPr>
        <w:rPr>
          <w:sz w:val="22"/>
          <w:szCs w:val="22"/>
        </w:rPr>
      </w:pPr>
      <w:r w:rsidRPr="00DC3CC4">
        <w:rPr>
          <w:sz w:val="22"/>
          <w:szCs w:val="22"/>
        </w:rPr>
        <w:t xml:space="preserve">Mercury </w:t>
      </w:r>
      <w:proofErr w:type="spellStart"/>
      <w:r w:rsidRPr="00DC3CC4">
        <w:rPr>
          <w:sz w:val="22"/>
          <w:szCs w:val="22"/>
        </w:rPr>
        <w:t>tartate</w:t>
      </w:r>
      <w:proofErr w:type="spellEnd"/>
    </w:p>
    <w:p w:rsidR="0001206A" w:rsidRPr="00DC3CC4" w:rsidRDefault="0001206A" w:rsidP="0001206A">
      <w:pPr>
        <w:numPr>
          <w:ilvl w:val="0"/>
          <w:numId w:val="1"/>
        </w:numPr>
        <w:rPr>
          <w:sz w:val="22"/>
          <w:szCs w:val="22"/>
        </w:rPr>
      </w:pPr>
      <w:proofErr w:type="spellStart"/>
      <w:r w:rsidRPr="00DC3CC4">
        <w:rPr>
          <w:sz w:val="22"/>
          <w:szCs w:val="22"/>
        </w:rPr>
        <w:t>Mononitrotoluene</w:t>
      </w:r>
      <w:proofErr w:type="spellEnd"/>
    </w:p>
    <w:p w:rsidR="0001206A" w:rsidRPr="00DC3CC4" w:rsidRDefault="0001206A" w:rsidP="0001206A">
      <w:pPr>
        <w:numPr>
          <w:ilvl w:val="0"/>
          <w:numId w:val="1"/>
        </w:numPr>
        <w:rPr>
          <w:sz w:val="22"/>
          <w:szCs w:val="22"/>
        </w:rPr>
      </w:pPr>
      <w:r w:rsidRPr="00DC3CC4">
        <w:rPr>
          <w:sz w:val="22"/>
          <w:szCs w:val="22"/>
        </w:rPr>
        <w:t>Nitrated carbohydrate</w:t>
      </w:r>
    </w:p>
    <w:p w:rsidR="0001206A" w:rsidRPr="00DC3CC4" w:rsidRDefault="0001206A" w:rsidP="0001206A">
      <w:pPr>
        <w:numPr>
          <w:ilvl w:val="0"/>
          <w:numId w:val="1"/>
        </w:numPr>
        <w:rPr>
          <w:sz w:val="22"/>
          <w:szCs w:val="22"/>
        </w:rPr>
      </w:pPr>
      <w:r w:rsidRPr="00DC3CC4">
        <w:rPr>
          <w:sz w:val="22"/>
          <w:szCs w:val="22"/>
        </w:rPr>
        <w:t>Nitrated glucoside</w:t>
      </w:r>
    </w:p>
    <w:p w:rsidR="0001206A" w:rsidRPr="00DC3CC4" w:rsidRDefault="0001206A" w:rsidP="0001206A">
      <w:pPr>
        <w:numPr>
          <w:ilvl w:val="0"/>
          <w:numId w:val="1"/>
        </w:numPr>
        <w:rPr>
          <w:sz w:val="22"/>
          <w:szCs w:val="22"/>
        </w:rPr>
      </w:pPr>
      <w:r w:rsidRPr="00DC3CC4">
        <w:rPr>
          <w:sz w:val="22"/>
          <w:szCs w:val="22"/>
        </w:rPr>
        <w:t xml:space="preserve">nitrogen </w:t>
      </w:r>
      <w:proofErr w:type="spellStart"/>
      <w:r w:rsidRPr="00DC3CC4">
        <w:rPr>
          <w:sz w:val="22"/>
          <w:szCs w:val="22"/>
        </w:rPr>
        <w:t>trichloride</w:t>
      </w:r>
      <w:proofErr w:type="spellEnd"/>
    </w:p>
    <w:p w:rsidR="0001206A" w:rsidRPr="00DC3CC4" w:rsidRDefault="0001206A" w:rsidP="0001206A">
      <w:pPr>
        <w:numPr>
          <w:ilvl w:val="0"/>
          <w:numId w:val="1"/>
        </w:numPr>
        <w:rPr>
          <w:sz w:val="22"/>
          <w:szCs w:val="22"/>
        </w:rPr>
      </w:pPr>
      <w:r w:rsidRPr="00DC3CC4">
        <w:rPr>
          <w:sz w:val="22"/>
          <w:szCs w:val="22"/>
        </w:rPr>
        <w:t>Nitrogen tri-iodide</w:t>
      </w:r>
    </w:p>
    <w:p w:rsidR="0001206A" w:rsidRPr="00DC3CC4" w:rsidRDefault="0001206A" w:rsidP="0001206A">
      <w:pPr>
        <w:numPr>
          <w:ilvl w:val="0"/>
          <w:numId w:val="1"/>
        </w:numPr>
        <w:rPr>
          <w:sz w:val="22"/>
          <w:szCs w:val="22"/>
        </w:rPr>
      </w:pPr>
      <w:r w:rsidRPr="00DC3CC4">
        <w:rPr>
          <w:sz w:val="22"/>
          <w:szCs w:val="22"/>
        </w:rPr>
        <w:t>Nitroglycerin</w:t>
      </w:r>
    </w:p>
    <w:p w:rsidR="0001206A" w:rsidRPr="00DC3CC4" w:rsidRDefault="0001206A" w:rsidP="0001206A">
      <w:pPr>
        <w:numPr>
          <w:ilvl w:val="0"/>
          <w:numId w:val="1"/>
        </w:numPr>
        <w:rPr>
          <w:sz w:val="22"/>
          <w:szCs w:val="22"/>
        </w:rPr>
      </w:pPr>
      <w:proofErr w:type="spellStart"/>
      <w:r w:rsidRPr="00DC3CC4">
        <w:rPr>
          <w:sz w:val="22"/>
          <w:szCs w:val="22"/>
        </w:rPr>
        <w:t>Nitroglycide</w:t>
      </w:r>
      <w:proofErr w:type="spellEnd"/>
    </w:p>
    <w:p w:rsidR="0001206A" w:rsidRPr="00DC3CC4" w:rsidRDefault="0001206A" w:rsidP="0001206A">
      <w:pPr>
        <w:numPr>
          <w:ilvl w:val="0"/>
          <w:numId w:val="1"/>
        </w:numPr>
        <w:rPr>
          <w:sz w:val="22"/>
          <w:szCs w:val="22"/>
        </w:rPr>
      </w:pPr>
      <w:proofErr w:type="spellStart"/>
      <w:r w:rsidRPr="00DC3CC4">
        <w:rPr>
          <w:sz w:val="22"/>
          <w:szCs w:val="22"/>
        </w:rPr>
        <w:t>Nitroglycol</w:t>
      </w:r>
      <w:proofErr w:type="spellEnd"/>
    </w:p>
    <w:p w:rsidR="0001206A" w:rsidRPr="00DC3CC4" w:rsidRDefault="0001206A" w:rsidP="0001206A">
      <w:pPr>
        <w:numPr>
          <w:ilvl w:val="0"/>
          <w:numId w:val="1"/>
        </w:numPr>
        <w:rPr>
          <w:sz w:val="22"/>
          <w:szCs w:val="22"/>
        </w:rPr>
      </w:pPr>
      <w:proofErr w:type="spellStart"/>
      <w:r w:rsidRPr="00DC3CC4">
        <w:rPr>
          <w:sz w:val="22"/>
          <w:szCs w:val="22"/>
        </w:rPr>
        <w:t>Nitroguanidine</w:t>
      </w:r>
      <w:proofErr w:type="spellEnd"/>
    </w:p>
    <w:p w:rsidR="0001206A" w:rsidRPr="00DC3CC4" w:rsidRDefault="0001206A" w:rsidP="0001206A">
      <w:pPr>
        <w:numPr>
          <w:ilvl w:val="0"/>
          <w:numId w:val="1"/>
        </w:numPr>
        <w:rPr>
          <w:sz w:val="22"/>
          <w:szCs w:val="22"/>
        </w:rPr>
      </w:pPr>
      <w:proofErr w:type="spellStart"/>
      <w:r w:rsidRPr="00DC3CC4">
        <w:rPr>
          <w:sz w:val="22"/>
          <w:szCs w:val="22"/>
        </w:rPr>
        <w:t>Nitroparaffins</w:t>
      </w:r>
      <w:proofErr w:type="spellEnd"/>
    </w:p>
    <w:p w:rsidR="0001206A" w:rsidRPr="00DC3CC4" w:rsidRDefault="0001206A" w:rsidP="0001206A">
      <w:pPr>
        <w:numPr>
          <w:ilvl w:val="0"/>
          <w:numId w:val="1"/>
        </w:numPr>
        <w:rPr>
          <w:sz w:val="22"/>
          <w:szCs w:val="22"/>
        </w:rPr>
      </w:pPr>
      <w:proofErr w:type="spellStart"/>
      <w:r w:rsidRPr="00DC3CC4">
        <w:rPr>
          <w:sz w:val="22"/>
          <w:szCs w:val="22"/>
        </w:rPr>
        <w:t>Nitronium</w:t>
      </w:r>
      <w:proofErr w:type="spellEnd"/>
      <w:r w:rsidRPr="00DC3CC4">
        <w:rPr>
          <w:sz w:val="22"/>
          <w:szCs w:val="22"/>
        </w:rPr>
        <w:t xml:space="preserve"> perchlorate</w:t>
      </w:r>
    </w:p>
    <w:p w:rsidR="0001206A" w:rsidRPr="00DC3CC4" w:rsidRDefault="0001206A" w:rsidP="0001206A">
      <w:pPr>
        <w:numPr>
          <w:ilvl w:val="0"/>
          <w:numId w:val="1"/>
        </w:numPr>
        <w:rPr>
          <w:sz w:val="22"/>
          <w:szCs w:val="22"/>
        </w:rPr>
      </w:pPr>
      <w:proofErr w:type="spellStart"/>
      <w:r w:rsidRPr="00DC3CC4">
        <w:rPr>
          <w:sz w:val="22"/>
          <w:szCs w:val="22"/>
        </w:rPr>
        <w:t>Nitrourea</w:t>
      </w:r>
      <w:proofErr w:type="spellEnd"/>
    </w:p>
    <w:p w:rsidR="0001206A" w:rsidRPr="00DC3CC4" w:rsidRDefault="0001206A" w:rsidP="0001206A">
      <w:pPr>
        <w:numPr>
          <w:ilvl w:val="0"/>
          <w:numId w:val="1"/>
        </w:numPr>
        <w:rPr>
          <w:sz w:val="22"/>
          <w:szCs w:val="22"/>
        </w:rPr>
      </w:pPr>
      <w:r w:rsidRPr="00DC3CC4">
        <w:rPr>
          <w:sz w:val="22"/>
          <w:szCs w:val="22"/>
        </w:rPr>
        <w:t>Organic amine nitrates</w:t>
      </w:r>
    </w:p>
    <w:p w:rsidR="0001206A" w:rsidRPr="00DC3CC4" w:rsidRDefault="0001206A" w:rsidP="0001206A">
      <w:pPr>
        <w:numPr>
          <w:ilvl w:val="0"/>
          <w:numId w:val="1"/>
        </w:numPr>
        <w:rPr>
          <w:sz w:val="22"/>
          <w:szCs w:val="22"/>
        </w:rPr>
      </w:pPr>
      <w:r w:rsidRPr="00DC3CC4">
        <w:rPr>
          <w:sz w:val="22"/>
          <w:szCs w:val="22"/>
        </w:rPr>
        <w:t xml:space="preserve">Organic </w:t>
      </w:r>
      <w:proofErr w:type="spellStart"/>
      <w:r w:rsidRPr="00DC3CC4">
        <w:rPr>
          <w:sz w:val="22"/>
          <w:szCs w:val="22"/>
        </w:rPr>
        <w:t>nitramines</w:t>
      </w:r>
      <w:proofErr w:type="spellEnd"/>
    </w:p>
    <w:p w:rsidR="0001206A" w:rsidRPr="00DC3CC4" w:rsidRDefault="0001206A" w:rsidP="0001206A">
      <w:pPr>
        <w:numPr>
          <w:ilvl w:val="0"/>
          <w:numId w:val="1"/>
        </w:numPr>
        <w:rPr>
          <w:sz w:val="22"/>
          <w:szCs w:val="22"/>
        </w:rPr>
      </w:pPr>
      <w:r w:rsidRPr="00DC3CC4">
        <w:rPr>
          <w:sz w:val="22"/>
          <w:szCs w:val="22"/>
        </w:rPr>
        <w:t xml:space="preserve">Organic </w:t>
      </w:r>
      <w:proofErr w:type="spellStart"/>
      <w:r w:rsidRPr="00DC3CC4">
        <w:rPr>
          <w:sz w:val="22"/>
          <w:szCs w:val="22"/>
        </w:rPr>
        <w:t>peroides</w:t>
      </w:r>
      <w:proofErr w:type="spellEnd"/>
    </w:p>
    <w:p w:rsidR="0001206A" w:rsidRPr="00DC3CC4" w:rsidRDefault="0001206A" w:rsidP="0001206A">
      <w:pPr>
        <w:numPr>
          <w:ilvl w:val="0"/>
          <w:numId w:val="1"/>
        </w:numPr>
        <w:rPr>
          <w:sz w:val="22"/>
          <w:szCs w:val="22"/>
        </w:rPr>
      </w:pPr>
      <w:proofErr w:type="spellStart"/>
      <w:r w:rsidRPr="00DC3CC4">
        <w:rPr>
          <w:sz w:val="22"/>
          <w:szCs w:val="22"/>
        </w:rPr>
        <w:t>Picramic</w:t>
      </w:r>
      <w:proofErr w:type="spellEnd"/>
      <w:r w:rsidRPr="00DC3CC4">
        <w:rPr>
          <w:sz w:val="22"/>
          <w:szCs w:val="22"/>
        </w:rPr>
        <w:t xml:space="preserve"> acid</w:t>
      </w:r>
    </w:p>
    <w:p w:rsidR="0001206A" w:rsidRPr="00DC3CC4" w:rsidRDefault="0001206A" w:rsidP="0001206A">
      <w:pPr>
        <w:numPr>
          <w:ilvl w:val="0"/>
          <w:numId w:val="1"/>
        </w:numPr>
        <w:rPr>
          <w:sz w:val="22"/>
          <w:szCs w:val="22"/>
        </w:rPr>
      </w:pPr>
      <w:proofErr w:type="spellStart"/>
      <w:r w:rsidRPr="00DC3CC4">
        <w:rPr>
          <w:sz w:val="22"/>
          <w:szCs w:val="22"/>
        </w:rPr>
        <w:t>Picramide</w:t>
      </w:r>
      <w:proofErr w:type="spellEnd"/>
    </w:p>
    <w:p w:rsidR="0001206A" w:rsidRPr="00DC3CC4" w:rsidRDefault="0001206A" w:rsidP="0001206A">
      <w:pPr>
        <w:numPr>
          <w:ilvl w:val="0"/>
          <w:numId w:val="1"/>
        </w:numPr>
        <w:rPr>
          <w:sz w:val="22"/>
          <w:szCs w:val="22"/>
        </w:rPr>
      </w:pPr>
      <w:proofErr w:type="spellStart"/>
      <w:r w:rsidRPr="00DC3CC4">
        <w:rPr>
          <w:sz w:val="22"/>
          <w:szCs w:val="22"/>
        </w:rPr>
        <w:t>Picratol</w:t>
      </w:r>
      <w:proofErr w:type="spellEnd"/>
    </w:p>
    <w:p w:rsidR="0001206A" w:rsidRPr="00DC3CC4" w:rsidRDefault="0001206A" w:rsidP="0001206A">
      <w:pPr>
        <w:numPr>
          <w:ilvl w:val="0"/>
          <w:numId w:val="1"/>
        </w:numPr>
        <w:rPr>
          <w:sz w:val="22"/>
          <w:szCs w:val="22"/>
        </w:rPr>
      </w:pPr>
      <w:proofErr w:type="spellStart"/>
      <w:r w:rsidRPr="00DC3CC4">
        <w:rPr>
          <w:sz w:val="22"/>
          <w:szCs w:val="22"/>
        </w:rPr>
        <w:t>Pocroc</w:t>
      </w:r>
      <w:proofErr w:type="spellEnd"/>
      <w:r w:rsidRPr="00DC3CC4">
        <w:rPr>
          <w:sz w:val="22"/>
          <w:szCs w:val="22"/>
        </w:rPr>
        <w:t xml:space="preserve"> acid</w:t>
      </w:r>
    </w:p>
    <w:p w:rsidR="0001206A" w:rsidRPr="00DC3CC4" w:rsidRDefault="0001206A" w:rsidP="0001206A">
      <w:pPr>
        <w:numPr>
          <w:ilvl w:val="0"/>
          <w:numId w:val="1"/>
        </w:numPr>
        <w:rPr>
          <w:sz w:val="22"/>
          <w:szCs w:val="22"/>
        </w:rPr>
      </w:pPr>
      <w:proofErr w:type="spellStart"/>
      <w:r w:rsidRPr="00DC3CC4">
        <w:rPr>
          <w:sz w:val="22"/>
          <w:szCs w:val="22"/>
        </w:rPr>
        <w:t>picryl</w:t>
      </w:r>
      <w:proofErr w:type="spellEnd"/>
      <w:r w:rsidRPr="00DC3CC4">
        <w:rPr>
          <w:sz w:val="22"/>
          <w:szCs w:val="22"/>
        </w:rPr>
        <w:t xml:space="preserve"> chloride</w:t>
      </w:r>
    </w:p>
    <w:p w:rsidR="0001206A" w:rsidRPr="00DC3CC4" w:rsidRDefault="0001206A" w:rsidP="0001206A">
      <w:pPr>
        <w:numPr>
          <w:ilvl w:val="0"/>
          <w:numId w:val="1"/>
        </w:numPr>
        <w:rPr>
          <w:sz w:val="22"/>
          <w:szCs w:val="22"/>
        </w:rPr>
      </w:pPr>
      <w:proofErr w:type="spellStart"/>
      <w:r w:rsidRPr="00DC3CC4">
        <w:rPr>
          <w:sz w:val="22"/>
          <w:szCs w:val="22"/>
        </w:rPr>
        <w:t>Picryl</w:t>
      </w:r>
      <w:proofErr w:type="spellEnd"/>
      <w:r w:rsidRPr="00DC3CC4">
        <w:rPr>
          <w:sz w:val="22"/>
          <w:szCs w:val="22"/>
        </w:rPr>
        <w:t xml:space="preserve"> fluoride</w:t>
      </w:r>
    </w:p>
    <w:p w:rsidR="0001206A" w:rsidRPr="00DC3CC4" w:rsidRDefault="0001206A" w:rsidP="0001206A">
      <w:pPr>
        <w:numPr>
          <w:ilvl w:val="0"/>
          <w:numId w:val="1"/>
        </w:numPr>
        <w:rPr>
          <w:sz w:val="22"/>
          <w:szCs w:val="22"/>
        </w:rPr>
      </w:pPr>
      <w:r w:rsidRPr="00DC3CC4">
        <w:rPr>
          <w:sz w:val="22"/>
          <w:szCs w:val="22"/>
        </w:rPr>
        <w:t xml:space="preserve">Silver </w:t>
      </w:r>
      <w:proofErr w:type="spellStart"/>
      <w:r w:rsidRPr="00DC3CC4">
        <w:rPr>
          <w:sz w:val="22"/>
          <w:szCs w:val="22"/>
        </w:rPr>
        <w:t>acetylide</w:t>
      </w:r>
      <w:proofErr w:type="spellEnd"/>
    </w:p>
    <w:p w:rsidR="0001206A" w:rsidRPr="00DC3CC4" w:rsidRDefault="0001206A" w:rsidP="0001206A">
      <w:pPr>
        <w:numPr>
          <w:ilvl w:val="0"/>
          <w:numId w:val="1"/>
        </w:numPr>
        <w:rPr>
          <w:sz w:val="22"/>
          <w:szCs w:val="22"/>
        </w:rPr>
      </w:pPr>
      <w:r w:rsidRPr="00DC3CC4">
        <w:rPr>
          <w:sz w:val="22"/>
          <w:szCs w:val="22"/>
        </w:rPr>
        <w:t xml:space="preserve">Silver </w:t>
      </w:r>
      <w:proofErr w:type="spellStart"/>
      <w:r w:rsidRPr="00DC3CC4">
        <w:rPr>
          <w:sz w:val="22"/>
          <w:szCs w:val="22"/>
        </w:rPr>
        <w:t>azide</w:t>
      </w:r>
      <w:proofErr w:type="spellEnd"/>
    </w:p>
    <w:p w:rsidR="0001206A" w:rsidRPr="00DC3CC4" w:rsidRDefault="0001206A" w:rsidP="0001206A">
      <w:pPr>
        <w:numPr>
          <w:ilvl w:val="0"/>
          <w:numId w:val="1"/>
        </w:numPr>
        <w:rPr>
          <w:sz w:val="22"/>
          <w:szCs w:val="22"/>
        </w:rPr>
      </w:pPr>
      <w:r w:rsidRPr="00DC3CC4">
        <w:rPr>
          <w:sz w:val="22"/>
          <w:szCs w:val="22"/>
        </w:rPr>
        <w:t xml:space="preserve">Silver </w:t>
      </w:r>
      <w:proofErr w:type="spellStart"/>
      <w:r w:rsidRPr="00DC3CC4">
        <w:rPr>
          <w:sz w:val="22"/>
          <w:szCs w:val="22"/>
        </w:rPr>
        <w:t>tetranzene</w:t>
      </w:r>
      <w:proofErr w:type="spellEnd"/>
    </w:p>
    <w:p w:rsidR="0001206A" w:rsidRPr="00DC3CC4" w:rsidRDefault="0001206A" w:rsidP="0001206A">
      <w:pPr>
        <w:numPr>
          <w:ilvl w:val="0"/>
          <w:numId w:val="1"/>
        </w:numPr>
        <w:rPr>
          <w:sz w:val="22"/>
          <w:szCs w:val="22"/>
        </w:rPr>
      </w:pPr>
      <w:proofErr w:type="spellStart"/>
      <w:r w:rsidRPr="00DC3CC4">
        <w:rPr>
          <w:sz w:val="22"/>
          <w:szCs w:val="22"/>
        </w:rPr>
        <w:t>Sodatol</w:t>
      </w:r>
      <w:proofErr w:type="spellEnd"/>
    </w:p>
    <w:p w:rsidR="0001206A" w:rsidRPr="00DC3CC4" w:rsidRDefault="0001206A" w:rsidP="0001206A">
      <w:pPr>
        <w:numPr>
          <w:ilvl w:val="0"/>
          <w:numId w:val="1"/>
        </w:numPr>
        <w:rPr>
          <w:sz w:val="22"/>
          <w:szCs w:val="22"/>
        </w:rPr>
      </w:pPr>
      <w:r w:rsidRPr="00DC3CC4">
        <w:rPr>
          <w:sz w:val="22"/>
          <w:szCs w:val="22"/>
        </w:rPr>
        <w:t>Sodium amatol</w:t>
      </w:r>
    </w:p>
    <w:p w:rsidR="0001206A" w:rsidRPr="00DC3CC4" w:rsidRDefault="0001206A" w:rsidP="0001206A">
      <w:pPr>
        <w:numPr>
          <w:ilvl w:val="0"/>
          <w:numId w:val="1"/>
        </w:numPr>
        <w:rPr>
          <w:sz w:val="22"/>
          <w:szCs w:val="22"/>
        </w:rPr>
      </w:pPr>
      <w:r w:rsidRPr="00DC3CC4">
        <w:rPr>
          <w:sz w:val="22"/>
          <w:szCs w:val="22"/>
        </w:rPr>
        <w:t>Sodium nitrate</w:t>
      </w:r>
    </w:p>
    <w:p w:rsidR="0001206A" w:rsidRPr="00DC3CC4" w:rsidRDefault="0001206A" w:rsidP="0001206A">
      <w:pPr>
        <w:numPr>
          <w:ilvl w:val="0"/>
          <w:numId w:val="1"/>
        </w:numPr>
        <w:rPr>
          <w:sz w:val="22"/>
          <w:szCs w:val="22"/>
        </w:rPr>
      </w:pPr>
      <w:r w:rsidRPr="00DC3CC4">
        <w:rPr>
          <w:sz w:val="22"/>
          <w:szCs w:val="22"/>
        </w:rPr>
        <w:t xml:space="preserve">Sodium </w:t>
      </w:r>
      <w:proofErr w:type="spellStart"/>
      <w:r w:rsidRPr="00DC3CC4">
        <w:rPr>
          <w:sz w:val="22"/>
          <w:szCs w:val="22"/>
        </w:rPr>
        <w:t>Picramide</w:t>
      </w:r>
      <w:proofErr w:type="spellEnd"/>
    </w:p>
    <w:p w:rsidR="0001206A" w:rsidRPr="00DC3CC4" w:rsidRDefault="0001206A" w:rsidP="0001206A">
      <w:pPr>
        <w:numPr>
          <w:ilvl w:val="0"/>
          <w:numId w:val="1"/>
        </w:numPr>
        <w:rPr>
          <w:sz w:val="22"/>
          <w:szCs w:val="22"/>
        </w:rPr>
      </w:pPr>
      <w:proofErr w:type="spellStart"/>
      <w:r w:rsidRPr="00DC3CC4">
        <w:rPr>
          <w:sz w:val="22"/>
          <w:szCs w:val="22"/>
        </w:rPr>
        <w:t>Tetrazene</w:t>
      </w:r>
      <w:proofErr w:type="spellEnd"/>
    </w:p>
    <w:p w:rsidR="0001206A" w:rsidRPr="00DC3CC4" w:rsidRDefault="0001206A" w:rsidP="0001206A">
      <w:pPr>
        <w:numPr>
          <w:ilvl w:val="0"/>
          <w:numId w:val="1"/>
        </w:numPr>
        <w:rPr>
          <w:sz w:val="22"/>
          <w:szCs w:val="22"/>
        </w:rPr>
      </w:pPr>
      <w:proofErr w:type="spellStart"/>
      <w:r w:rsidRPr="00DC3CC4">
        <w:rPr>
          <w:sz w:val="22"/>
          <w:szCs w:val="22"/>
        </w:rPr>
        <w:t>Trinitroanisole</w:t>
      </w:r>
      <w:proofErr w:type="spellEnd"/>
    </w:p>
    <w:p w:rsidR="0001206A" w:rsidRPr="00DC3CC4" w:rsidRDefault="0001206A" w:rsidP="0001206A">
      <w:pPr>
        <w:numPr>
          <w:ilvl w:val="0"/>
          <w:numId w:val="1"/>
        </w:numPr>
        <w:rPr>
          <w:sz w:val="22"/>
          <w:szCs w:val="22"/>
        </w:rPr>
      </w:pPr>
      <w:proofErr w:type="spellStart"/>
      <w:r w:rsidRPr="00DC3CC4">
        <w:rPr>
          <w:sz w:val="22"/>
          <w:szCs w:val="22"/>
        </w:rPr>
        <w:t>Trinitrobenzene</w:t>
      </w:r>
      <w:proofErr w:type="spellEnd"/>
    </w:p>
    <w:p w:rsidR="0001206A" w:rsidRPr="00DC3CC4" w:rsidRDefault="0001206A" w:rsidP="0001206A">
      <w:pPr>
        <w:numPr>
          <w:ilvl w:val="0"/>
          <w:numId w:val="1"/>
        </w:numPr>
        <w:rPr>
          <w:sz w:val="22"/>
          <w:szCs w:val="22"/>
        </w:rPr>
      </w:pPr>
      <w:proofErr w:type="spellStart"/>
      <w:r w:rsidRPr="00DC3CC4">
        <w:rPr>
          <w:sz w:val="22"/>
          <w:szCs w:val="22"/>
        </w:rPr>
        <w:t>trinitrocresol</w:t>
      </w:r>
      <w:proofErr w:type="spellEnd"/>
    </w:p>
    <w:p w:rsidR="0001206A" w:rsidRPr="00DC3CC4" w:rsidRDefault="0001206A" w:rsidP="0001206A">
      <w:pPr>
        <w:numPr>
          <w:ilvl w:val="0"/>
          <w:numId w:val="1"/>
        </w:numPr>
        <w:rPr>
          <w:sz w:val="22"/>
          <w:szCs w:val="22"/>
        </w:rPr>
      </w:pPr>
      <w:proofErr w:type="spellStart"/>
      <w:r w:rsidRPr="00DC3CC4">
        <w:rPr>
          <w:sz w:val="22"/>
          <w:szCs w:val="22"/>
        </w:rPr>
        <w:t>Trinitronaphthalene</w:t>
      </w:r>
      <w:proofErr w:type="spellEnd"/>
    </w:p>
    <w:p w:rsidR="0001206A" w:rsidRPr="00DC3CC4" w:rsidRDefault="0001206A" w:rsidP="0001206A">
      <w:pPr>
        <w:numPr>
          <w:ilvl w:val="0"/>
          <w:numId w:val="1"/>
        </w:numPr>
        <w:rPr>
          <w:sz w:val="22"/>
          <w:szCs w:val="22"/>
        </w:rPr>
      </w:pPr>
      <w:proofErr w:type="spellStart"/>
      <w:r w:rsidRPr="00DC3CC4">
        <w:rPr>
          <w:sz w:val="22"/>
          <w:szCs w:val="22"/>
        </w:rPr>
        <w:t>Trinitrophenenetol</w:t>
      </w:r>
      <w:proofErr w:type="spellEnd"/>
    </w:p>
    <w:p w:rsidR="0001206A" w:rsidRPr="00DC3CC4" w:rsidRDefault="0001206A" w:rsidP="0001206A">
      <w:pPr>
        <w:numPr>
          <w:ilvl w:val="0"/>
          <w:numId w:val="1"/>
        </w:numPr>
        <w:rPr>
          <w:sz w:val="22"/>
          <w:szCs w:val="22"/>
        </w:rPr>
      </w:pPr>
      <w:proofErr w:type="spellStart"/>
      <w:r w:rsidRPr="00DC3CC4">
        <w:rPr>
          <w:sz w:val="22"/>
          <w:szCs w:val="22"/>
        </w:rPr>
        <w:t>Trinitroresorcinol</w:t>
      </w:r>
      <w:proofErr w:type="spellEnd"/>
    </w:p>
    <w:p w:rsidR="0001206A" w:rsidRPr="00DC3CC4" w:rsidRDefault="0001206A" w:rsidP="0001206A">
      <w:pPr>
        <w:numPr>
          <w:ilvl w:val="0"/>
          <w:numId w:val="1"/>
        </w:numPr>
        <w:rPr>
          <w:sz w:val="22"/>
          <w:szCs w:val="22"/>
        </w:rPr>
      </w:pPr>
      <w:r w:rsidRPr="00DC3CC4">
        <w:rPr>
          <w:sz w:val="22"/>
          <w:szCs w:val="22"/>
        </w:rPr>
        <w:t>Urea nitrate</w:t>
      </w:r>
    </w:p>
    <w:p w:rsidR="0001206A" w:rsidRPr="00060DD4" w:rsidRDefault="0001206A" w:rsidP="0001206A">
      <w:pPr>
        <w:rPr>
          <w:sz w:val="22"/>
          <w:szCs w:val="22"/>
        </w:rPr>
        <w:sectPr w:rsidR="0001206A" w:rsidRPr="00060DD4" w:rsidSect="00482862">
          <w:type w:val="continuous"/>
          <w:pgSz w:w="12240" w:h="15840"/>
          <w:pgMar w:top="1440" w:right="1440" w:bottom="1440" w:left="1440" w:header="720" w:footer="720" w:gutter="0"/>
          <w:cols w:num="2" w:space="720"/>
          <w:docGrid w:linePitch="360"/>
        </w:sectPr>
      </w:pPr>
    </w:p>
    <w:p w:rsidR="0001206A" w:rsidRPr="00060DD4" w:rsidRDefault="0001206A" w:rsidP="0001206A">
      <w:pPr>
        <w:rPr>
          <w:sz w:val="22"/>
          <w:szCs w:val="22"/>
        </w:rPr>
      </w:pPr>
    </w:p>
    <w:p w:rsidR="0001206A" w:rsidRDefault="0001206A" w:rsidP="0001206A"/>
    <w:p w:rsidR="0001206A" w:rsidRDefault="0001206A" w:rsidP="0001206A"/>
    <w:p w:rsidR="00060DD4" w:rsidRDefault="00060DD4" w:rsidP="0001206A">
      <w:pPr>
        <w:rPr>
          <w:sz w:val="28"/>
          <w:szCs w:val="28"/>
        </w:rPr>
      </w:pPr>
    </w:p>
    <w:p w:rsidR="00060DD4" w:rsidRDefault="00060DD4" w:rsidP="0001206A">
      <w:pPr>
        <w:rPr>
          <w:sz w:val="28"/>
          <w:szCs w:val="28"/>
        </w:rPr>
      </w:pPr>
    </w:p>
    <w:p w:rsidR="0001206A" w:rsidRPr="00D13C3B" w:rsidRDefault="0001206A" w:rsidP="00D13C3B">
      <w:pPr>
        <w:shd w:val="clear" w:color="auto" w:fill="000000"/>
        <w:jc w:val="center"/>
        <w:rPr>
          <w:b/>
          <w:color w:val="FFFFFF"/>
          <w:sz w:val="32"/>
          <w:szCs w:val="32"/>
        </w:rPr>
      </w:pPr>
      <w:r w:rsidRPr="00D13C3B">
        <w:rPr>
          <w:b/>
          <w:color w:val="FFFFFF"/>
          <w:sz w:val="32"/>
          <w:szCs w:val="32"/>
        </w:rPr>
        <w:t>EXAMPLES OF SOLID IRRITANTS:</w:t>
      </w:r>
    </w:p>
    <w:p w:rsidR="0001206A" w:rsidRDefault="0001206A" w:rsidP="0001206A">
      <w:pPr>
        <w:rPr>
          <w:b/>
          <w:sz w:val="28"/>
          <w:szCs w:val="28"/>
        </w:rPr>
      </w:pPr>
    </w:p>
    <w:p w:rsidR="0001206A" w:rsidRDefault="0001206A" w:rsidP="0001206A">
      <w:pPr>
        <w:sectPr w:rsidR="0001206A" w:rsidSect="00482862">
          <w:type w:val="continuous"/>
          <w:pgSz w:w="12240" w:h="15840"/>
          <w:pgMar w:top="1440" w:right="1440" w:bottom="1440" w:left="1440" w:header="720" w:footer="720" w:gutter="0"/>
          <w:cols w:space="720"/>
          <w:docGrid w:linePitch="360"/>
        </w:sectPr>
      </w:pPr>
    </w:p>
    <w:p w:rsidR="0001206A" w:rsidRPr="00060DD4" w:rsidRDefault="0001206A" w:rsidP="0001206A">
      <w:pPr>
        <w:rPr>
          <w:b/>
          <w:sz w:val="24"/>
          <w:szCs w:val="24"/>
        </w:rPr>
      </w:pPr>
      <w:r w:rsidRPr="00060DD4">
        <w:rPr>
          <w:b/>
          <w:sz w:val="24"/>
          <w:szCs w:val="24"/>
        </w:rPr>
        <w:t>Caustic Alkalis:</w:t>
      </w:r>
    </w:p>
    <w:p w:rsidR="0001206A" w:rsidRPr="00060DD4" w:rsidRDefault="0001206A" w:rsidP="0001206A">
      <w:pPr>
        <w:rPr>
          <w:sz w:val="22"/>
          <w:szCs w:val="22"/>
        </w:rPr>
      </w:pPr>
    </w:p>
    <w:p w:rsidR="0001206A" w:rsidRPr="00060DD4" w:rsidRDefault="0001206A" w:rsidP="0001206A">
      <w:pPr>
        <w:rPr>
          <w:sz w:val="22"/>
          <w:szCs w:val="22"/>
        </w:rPr>
      </w:pPr>
      <w:r w:rsidRPr="00060DD4">
        <w:rPr>
          <w:sz w:val="22"/>
          <w:szCs w:val="22"/>
        </w:rPr>
        <w:t>Alkaline sulfides</w:t>
      </w:r>
    </w:p>
    <w:p w:rsidR="0001206A" w:rsidRPr="00060DD4" w:rsidRDefault="0001206A" w:rsidP="0001206A">
      <w:pPr>
        <w:rPr>
          <w:sz w:val="22"/>
          <w:szCs w:val="22"/>
        </w:rPr>
      </w:pPr>
      <w:r w:rsidRPr="00060DD4">
        <w:rPr>
          <w:sz w:val="22"/>
          <w:szCs w:val="22"/>
        </w:rPr>
        <w:t>Sodium hydroxide</w:t>
      </w:r>
    </w:p>
    <w:p w:rsidR="0001206A" w:rsidRPr="00060DD4" w:rsidRDefault="0001206A" w:rsidP="0001206A">
      <w:pPr>
        <w:rPr>
          <w:sz w:val="22"/>
          <w:szCs w:val="22"/>
        </w:rPr>
      </w:pPr>
      <w:r w:rsidRPr="00060DD4">
        <w:rPr>
          <w:sz w:val="22"/>
          <w:szCs w:val="22"/>
        </w:rPr>
        <w:t>Sodium carbon</w:t>
      </w:r>
    </w:p>
    <w:p w:rsidR="0001206A" w:rsidRPr="00060DD4" w:rsidRDefault="0001206A" w:rsidP="0001206A">
      <w:pPr>
        <w:rPr>
          <w:sz w:val="22"/>
          <w:szCs w:val="22"/>
        </w:rPr>
      </w:pPr>
      <w:r w:rsidRPr="00060DD4">
        <w:rPr>
          <w:sz w:val="22"/>
          <w:szCs w:val="22"/>
        </w:rPr>
        <w:t>Sodium silicate</w:t>
      </w:r>
    </w:p>
    <w:p w:rsidR="0001206A" w:rsidRPr="00060DD4" w:rsidRDefault="0001206A" w:rsidP="0001206A">
      <w:pPr>
        <w:rPr>
          <w:sz w:val="22"/>
          <w:szCs w:val="22"/>
        </w:rPr>
      </w:pPr>
      <w:r w:rsidRPr="00060DD4">
        <w:rPr>
          <w:sz w:val="22"/>
          <w:szCs w:val="22"/>
        </w:rPr>
        <w:t>Potassium carbonate</w:t>
      </w:r>
    </w:p>
    <w:p w:rsidR="0001206A" w:rsidRPr="00060DD4" w:rsidRDefault="0001206A" w:rsidP="0001206A">
      <w:pPr>
        <w:rPr>
          <w:sz w:val="22"/>
          <w:szCs w:val="22"/>
        </w:rPr>
      </w:pPr>
      <w:r w:rsidRPr="00060DD4">
        <w:rPr>
          <w:sz w:val="22"/>
          <w:szCs w:val="22"/>
        </w:rPr>
        <w:t>Ammonium carbonate</w:t>
      </w:r>
    </w:p>
    <w:p w:rsidR="0001206A" w:rsidRPr="00060DD4" w:rsidRDefault="0001206A" w:rsidP="0001206A">
      <w:pPr>
        <w:rPr>
          <w:sz w:val="22"/>
          <w:szCs w:val="22"/>
        </w:rPr>
      </w:pPr>
      <w:r w:rsidRPr="00060DD4">
        <w:rPr>
          <w:sz w:val="22"/>
          <w:szCs w:val="22"/>
        </w:rPr>
        <w:t>Barium hydroxide</w:t>
      </w:r>
    </w:p>
    <w:p w:rsidR="0001206A" w:rsidRPr="00060DD4" w:rsidRDefault="0001206A" w:rsidP="0001206A">
      <w:pPr>
        <w:rPr>
          <w:sz w:val="22"/>
          <w:szCs w:val="22"/>
        </w:rPr>
      </w:pPr>
      <w:r w:rsidRPr="00060DD4">
        <w:rPr>
          <w:sz w:val="22"/>
          <w:szCs w:val="22"/>
        </w:rPr>
        <w:t>Barium carbonate</w:t>
      </w:r>
    </w:p>
    <w:p w:rsidR="0001206A" w:rsidRPr="00060DD4" w:rsidRDefault="0001206A" w:rsidP="0001206A">
      <w:pPr>
        <w:rPr>
          <w:sz w:val="22"/>
          <w:szCs w:val="22"/>
        </w:rPr>
      </w:pPr>
      <w:proofErr w:type="spellStart"/>
      <w:r w:rsidRPr="00060DD4">
        <w:rPr>
          <w:sz w:val="22"/>
          <w:szCs w:val="22"/>
        </w:rPr>
        <w:t>Trisodium</w:t>
      </w:r>
      <w:proofErr w:type="spellEnd"/>
      <w:r w:rsidRPr="00060DD4">
        <w:rPr>
          <w:sz w:val="22"/>
          <w:szCs w:val="22"/>
        </w:rPr>
        <w:t xml:space="preserve"> phosphate</w:t>
      </w:r>
    </w:p>
    <w:p w:rsidR="0001206A" w:rsidRPr="00060DD4" w:rsidRDefault="0001206A" w:rsidP="0001206A">
      <w:pPr>
        <w:rPr>
          <w:sz w:val="22"/>
          <w:szCs w:val="22"/>
        </w:rPr>
      </w:pPr>
      <w:r w:rsidRPr="00060DD4">
        <w:rPr>
          <w:sz w:val="22"/>
          <w:szCs w:val="22"/>
        </w:rPr>
        <w:t>Lime (both hydrated and dehydrated)</w:t>
      </w:r>
    </w:p>
    <w:p w:rsidR="0001206A" w:rsidRPr="00060DD4" w:rsidRDefault="0001206A" w:rsidP="0001206A">
      <w:pPr>
        <w:rPr>
          <w:sz w:val="22"/>
          <w:szCs w:val="22"/>
        </w:rPr>
      </w:pPr>
      <w:r w:rsidRPr="00060DD4">
        <w:rPr>
          <w:sz w:val="22"/>
          <w:szCs w:val="22"/>
        </w:rPr>
        <w:t xml:space="preserve">Calcium </w:t>
      </w:r>
      <w:proofErr w:type="spellStart"/>
      <w:r w:rsidRPr="00060DD4">
        <w:rPr>
          <w:sz w:val="22"/>
          <w:szCs w:val="22"/>
        </w:rPr>
        <w:t>cyanamide</w:t>
      </w:r>
      <w:proofErr w:type="spellEnd"/>
    </w:p>
    <w:p w:rsidR="0001206A" w:rsidRPr="00060DD4" w:rsidRDefault="0001206A" w:rsidP="0001206A">
      <w:pPr>
        <w:rPr>
          <w:sz w:val="22"/>
          <w:szCs w:val="22"/>
        </w:rPr>
      </w:pPr>
      <w:r w:rsidRPr="00060DD4">
        <w:rPr>
          <w:sz w:val="22"/>
          <w:szCs w:val="22"/>
        </w:rPr>
        <w:t>Phenol</w:t>
      </w:r>
    </w:p>
    <w:p w:rsidR="0001206A" w:rsidRPr="00060DD4" w:rsidRDefault="0001206A" w:rsidP="0001206A">
      <w:pPr>
        <w:rPr>
          <w:b/>
          <w:sz w:val="24"/>
          <w:szCs w:val="24"/>
        </w:rPr>
      </w:pPr>
      <w:r w:rsidRPr="00060DD4">
        <w:rPr>
          <w:b/>
          <w:sz w:val="24"/>
          <w:szCs w:val="24"/>
        </w:rPr>
        <w:lastRenderedPageBreak/>
        <w:t>Elements and Salt:</w:t>
      </w:r>
    </w:p>
    <w:p w:rsidR="0001206A" w:rsidRPr="00060DD4" w:rsidRDefault="0001206A" w:rsidP="0001206A">
      <w:pPr>
        <w:rPr>
          <w:sz w:val="22"/>
          <w:szCs w:val="22"/>
        </w:rPr>
      </w:pPr>
    </w:p>
    <w:p w:rsidR="0001206A" w:rsidRPr="00060DD4" w:rsidRDefault="0001206A" w:rsidP="0001206A">
      <w:pPr>
        <w:rPr>
          <w:sz w:val="22"/>
          <w:szCs w:val="22"/>
          <w:lang w:val="pt-BR"/>
        </w:rPr>
      </w:pPr>
      <w:r w:rsidRPr="00060DD4">
        <w:rPr>
          <w:sz w:val="22"/>
          <w:szCs w:val="22"/>
          <w:lang w:val="pt-BR"/>
        </w:rPr>
        <w:t>Elemental sodium</w:t>
      </w:r>
    </w:p>
    <w:p w:rsidR="0001206A" w:rsidRPr="00060DD4" w:rsidRDefault="0001206A" w:rsidP="0001206A">
      <w:pPr>
        <w:rPr>
          <w:sz w:val="22"/>
          <w:szCs w:val="22"/>
          <w:lang w:val="pt-BR"/>
        </w:rPr>
      </w:pPr>
      <w:r w:rsidRPr="00060DD4">
        <w:rPr>
          <w:sz w:val="22"/>
          <w:szCs w:val="22"/>
          <w:lang w:val="pt-BR"/>
        </w:rPr>
        <w:t>Elemental potassium</w:t>
      </w:r>
    </w:p>
    <w:p w:rsidR="0001206A" w:rsidRPr="00060DD4" w:rsidRDefault="0001206A" w:rsidP="0001206A">
      <w:pPr>
        <w:rPr>
          <w:sz w:val="22"/>
          <w:szCs w:val="22"/>
          <w:lang w:val="pt-BR"/>
        </w:rPr>
      </w:pPr>
      <w:r w:rsidRPr="00060DD4">
        <w:rPr>
          <w:sz w:val="22"/>
          <w:szCs w:val="22"/>
          <w:lang w:val="pt-BR"/>
        </w:rPr>
        <w:t>Elemental phosphorus</w:t>
      </w:r>
    </w:p>
    <w:p w:rsidR="0001206A" w:rsidRPr="00060DD4" w:rsidRDefault="0001206A" w:rsidP="0001206A">
      <w:pPr>
        <w:rPr>
          <w:sz w:val="22"/>
          <w:szCs w:val="22"/>
        </w:rPr>
      </w:pPr>
      <w:r w:rsidRPr="00060DD4">
        <w:rPr>
          <w:sz w:val="22"/>
          <w:szCs w:val="22"/>
        </w:rPr>
        <w:t>Antimony and its salt</w:t>
      </w:r>
    </w:p>
    <w:p w:rsidR="0001206A" w:rsidRPr="00060DD4" w:rsidRDefault="0001206A" w:rsidP="0001206A">
      <w:pPr>
        <w:rPr>
          <w:sz w:val="22"/>
          <w:szCs w:val="22"/>
        </w:rPr>
      </w:pPr>
      <w:r w:rsidRPr="00060DD4">
        <w:rPr>
          <w:sz w:val="22"/>
          <w:szCs w:val="22"/>
        </w:rPr>
        <w:t>Arsenic and its salt</w:t>
      </w:r>
    </w:p>
    <w:p w:rsidR="0001206A" w:rsidRPr="00060DD4" w:rsidRDefault="0001206A" w:rsidP="0001206A">
      <w:pPr>
        <w:rPr>
          <w:sz w:val="22"/>
          <w:szCs w:val="22"/>
        </w:rPr>
      </w:pPr>
      <w:r w:rsidRPr="00060DD4">
        <w:rPr>
          <w:sz w:val="22"/>
          <w:szCs w:val="22"/>
        </w:rPr>
        <w:t>Chromium/alkaline chromates</w:t>
      </w:r>
    </w:p>
    <w:p w:rsidR="0001206A" w:rsidRPr="00060DD4" w:rsidRDefault="0001206A" w:rsidP="0001206A">
      <w:pPr>
        <w:rPr>
          <w:sz w:val="22"/>
          <w:szCs w:val="22"/>
        </w:rPr>
      </w:pPr>
      <w:r w:rsidRPr="00060DD4">
        <w:rPr>
          <w:sz w:val="22"/>
          <w:szCs w:val="22"/>
        </w:rPr>
        <w:t>Copper sulfate</w:t>
      </w:r>
    </w:p>
    <w:p w:rsidR="0001206A" w:rsidRPr="00060DD4" w:rsidRDefault="0001206A" w:rsidP="0001206A">
      <w:pPr>
        <w:rPr>
          <w:sz w:val="22"/>
          <w:szCs w:val="22"/>
        </w:rPr>
      </w:pPr>
      <w:r w:rsidRPr="00060DD4">
        <w:rPr>
          <w:sz w:val="22"/>
          <w:szCs w:val="22"/>
        </w:rPr>
        <w:t>Copper cyanide</w:t>
      </w:r>
    </w:p>
    <w:p w:rsidR="0001206A" w:rsidRPr="00060DD4" w:rsidRDefault="0001206A" w:rsidP="0001206A">
      <w:pPr>
        <w:rPr>
          <w:sz w:val="22"/>
          <w:szCs w:val="22"/>
        </w:rPr>
      </w:pPr>
      <w:r w:rsidRPr="00060DD4">
        <w:rPr>
          <w:sz w:val="22"/>
          <w:szCs w:val="22"/>
        </w:rPr>
        <w:t>Mercuric salts</w:t>
      </w:r>
    </w:p>
    <w:p w:rsidR="0001206A" w:rsidRPr="00060DD4" w:rsidRDefault="0001206A" w:rsidP="0001206A">
      <w:pPr>
        <w:rPr>
          <w:sz w:val="22"/>
          <w:szCs w:val="22"/>
        </w:rPr>
      </w:pPr>
      <w:r w:rsidRPr="00060DD4">
        <w:rPr>
          <w:sz w:val="22"/>
          <w:szCs w:val="22"/>
        </w:rPr>
        <w:t>Zinc chloride</w:t>
      </w:r>
    </w:p>
    <w:p w:rsidR="0001206A" w:rsidRPr="00060DD4" w:rsidRDefault="0001206A" w:rsidP="0001206A">
      <w:pPr>
        <w:rPr>
          <w:sz w:val="22"/>
          <w:szCs w:val="22"/>
        </w:rPr>
      </w:pPr>
      <w:r w:rsidRPr="00060DD4">
        <w:rPr>
          <w:sz w:val="22"/>
          <w:szCs w:val="22"/>
        </w:rPr>
        <w:t>Silver nitrate</w:t>
      </w:r>
    </w:p>
    <w:p w:rsidR="0001206A" w:rsidRDefault="0001206A" w:rsidP="0001206A"/>
    <w:p w:rsidR="0001206A" w:rsidRDefault="0001206A" w:rsidP="0001206A">
      <w:pPr>
        <w:sectPr w:rsidR="0001206A" w:rsidSect="00482862">
          <w:type w:val="continuous"/>
          <w:pgSz w:w="12240" w:h="15840"/>
          <w:pgMar w:top="1440" w:right="1440" w:bottom="1440" w:left="1440" w:header="720" w:footer="720" w:gutter="0"/>
          <w:cols w:num="2" w:space="720"/>
          <w:docGrid w:linePitch="360"/>
        </w:sectPr>
      </w:pPr>
    </w:p>
    <w:p w:rsidR="0001206A" w:rsidRDefault="0001206A" w:rsidP="0001206A"/>
    <w:p w:rsidR="0001206A" w:rsidRDefault="0001206A" w:rsidP="0001206A"/>
    <w:p w:rsidR="0001206A" w:rsidRDefault="0001206A" w:rsidP="0001206A">
      <w:pPr>
        <w:rPr>
          <w:b/>
          <w:sz w:val="28"/>
          <w:szCs w:val="28"/>
          <w:u w:val="single"/>
        </w:rPr>
        <w:sectPr w:rsidR="0001206A" w:rsidSect="00482862">
          <w:type w:val="continuous"/>
          <w:pgSz w:w="12240" w:h="15840"/>
          <w:pgMar w:top="1440" w:right="1440" w:bottom="1440" w:left="1440" w:header="720" w:footer="720" w:gutter="0"/>
          <w:cols w:num="2" w:space="720"/>
          <w:docGrid w:linePitch="360"/>
        </w:sectPr>
      </w:pPr>
    </w:p>
    <w:p w:rsidR="0001206A" w:rsidRDefault="0001206A" w:rsidP="0001206A"/>
    <w:p w:rsidR="0001206A" w:rsidRDefault="0001206A" w:rsidP="0001206A">
      <w:pPr>
        <w:sectPr w:rsidR="0001206A" w:rsidSect="00482862">
          <w:type w:val="continuous"/>
          <w:pgSz w:w="12240" w:h="15840"/>
          <w:pgMar w:top="1440" w:right="1440" w:bottom="1440" w:left="1440" w:header="720" w:footer="720" w:gutter="0"/>
          <w:cols w:num="2" w:space="720"/>
          <w:docGrid w:linePitch="360"/>
        </w:sectPr>
      </w:pPr>
    </w:p>
    <w:p w:rsidR="0001206A" w:rsidRDefault="0001206A" w:rsidP="0001206A"/>
    <w:p w:rsidR="0001206A" w:rsidRDefault="0001206A" w:rsidP="0001206A">
      <w:pPr>
        <w:rPr>
          <w:b/>
          <w:sz w:val="28"/>
          <w:szCs w:val="28"/>
          <w:u w:val="single"/>
        </w:rPr>
      </w:pPr>
      <w:r>
        <w:rPr>
          <w:b/>
          <w:sz w:val="28"/>
          <w:szCs w:val="28"/>
          <w:u w:val="single"/>
        </w:rPr>
        <w:t>CONCLUSION:</w:t>
      </w:r>
    </w:p>
    <w:p w:rsidR="0001206A" w:rsidRDefault="0001206A" w:rsidP="0001206A">
      <w:pPr>
        <w:rPr>
          <w:b/>
          <w:sz w:val="28"/>
          <w:szCs w:val="28"/>
          <w:u w:val="single"/>
        </w:rPr>
      </w:pPr>
    </w:p>
    <w:p w:rsidR="0001206A" w:rsidRPr="00060DD4" w:rsidRDefault="0001206A" w:rsidP="0001206A">
      <w:pPr>
        <w:rPr>
          <w:sz w:val="22"/>
          <w:szCs w:val="22"/>
        </w:rPr>
      </w:pPr>
      <w:r w:rsidRPr="00060DD4">
        <w:rPr>
          <w:sz w:val="22"/>
          <w:szCs w:val="22"/>
        </w:rPr>
        <w:t>The control of corrosive-irritants must include proper protective equipment, proper emergency response training, properly designed and maintained ventilation equipment and periodic exposure surveys.  When irritants are used, carefully study must be made to evaluate the problem and to design control equipment.</w:t>
      </w:r>
    </w:p>
    <w:p w:rsidR="0001206A" w:rsidRPr="00060DD4" w:rsidRDefault="0001206A" w:rsidP="0001206A">
      <w:pPr>
        <w:rPr>
          <w:sz w:val="22"/>
          <w:szCs w:val="22"/>
        </w:rPr>
      </w:pPr>
    </w:p>
    <w:p w:rsidR="0001206A" w:rsidRPr="00060DD4" w:rsidRDefault="0001206A" w:rsidP="0001206A">
      <w:pPr>
        <w:rPr>
          <w:sz w:val="22"/>
          <w:szCs w:val="22"/>
        </w:rPr>
      </w:pPr>
      <w:r w:rsidRPr="00060DD4">
        <w:rPr>
          <w:sz w:val="22"/>
          <w:szCs w:val="22"/>
        </w:rPr>
        <w:t>In addition to control of process exposure, provisions must be made to protect all persons during usual conditions as spills or explosions.  This requires thorough safety training in the proper use of respirators and other protective equipment. It is important that all persons be trained in proper first aid and evacuation techniques.</w:t>
      </w:r>
    </w:p>
    <w:p w:rsidR="0001206A" w:rsidRPr="00060DD4" w:rsidRDefault="0001206A" w:rsidP="0001206A">
      <w:pPr>
        <w:rPr>
          <w:sz w:val="22"/>
          <w:szCs w:val="22"/>
        </w:rPr>
      </w:pPr>
    </w:p>
    <w:p w:rsidR="0001206A" w:rsidRPr="00060DD4" w:rsidRDefault="0001206A" w:rsidP="0001206A">
      <w:pPr>
        <w:rPr>
          <w:sz w:val="22"/>
          <w:szCs w:val="22"/>
          <w:u w:val="single"/>
        </w:rPr>
      </w:pPr>
      <w:r w:rsidRPr="00060DD4">
        <w:rPr>
          <w:sz w:val="22"/>
          <w:szCs w:val="22"/>
          <w:u w:val="single"/>
        </w:rPr>
        <w:t>Water-</w:t>
      </w:r>
      <w:proofErr w:type="spellStart"/>
      <w:r w:rsidRPr="00060DD4">
        <w:rPr>
          <w:sz w:val="22"/>
          <w:szCs w:val="22"/>
          <w:u w:val="single"/>
        </w:rPr>
        <w:t>Reactives</w:t>
      </w:r>
      <w:proofErr w:type="spellEnd"/>
      <w:r w:rsidRPr="00060DD4">
        <w:rPr>
          <w:sz w:val="22"/>
          <w:szCs w:val="22"/>
          <w:u w:val="single"/>
        </w:rPr>
        <w:t xml:space="preserve"> and </w:t>
      </w:r>
      <w:proofErr w:type="spellStart"/>
      <w:r w:rsidRPr="00060DD4">
        <w:rPr>
          <w:sz w:val="22"/>
          <w:szCs w:val="22"/>
          <w:u w:val="single"/>
        </w:rPr>
        <w:t>Pyrophorics</w:t>
      </w:r>
      <w:proofErr w:type="spellEnd"/>
      <w:r w:rsidRPr="00060DD4">
        <w:rPr>
          <w:sz w:val="22"/>
          <w:szCs w:val="22"/>
          <w:u w:val="single"/>
        </w:rPr>
        <w:t>:</w:t>
      </w:r>
    </w:p>
    <w:p w:rsidR="0001206A" w:rsidRPr="00060DD4" w:rsidRDefault="0001206A" w:rsidP="0001206A">
      <w:pPr>
        <w:rPr>
          <w:sz w:val="22"/>
          <w:szCs w:val="22"/>
          <w:u w:val="single"/>
        </w:rPr>
      </w:pPr>
    </w:p>
    <w:p w:rsidR="0001206A" w:rsidRPr="00060DD4" w:rsidRDefault="0001206A" w:rsidP="0001206A">
      <w:pPr>
        <w:rPr>
          <w:sz w:val="22"/>
          <w:szCs w:val="22"/>
        </w:rPr>
      </w:pPr>
      <w:r w:rsidRPr="00060DD4">
        <w:rPr>
          <w:sz w:val="22"/>
          <w:szCs w:val="22"/>
        </w:rPr>
        <w:t>A number of chemicals react with water or moisture in the air producing heat or toxic gases (alkali metals, hydrides, peroxides, phosphides and aluminum halides).</w:t>
      </w:r>
    </w:p>
    <w:p w:rsidR="0001206A" w:rsidRPr="00060DD4" w:rsidRDefault="0001206A" w:rsidP="0001206A">
      <w:pPr>
        <w:rPr>
          <w:sz w:val="22"/>
          <w:szCs w:val="22"/>
        </w:rPr>
      </w:pPr>
    </w:p>
    <w:p w:rsidR="0001206A" w:rsidRPr="00060DD4" w:rsidRDefault="0001206A" w:rsidP="0001206A">
      <w:pPr>
        <w:rPr>
          <w:sz w:val="22"/>
          <w:szCs w:val="22"/>
        </w:rPr>
      </w:pPr>
      <w:proofErr w:type="spellStart"/>
      <w:r w:rsidRPr="00060DD4">
        <w:rPr>
          <w:sz w:val="22"/>
          <w:szCs w:val="22"/>
        </w:rPr>
        <w:t>Pyrophorics</w:t>
      </w:r>
      <w:proofErr w:type="spellEnd"/>
      <w:r w:rsidRPr="00060DD4">
        <w:rPr>
          <w:sz w:val="22"/>
          <w:szCs w:val="22"/>
        </w:rPr>
        <w:t>:  Chemicals that react spontaneously and violently on exposure to air leading to spontaneous ignition.</w:t>
      </w:r>
    </w:p>
    <w:p w:rsidR="0001206A" w:rsidRPr="00060DD4" w:rsidRDefault="0001206A" w:rsidP="0001206A">
      <w:pPr>
        <w:rPr>
          <w:sz w:val="22"/>
          <w:szCs w:val="22"/>
        </w:rPr>
      </w:pPr>
    </w:p>
    <w:p w:rsidR="0001206A" w:rsidRDefault="0001206A" w:rsidP="0001206A">
      <w:pPr>
        <w:rPr>
          <w:b/>
          <w:sz w:val="28"/>
          <w:szCs w:val="28"/>
        </w:rPr>
      </w:pPr>
      <w:r>
        <w:rPr>
          <w:b/>
          <w:sz w:val="28"/>
          <w:szCs w:val="28"/>
        </w:rPr>
        <w:t>EXAMPLES OF WATER REACTIVE CHEMICALS:</w:t>
      </w:r>
    </w:p>
    <w:p w:rsidR="0001206A" w:rsidRDefault="0001206A" w:rsidP="0001206A">
      <w:pPr>
        <w:rPr>
          <w:b/>
          <w:sz w:val="28"/>
          <w:szCs w:val="28"/>
        </w:rPr>
      </w:pPr>
    </w:p>
    <w:p w:rsidR="0001206A" w:rsidRDefault="0001206A" w:rsidP="0001206A">
      <w:pPr>
        <w:sectPr w:rsidR="0001206A" w:rsidSect="00482862">
          <w:type w:val="continuous"/>
          <w:pgSz w:w="12240" w:h="15840"/>
          <w:pgMar w:top="1440" w:right="1440" w:bottom="1440" w:left="1440" w:header="720" w:footer="720" w:gutter="0"/>
          <w:cols w:space="720"/>
          <w:docGrid w:linePitch="360"/>
        </w:sectPr>
      </w:pPr>
    </w:p>
    <w:p w:rsidR="0001206A" w:rsidRPr="00060DD4" w:rsidRDefault="0001206A" w:rsidP="0001206A">
      <w:pPr>
        <w:rPr>
          <w:b/>
          <w:sz w:val="24"/>
          <w:szCs w:val="24"/>
          <w:lang w:val="pt-BR"/>
        </w:rPr>
      </w:pPr>
      <w:r w:rsidRPr="00060DD4">
        <w:rPr>
          <w:b/>
          <w:sz w:val="24"/>
          <w:szCs w:val="24"/>
          <w:lang w:val="pt-BR"/>
        </w:rPr>
        <w:t>Alkali Metals:</w:t>
      </w:r>
    </w:p>
    <w:p w:rsidR="0001206A" w:rsidRPr="00060DD4" w:rsidRDefault="0001206A" w:rsidP="0001206A">
      <w:pPr>
        <w:rPr>
          <w:sz w:val="22"/>
          <w:szCs w:val="22"/>
          <w:lang w:val="pt-BR"/>
        </w:rPr>
      </w:pPr>
    </w:p>
    <w:p w:rsidR="0001206A" w:rsidRPr="00060DD4" w:rsidRDefault="0001206A" w:rsidP="0001206A">
      <w:pPr>
        <w:rPr>
          <w:sz w:val="22"/>
          <w:szCs w:val="22"/>
          <w:lang w:val="pt-BR"/>
        </w:rPr>
      </w:pPr>
      <w:r w:rsidRPr="00060DD4">
        <w:rPr>
          <w:sz w:val="22"/>
          <w:szCs w:val="22"/>
          <w:lang w:val="pt-BR"/>
        </w:rPr>
        <w:t>Potassium metal (K)</w:t>
      </w:r>
    </w:p>
    <w:p w:rsidR="0001206A" w:rsidRPr="00060DD4" w:rsidRDefault="0001206A" w:rsidP="0001206A">
      <w:pPr>
        <w:rPr>
          <w:sz w:val="22"/>
          <w:szCs w:val="22"/>
          <w:lang w:val="pt-BR"/>
        </w:rPr>
      </w:pPr>
      <w:r w:rsidRPr="00060DD4">
        <w:rPr>
          <w:sz w:val="22"/>
          <w:szCs w:val="22"/>
          <w:lang w:val="pt-BR"/>
        </w:rPr>
        <w:t>Sodium (Na)</w:t>
      </w:r>
    </w:p>
    <w:p w:rsidR="0001206A" w:rsidRPr="00060DD4" w:rsidRDefault="0001206A" w:rsidP="0001206A">
      <w:pPr>
        <w:rPr>
          <w:sz w:val="22"/>
          <w:szCs w:val="22"/>
          <w:lang w:val="pt-BR"/>
        </w:rPr>
      </w:pPr>
      <w:r w:rsidRPr="00060DD4">
        <w:rPr>
          <w:sz w:val="22"/>
          <w:szCs w:val="22"/>
          <w:lang w:val="pt-BR"/>
        </w:rPr>
        <w:t>Lithium (Li)</w:t>
      </w:r>
    </w:p>
    <w:p w:rsidR="0001206A" w:rsidRPr="00060DD4" w:rsidRDefault="0001206A" w:rsidP="0001206A">
      <w:pPr>
        <w:rPr>
          <w:sz w:val="22"/>
          <w:szCs w:val="22"/>
          <w:lang w:val="pt-BR"/>
        </w:rPr>
      </w:pPr>
    </w:p>
    <w:p w:rsidR="0001206A" w:rsidRPr="00060DD4" w:rsidRDefault="0001206A" w:rsidP="0001206A">
      <w:pPr>
        <w:rPr>
          <w:b/>
          <w:sz w:val="24"/>
          <w:szCs w:val="24"/>
          <w:lang w:val="pt-BR"/>
        </w:rPr>
      </w:pPr>
      <w:r w:rsidRPr="00060DD4">
        <w:rPr>
          <w:b/>
          <w:sz w:val="24"/>
          <w:szCs w:val="24"/>
          <w:lang w:val="pt-BR"/>
        </w:rPr>
        <w:t>Alkali Metal Amides:</w:t>
      </w:r>
    </w:p>
    <w:p w:rsidR="0001206A" w:rsidRPr="00060DD4" w:rsidRDefault="0001206A" w:rsidP="0001206A">
      <w:pPr>
        <w:rPr>
          <w:sz w:val="22"/>
          <w:szCs w:val="22"/>
          <w:lang w:val="pt-BR"/>
        </w:rPr>
      </w:pPr>
    </w:p>
    <w:p w:rsidR="0001206A" w:rsidRPr="00060DD4" w:rsidRDefault="0001206A" w:rsidP="0001206A">
      <w:pPr>
        <w:rPr>
          <w:sz w:val="22"/>
          <w:szCs w:val="22"/>
          <w:lang w:val="pt-BR"/>
        </w:rPr>
      </w:pPr>
      <w:r w:rsidRPr="00060DD4">
        <w:rPr>
          <w:sz w:val="22"/>
          <w:szCs w:val="22"/>
          <w:lang w:val="pt-BR"/>
        </w:rPr>
        <w:t>Silver amides (Ag2NH)</w:t>
      </w:r>
    </w:p>
    <w:p w:rsidR="0001206A" w:rsidRPr="00060DD4" w:rsidRDefault="0001206A" w:rsidP="0001206A">
      <w:pPr>
        <w:rPr>
          <w:sz w:val="22"/>
          <w:szCs w:val="22"/>
          <w:lang w:val="pt-BR"/>
        </w:rPr>
      </w:pPr>
      <w:r w:rsidRPr="00060DD4">
        <w:rPr>
          <w:sz w:val="22"/>
          <w:szCs w:val="22"/>
          <w:lang w:val="pt-BR"/>
        </w:rPr>
        <w:t>Cuprous nitride (Cu3N)</w:t>
      </w:r>
    </w:p>
    <w:p w:rsidR="0001206A" w:rsidRPr="00060DD4" w:rsidRDefault="0001206A" w:rsidP="0001206A">
      <w:pPr>
        <w:rPr>
          <w:sz w:val="22"/>
          <w:szCs w:val="22"/>
          <w:lang w:val="pt-BR"/>
        </w:rPr>
      </w:pPr>
      <w:r w:rsidRPr="00060DD4">
        <w:rPr>
          <w:sz w:val="22"/>
          <w:szCs w:val="22"/>
          <w:lang w:val="pt-BR"/>
        </w:rPr>
        <w:t>Cadmium amide (Cd(NH2)2)</w:t>
      </w:r>
    </w:p>
    <w:p w:rsidR="0001206A" w:rsidRPr="00060DD4" w:rsidRDefault="0001206A" w:rsidP="0001206A">
      <w:pPr>
        <w:rPr>
          <w:sz w:val="22"/>
          <w:szCs w:val="22"/>
          <w:lang w:val="pt-BR"/>
        </w:rPr>
      </w:pPr>
      <w:r w:rsidRPr="00060DD4">
        <w:rPr>
          <w:sz w:val="22"/>
          <w:szCs w:val="22"/>
          <w:lang w:val="pt-BR"/>
        </w:rPr>
        <w:t>Sodium amide (NaNH2)</w:t>
      </w:r>
    </w:p>
    <w:p w:rsidR="0001206A" w:rsidRPr="00060DD4" w:rsidRDefault="0001206A" w:rsidP="0001206A">
      <w:pPr>
        <w:rPr>
          <w:sz w:val="22"/>
          <w:szCs w:val="22"/>
        </w:rPr>
      </w:pPr>
      <w:r w:rsidRPr="00060DD4">
        <w:rPr>
          <w:sz w:val="22"/>
          <w:szCs w:val="22"/>
        </w:rPr>
        <w:t>Potassium amide (KNH2) (NOTE: the latter two chemicals under certain conditions).</w:t>
      </w:r>
    </w:p>
    <w:p w:rsidR="0001206A" w:rsidRPr="00060DD4" w:rsidRDefault="0001206A" w:rsidP="0001206A">
      <w:pPr>
        <w:rPr>
          <w:sz w:val="22"/>
          <w:szCs w:val="22"/>
        </w:rPr>
      </w:pPr>
    </w:p>
    <w:p w:rsidR="0001206A" w:rsidRPr="00060DD4" w:rsidRDefault="0001206A" w:rsidP="0001206A">
      <w:pPr>
        <w:rPr>
          <w:sz w:val="22"/>
          <w:szCs w:val="22"/>
        </w:rPr>
      </w:pPr>
    </w:p>
    <w:p w:rsidR="0001206A" w:rsidRPr="00060DD4" w:rsidRDefault="0001206A" w:rsidP="0001206A">
      <w:pPr>
        <w:rPr>
          <w:b/>
          <w:sz w:val="24"/>
          <w:szCs w:val="24"/>
        </w:rPr>
      </w:pPr>
      <w:r w:rsidRPr="00060DD4">
        <w:rPr>
          <w:b/>
          <w:sz w:val="24"/>
          <w:szCs w:val="24"/>
        </w:rPr>
        <w:t>Halides of Non-Metals:</w:t>
      </w:r>
    </w:p>
    <w:p w:rsidR="0001206A" w:rsidRPr="00060DD4" w:rsidRDefault="0001206A" w:rsidP="0001206A">
      <w:pPr>
        <w:rPr>
          <w:sz w:val="22"/>
          <w:szCs w:val="22"/>
        </w:rPr>
      </w:pPr>
    </w:p>
    <w:p w:rsidR="0001206A" w:rsidRPr="00060DD4" w:rsidRDefault="0001206A" w:rsidP="0001206A">
      <w:pPr>
        <w:rPr>
          <w:sz w:val="22"/>
          <w:szCs w:val="22"/>
        </w:rPr>
      </w:pPr>
      <w:r w:rsidRPr="00060DD4">
        <w:rPr>
          <w:sz w:val="22"/>
          <w:szCs w:val="22"/>
        </w:rPr>
        <w:t xml:space="preserve">Boron </w:t>
      </w:r>
      <w:proofErr w:type="spellStart"/>
      <w:r w:rsidRPr="00060DD4">
        <w:rPr>
          <w:sz w:val="22"/>
          <w:szCs w:val="22"/>
        </w:rPr>
        <w:t>trichloride</w:t>
      </w:r>
      <w:proofErr w:type="spellEnd"/>
      <w:r w:rsidRPr="00060DD4">
        <w:rPr>
          <w:sz w:val="22"/>
          <w:szCs w:val="22"/>
        </w:rPr>
        <w:t xml:space="preserve"> (BCI3)</w:t>
      </w:r>
    </w:p>
    <w:p w:rsidR="0001206A" w:rsidRPr="00060DD4" w:rsidRDefault="0001206A" w:rsidP="0001206A">
      <w:pPr>
        <w:rPr>
          <w:sz w:val="22"/>
          <w:szCs w:val="22"/>
        </w:rPr>
      </w:pPr>
      <w:r w:rsidRPr="00060DD4">
        <w:rPr>
          <w:sz w:val="22"/>
          <w:szCs w:val="22"/>
        </w:rPr>
        <w:t xml:space="preserve">Boron </w:t>
      </w:r>
      <w:proofErr w:type="spellStart"/>
      <w:r w:rsidRPr="00060DD4">
        <w:rPr>
          <w:sz w:val="22"/>
          <w:szCs w:val="22"/>
        </w:rPr>
        <w:t>trifluroide</w:t>
      </w:r>
      <w:proofErr w:type="spellEnd"/>
      <w:r w:rsidRPr="00060DD4">
        <w:rPr>
          <w:sz w:val="22"/>
          <w:szCs w:val="22"/>
        </w:rPr>
        <w:t xml:space="preserve"> (BF3)</w:t>
      </w:r>
    </w:p>
    <w:p w:rsidR="0001206A" w:rsidRPr="00060DD4" w:rsidRDefault="0001206A" w:rsidP="0001206A">
      <w:pPr>
        <w:rPr>
          <w:sz w:val="22"/>
          <w:szCs w:val="22"/>
        </w:rPr>
      </w:pPr>
      <w:r w:rsidRPr="00060DD4">
        <w:rPr>
          <w:sz w:val="22"/>
          <w:szCs w:val="22"/>
        </w:rPr>
        <w:t xml:space="preserve">Phosphorus </w:t>
      </w:r>
      <w:proofErr w:type="spellStart"/>
      <w:r w:rsidRPr="00060DD4">
        <w:rPr>
          <w:sz w:val="22"/>
          <w:szCs w:val="22"/>
        </w:rPr>
        <w:t>trichloride</w:t>
      </w:r>
      <w:proofErr w:type="spellEnd"/>
      <w:r w:rsidRPr="00060DD4">
        <w:rPr>
          <w:sz w:val="22"/>
          <w:szCs w:val="22"/>
        </w:rPr>
        <w:t xml:space="preserve"> (PCI3)</w:t>
      </w:r>
    </w:p>
    <w:p w:rsidR="0001206A" w:rsidRPr="00060DD4" w:rsidRDefault="0001206A" w:rsidP="0001206A">
      <w:pPr>
        <w:rPr>
          <w:sz w:val="22"/>
          <w:szCs w:val="22"/>
        </w:rPr>
      </w:pPr>
      <w:r w:rsidRPr="00060DD4">
        <w:rPr>
          <w:sz w:val="22"/>
          <w:szCs w:val="22"/>
        </w:rPr>
        <w:t>Silicon tetrachloride (SiCl4)</w:t>
      </w:r>
    </w:p>
    <w:p w:rsidR="0001206A" w:rsidRPr="00060DD4" w:rsidRDefault="0001206A" w:rsidP="0001206A">
      <w:pPr>
        <w:rPr>
          <w:sz w:val="22"/>
          <w:szCs w:val="22"/>
        </w:rPr>
      </w:pPr>
      <w:r w:rsidRPr="00060DD4">
        <w:rPr>
          <w:sz w:val="22"/>
          <w:szCs w:val="22"/>
        </w:rPr>
        <w:t xml:space="preserve">Sulfur </w:t>
      </w:r>
      <w:proofErr w:type="spellStart"/>
      <w:r w:rsidRPr="00060DD4">
        <w:rPr>
          <w:sz w:val="22"/>
          <w:szCs w:val="22"/>
        </w:rPr>
        <w:t>monochloride</w:t>
      </w:r>
      <w:proofErr w:type="spellEnd"/>
      <w:r w:rsidRPr="00060DD4">
        <w:rPr>
          <w:sz w:val="22"/>
          <w:szCs w:val="22"/>
        </w:rPr>
        <w:t xml:space="preserve"> (S2Cl2)</w:t>
      </w:r>
    </w:p>
    <w:p w:rsidR="0001206A" w:rsidRPr="00060DD4" w:rsidRDefault="0001206A" w:rsidP="0001206A">
      <w:pPr>
        <w:rPr>
          <w:sz w:val="22"/>
          <w:szCs w:val="22"/>
        </w:rPr>
      </w:pPr>
      <w:r w:rsidRPr="00060DD4">
        <w:rPr>
          <w:sz w:val="22"/>
          <w:szCs w:val="22"/>
        </w:rPr>
        <w:t>Phosphorus oxychloride (OPCl3)</w:t>
      </w:r>
    </w:p>
    <w:p w:rsidR="0001206A" w:rsidRPr="00060DD4" w:rsidRDefault="0001206A" w:rsidP="0001206A">
      <w:pPr>
        <w:rPr>
          <w:sz w:val="22"/>
          <w:szCs w:val="22"/>
        </w:rPr>
      </w:pPr>
    </w:p>
    <w:p w:rsidR="0001206A" w:rsidRPr="00060DD4" w:rsidRDefault="0001206A" w:rsidP="0001206A">
      <w:pPr>
        <w:rPr>
          <w:sz w:val="22"/>
          <w:szCs w:val="22"/>
        </w:rPr>
      </w:pPr>
    </w:p>
    <w:p w:rsidR="0001206A" w:rsidRPr="00060DD4" w:rsidRDefault="0001206A" w:rsidP="0001206A">
      <w:pPr>
        <w:rPr>
          <w:b/>
          <w:sz w:val="24"/>
          <w:szCs w:val="24"/>
        </w:rPr>
      </w:pPr>
      <w:r w:rsidRPr="00060DD4">
        <w:rPr>
          <w:b/>
          <w:sz w:val="24"/>
          <w:szCs w:val="24"/>
        </w:rPr>
        <w:t>Others:</w:t>
      </w:r>
    </w:p>
    <w:p w:rsidR="0001206A" w:rsidRPr="00060DD4" w:rsidRDefault="0001206A" w:rsidP="0001206A">
      <w:pPr>
        <w:rPr>
          <w:sz w:val="22"/>
          <w:szCs w:val="22"/>
        </w:rPr>
      </w:pPr>
    </w:p>
    <w:p w:rsidR="0001206A" w:rsidRPr="00060DD4" w:rsidRDefault="0001206A" w:rsidP="0001206A">
      <w:pPr>
        <w:rPr>
          <w:sz w:val="22"/>
          <w:szCs w:val="22"/>
          <w:lang w:val="pt-BR"/>
        </w:rPr>
      </w:pPr>
      <w:r w:rsidRPr="00060DD4">
        <w:rPr>
          <w:sz w:val="22"/>
          <w:szCs w:val="22"/>
          <w:lang w:val="pt-BR"/>
        </w:rPr>
        <w:t>Phosphorus pentaoxide (P2O5)</w:t>
      </w:r>
    </w:p>
    <w:p w:rsidR="0001206A" w:rsidRPr="00060DD4" w:rsidRDefault="0001206A" w:rsidP="0001206A">
      <w:pPr>
        <w:rPr>
          <w:sz w:val="22"/>
          <w:szCs w:val="22"/>
          <w:lang w:val="pt-BR"/>
        </w:rPr>
      </w:pPr>
      <w:r w:rsidRPr="00060DD4">
        <w:rPr>
          <w:sz w:val="22"/>
          <w:szCs w:val="22"/>
          <w:lang w:val="pt-BR"/>
        </w:rPr>
        <w:t>Calcium carbide (CaC2)</w:t>
      </w:r>
    </w:p>
    <w:p w:rsidR="0001206A" w:rsidRPr="00060DD4" w:rsidRDefault="0001206A" w:rsidP="0001206A">
      <w:pPr>
        <w:rPr>
          <w:sz w:val="22"/>
          <w:szCs w:val="22"/>
        </w:rPr>
      </w:pPr>
      <w:r w:rsidRPr="00060DD4">
        <w:rPr>
          <w:sz w:val="22"/>
          <w:szCs w:val="22"/>
        </w:rPr>
        <w:t>Organic acid halides and hydrides of low molecular weight.</w:t>
      </w:r>
    </w:p>
    <w:p w:rsidR="0001206A" w:rsidRPr="00060DD4" w:rsidRDefault="0001206A" w:rsidP="0001206A">
      <w:pPr>
        <w:rPr>
          <w:sz w:val="22"/>
          <w:szCs w:val="22"/>
        </w:rPr>
      </w:pPr>
    </w:p>
    <w:p w:rsidR="0001206A" w:rsidRPr="00060DD4" w:rsidRDefault="0001206A" w:rsidP="0001206A">
      <w:pPr>
        <w:rPr>
          <w:b/>
          <w:sz w:val="24"/>
          <w:szCs w:val="24"/>
          <w:lang w:val="pt-BR"/>
        </w:rPr>
      </w:pPr>
      <w:r w:rsidRPr="00060DD4">
        <w:rPr>
          <w:b/>
          <w:sz w:val="24"/>
          <w:szCs w:val="24"/>
          <w:lang w:val="pt-BR"/>
        </w:rPr>
        <w:t>Alkali Metal Hydrides:</w:t>
      </w:r>
    </w:p>
    <w:p w:rsidR="0001206A" w:rsidRPr="00060DD4" w:rsidRDefault="0001206A" w:rsidP="0001206A">
      <w:pPr>
        <w:rPr>
          <w:sz w:val="22"/>
          <w:szCs w:val="22"/>
          <w:lang w:val="pt-BR"/>
        </w:rPr>
      </w:pPr>
    </w:p>
    <w:p w:rsidR="0001206A" w:rsidRPr="00060DD4" w:rsidRDefault="0001206A" w:rsidP="0001206A">
      <w:pPr>
        <w:rPr>
          <w:sz w:val="22"/>
          <w:szCs w:val="22"/>
          <w:lang w:val="pt-BR"/>
        </w:rPr>
      </w:pPr>
      <w:r w:rsidRPr="00060DD4">
        <w:rPr>
          <w:sz w:val="22"/>
          <w:szCs w:val="22"/>
          <w:lang w:val="pt-BR"/>
        </w:rPr>
        <w:t>Lithium aluminum hydrides (LAH)</w:t>
      </w:r>
    </w:p>
    <w:p w:rsidR="0001206A" w:rsidRPr="00060DD4" w:rsidRDefault="0001206A" w:rsidP="0001206A">
      <w:pPr>
        <w:rPr>
          <w:sz w:val="22"/>
          <w:szCs w:val="22"/>
        </w:rPr>
      </w:pPr>
      <w:r w:rsidRPr="00060DD4">
        <w:rPr>
          <w:sz w:val="22"/>
          <w:szCs w:val="22"/>
        </w:rPr>
        <w:t>Sodium borohydride (NaBH4)</w:t>
      </w:r>
    </w:p>
    <w:p w:rsidR="0001206A" w:rsidRPr="00060DD4" w:rsidRDefault="0001206A" w:rsidP="0001206A">
      <w:pPr>
        <w:rPr>
          <w:sz w:val="22"/>
          <w:szCs w:val="22"/>
        </w:rPr>
      </w:pPr>
      <w:r w:rsidRPr="00060DD4">
        <w:rPr>
          <w:sz w:val="22"/>
          <w:szCs w:val="22"/>
        </w:rPr>
        <w:t>Sodium hydride (</w:t>
      </w:r>
      <w:proofErr w:type="spellStart"/>
      <w:r w:rsidRPr="00060DD4">
        <w:rPr>
          <w:sz w:val="22"/>
          <w:szCs w:val="22"/>
        </w:rPr>
        <w:t>NaH</w:t>
      </w:r>
      <w:proofErr w:type="spellEnd"/>
      <w:r w:rsidRPr="00060DD4">
        <w:rPr>
          <w:sz w:val="22"/>
          <w:szCs w:val="22"/>
        </w:rPr>
        <w:t>)</w:t>
      </w:r>
    </w:p>
    <w:p w:rsidR="0001206A" w:rsidRPr="00060DD4" w:rsidRDefault="0001206A" w:rsidP="0001206A">
      <w:pPr>
        <w:rPr>
          <w:sz w:val="22"/>
          <w:szCs w:val="22"/>
        </w:rPr>
      </w:pPr>
      <w:r w:rsidRPr="00060DD4">
        <w:rPr>
          <w:sz w:val="22"/>
          <w:szCs w:val="22"/>
        </w:rPr>
        <w:lastRenderedPageBreak/>
        <w:t>Potassium hydride (KH)</w:t>
      </w:r>
    </w:p>
    <w:p w:rsidR="0001206A" w:rsidRPr="00060DD4" w:rsidRDefault="0001206A" w:rsidP="0001206A">
      <w:pPr>
        <w:rPr>
          <w:sz w:val="22"/>
          <w:szCs w:val="22"/>
        </w:rPr>
      </w:pPr>
      <w:r w:rsidRPr="00060DD4">
        <w:rPr>
          <w:sz w:val="22"/>
          <w:szCs w:val="22"/>
        </w:rPr>
        <w:t>Calcium hydride (</w:t>
      </w:r>
      <w:proofErr w:type="spellStart"/>
      <w:r w:rsidRPr="00060DD4">
        <w:rPr>
          <w:sz w:val="22"/>
          <w:szCs w:val="22"/>
        </w:rPr>
        <w:t>CaH</w:t>
      </w:r>
      <w:proofErr w:type="spellEnd"/>
      <w:r w:rsidRPr="00060DD4">
        <w:rPr>
          <w:sz w:val="22"/>
          <w:szCs w:val="22"/>
        </w:rPr>
        <w:t>)</w:t>
      </w:r>
    </w:p>
    <w:p w:rsidR="0001206A" w:rsidRPr="00060DD4" w:rsidRDefault="0001206A" w:rsidP="0001206A">
      <w:pPr>
        <w:rPr>
          <w:sz w:val="22"/>
          <w:szCs w:val="22"/>
        </w:rPr>
      </w:pPr>
    </w:p>
    <w:p w:rsidR="0001206A" w:rsidRPr="00060DD4" w:rsidRDefault="0001206A" w:rsidP="0001206A">
      <w:pPr>
        <w:rPr>
          <w:b/>
          <w:sz w:val="24"/>
          <w:szCs w:val="24"/>
        </w:rPr>
      </w:pPr>
      <w:r w:rsidRPr="00060DD4">
        <w:rPr>
          <w:b/>
          <w:sz w:val="24"/>
          <w:szCs w:val="24"/>
        </w:rPr>
        <w:t>Metal Alkyls:</w:t>
      </w:r>
    </w:p>
    <w:p w:rsidR="0001206A" w:rsidRPr="00060DD4" w:rsidRDefault="0001206A" w:rsidP="0001206A">
      <w:pPr>
        <w:rPr>
          <w:sz w:val="22"/>
          <w:szCs w:val="22"/>
        </w:rPr>
      </w:pPr>
    </w:p>
    <w:p w:rsidR="0001206A" w:rsidRPr="00060DD4" w:rsidRDefault="0001206A" w:rsidP="0001206A">
      <w:pPr>
        <w:rPr>
          <w:sz w:val="22"/>
          <w:szCs w:val="22"/>
        </w:rPr>
      </w:pPr>
      <w:proofErr w:type="spellStart"/>
      <w:r w:rsidRPr="00060DD4">
        <w:rPr>
          <w:sz w:val="22"/>
          <w:szCs w:val="22"/>
        </w:rPr>
        <w:t>Alkylithiums</w:t>
      </w:r>
      <w:proofErr w:type="spellEnd"/>
    </w:p>
    <w:p w:rsidR="0001206A" w:rsidRPr="00060DD4" w:rsidRDefault="0001206A" w:rsidP="0001206A">
      <w:pPr>
        <w:rPr>
          <w:sz w:val="22"/>
          <w:szCs w:val="22"/>
        </w:rPr>
      </w:pPr>
      <w:proofErr w:type="spellStart"/>
      <w:r w:rsidRPr="00060DD4">
        <w:rPr>
          <w:sz w:val="22"/>
          <w:szCs w:val="22"/>
        </w:rPr>
        <w:t>Aryllithiums</w:t>
      </w:r>
      <w:proofErr w:type="spellEnd"/>
    </w:p>
    <w:p w:rsidR="0001206A" w:rsidRPr="00060DD4" w:rsidRDefault="0001206A" w:rsidP="0001206A">
      <w:pPr>
        <w:rPr>
          <w:sz w:val="22"/>
          <w:szCs w:val="22"/>
        </w:rPr>
      </w:pPr>
      <w:proofErr w:type="spellStart"/>
      <w:r w:rsidRPr="00060DD4">
        <w:rPr>
          <w:sz w:val="22"/>
          <w:szCs w:val="22"/>
        </w:rPr>
        <w:t>Trialkylaluminums</w:t>
      </w:r>
      <w:proofErr w:type="spellEnd"/>
    </w:p>
    <w:p w:rsidR="0001206A" w:rsidRPr="00060DD4" w:rsidRDefault="0001206A" w:rsidP="0001206A">
      <w:pPr>
        <w:rPr>
          <w:sz w:val="22"/>
          <w:szCs w:val="22"/>
        </w:rPr>
      </w:pPr>
    </w:p>
    <w:p w:rsidR="0001206A" w:rsidRPr="00060DD4" w:rsidRDefault="0001206A" w:rsidP="0001206A">
      <w:pPr>
        <w:rPr>
          <w:b/>
          <w:sz w:val="24"/>
          <w:szCs w:val="24"/>
        </w:rPr>
      </w:pPr>
      <w:r w:rsidRPr="00060DD4">
        <w:rPr>
          <w:b/>
          <w:sz w:val="24"/>
          <w:szCs w:val="24"/>
        </w:rPr>
        <w:t>Anhydrous Metal Halide:</w:t>
      </w:r>
    </w:p>
    <w:p w:rsidR="0001206A" w:rsidRPr="00060DD4" w:rsidRDefault="0001206A" w:rsidP="0001206A">
      <w:pPr>
        <w:rPr>
          <w:sz w:val="22"/>
          <w:szCs w:val="22"/>
        </w:rPr>
      </w:pPr>
    </w:p>
    <w:p w:rsidR="0001206A" w:rsidRPr="00060DD4" w:rsidRDefault="0001206A" w:rsidP="0001206A">
      <w:pPr>
        <w:rPr>
          <w:sz w:val="22"/>
          <w:szCs w:val="22"/>
          <w:lang w:val="pt-BR"/>
        </w:rPr>
      </w:pPr>
      <w:r w:rsidRPr="00060DD4">
        <w:rPr>
          <w:sz w:val="22"/>
          <w:szCs w:val="22"/>
          <w:lang w:val="pt-BR"/>
        </w:rPr>
        <w:t>Aluminum chloride (AlCl3)</w:t>
      </w:r>
    </w:p>
    <w:p w:rsidR="0001206A" w:rsidRPr="00060DD4" w:rsidRDefault="0001206A" w:rsidP="0001206A">
      <w:pPr>
        <w:rPr>
          <w:sz w:val="22"/>
          <w:szCs w:val="22"/>
          <w:lang w:val="pt-BR"/>
        </w:rPr>
      </w:pPr>
      <w:r w:rsidRPr="00060DD4">
        <w:rPr>
          <w:sz w:val="22"/>
          <w:szCs w:val="22"/>
          <w:lang w:val="pt-BR"/>
        </w:rPr>
        <w:t>Titanium tetrachloride (TiCl4)</w:t>
      </w:r>
    </w:p>
    <w:p w:rsidR="0001206A" w:rsidRPr="00060DD4" w:rsidRDefault="0001206A" w:rsidP="0001206A">
      <w:pPr>
        <w:rPr>
          <w:sz w:val="22"/>
          <w:szCs w:val="22"/>
        </w:rPr>
      </w:pPr>
      <w:r w:rsidRPr="00060DD4">
        <w:rPr>
          <w:sz w:val="22"/>
          <w:szCs w:val="22"/>
        </w:rPr>
        <w:t>Zirconium tetrachloride (ZrCl4)</w:t>
      </w:r>
    </w:p>
    <w:p w:rsidR="0001206A" w:rsidRPr="00060DD4" w:rsidRDefault="0001206A" w:rsidP="0001206A">
      <w:pPr>
        <w:rPr>
          <w:sz w:val="22"/>
          <w:szCs w:val="22"/>
        </w:rPr>
      </w:pPr>
      <w:r w:rsidRPr="00060DD4">
        <w:rPr>
          <w:sz w:val="22"/>
          <w:szCs w:val="22"/>
        </w:rPr>
        <w:t>Stannic chloride (SnCl4)</w:t>
      </w:r>
    </w:p>
    <w:p w:rsidR="0001206A" w:rsidRDefault="0001206A" w:rsidP="0001206A">
      <w:pPr>
        <w:sectPr w:rsidR="0001206A" w:rsidSect="00482862">
          <w:type w:val="continuous"/>
          <w:pgSz w:w="12240" w:h="15840"/>
          <w:pgMar w:top="1440" w:right="1440" w:bottom="1440" w:left="1440" w:header="720" w:footer="720" w:gutter="0"/>
          <w:cols w:num="2" w:space="720"/>
          <w:docGrid w:linePitch="360"/>
        </w:sectPr>
      </w:pPr>
    </w:p>
    <w:p w:rsidR="0001206A" w:rsidRDefault="0001206A" w:rsidP="0001206A"/>
    <w:p w:rsidR="00060DD4" w:rsidRDefault="00060DD4" w:rsidP="0001206A">
      <w:pPr>
        <w:rPr>
          <w:b/>
          <w:sz w:val="28"/>
          <w:szCs w:val="28"/>
        </w:rPr>
      </w:pPr>
    </w:p>
    <w:p w:rsidR="0001206A" w:rsidRDefault="0001206A" w:rsidP="0001206A">
      <w:pPr>
        <w:rPr>
          <w:b/>
          <w:sz w:val="28"/>
          <w:szCs w:val="28"/>
        </w:rPr>
      </w:pPr>
      <w:r>
        <w:rPr>
          <w:b/>
          <w:sz w:val="28"/>
          <w:szCs w:val="28"/>
        </w:rPr>
        <w:t>EXAMPLES OF PYROHORIC CHEMICALS:</w:t>
      </w:r>
    </w:p>
    <w:p w:rsidR="0001206A" w:rsidRDefault="0001206A" w:rsidP="0001206A">
      <w:pPr>
        <w:rPr>
          <w:b/>
          <w:sz w:val="28"/>
          <w:szCs w:val="28"/>
        </w:rPr>
      </w:pPr>
    </w:p>
    <w:p w:rsidR="0001206A" w:rsidRDefault="0001206A" w:rsidP="0001206A">
      <w:pPr>
        <w:sectPr w:rsidR="0001206A" w:rsidSect="00482862">
          <w:type w:val="continuous"/>
          <w:pgSz w:w="12240" w:h="15840"/>
          <w:pgMar w:top="1440" w:right="1440" w:bottom="1440" w:left="1440" w:header="720" w:footer="720" w:gutter="0"/>
          <w:cols w:space="720"/>
          <w:docGrid w:linePitch="360"/>
        </w:sectPr>
      </w:pPr>
    </w:p>
    <w:p w:rsidR="0001206A" w:rsidRPr="00060DD4" w:rsidRDefault="0001206A" w:rsidP="0001206A">
      <w:pPr>
        <w:rPr>
          <w:b/>
          <w:sz w:val="24"/>
          <w:szCs w:val="24"/>
        </w:rPr>
      </w:pPr>
      <w:r w:rsidRPr="00060DD4">
        <w:rPr>
          <w:b/>
          <w:sz w:val="24"/>
          <w:szCs w:val="24"/>
        </w:rPr>
        <w:t>Grignard Reagents:</w:t>
      </w:r>
    </w:p>
    <w:p w:rsidR="0001206A" w:rsidRPr="00060DD4" w:rsidRDefault="0001206A" w:rsidP="0001206A">
      <w:pPr>
        <w:rPr>
          <w:sz w:val="22"/>
          <w:szCs w:val="22"/>
        </w:rPr>
      </w:pPr>
      <w:r w:rsidRPr="00060DD4">
        <w:rPr>
          <w:sz w:val="22"/>
          <w:szCs w:val="22"/>
        </w:rPr>
        <w:t>(</w:t>
      </w:r>
      <w:proofErr w:type="spellStart"/>
      <w:r w:rsidRPr="00060DD4">
        <w:rPr>
          <w:sz w:val="22"/>
          <w:szCs w:val="22"/>
        </w:rPr>
        <w:t>RMgX</w:t>
      </w:r>
      <w:proofErr w:type="spellEnd"/>
      <w:r w:rsidRPr="00060DD4">
        <w:rPr>
          <w:sz w:val="22"/>
          <w:szCs w:val="22"/>
        </w:rPr>
        <w:t>)</w:t>
      </w:r>
    </w:p>
    <w:p w:rsidR="0001206A" w:rsidRPr="00060DD4" w:rsidRDefault="0001206A" w:rsidP="0001206A">
      <w:pPr>
        <w:rPr>
          <w:sz w:val="22"/>
          <w:szCs w:val="22"/>
        </w:rPr>
      </w:pPr>
    </w:p>
    <w:p w:rsidR="0001206A" w:rsidRPr="00060DD4" w:rsidRDefault="0001206A" w:rsidP="0001206A">
      <w:pPr>
        <w:rPr>
          <w:b/>
          <w:sz w:val="24"/>
          <w:szCs w:val="24"/>
        </w:rPr>
      </w:pPr>
      <w:r w:rsidRPr="00060DD4">
        <w:rPr>
          <w:b/>
          <w:sz w:val="24"/>
          <w:szCs w:val="24"/>
        </w:rPr>
        <w:t>Metal Alkyls and Aryls:</w:t>
      </w:r>
    </w:p>
    <w:p w:rsidR="0001206A" w:rsidRPr="00060DD4" w:rsidRDefault="0001206A" w:rsidP="0001206A">
      <w:pPr>
        <w:rPr>
          <w:sz w:val="22"/>
          <w:szCs w:val="22"/>
          <w:lang w:val="pt-BR"/>
        </w:rPr>
      </w:pPr>
      <w:r w:rsidRPr="00060DD4">
        <w:rPr>
          <w:sz w:val="22"/>
          <w:szCs w:val="22"/>
          <w:lang w:val="pt-BR"/>
        </w:rPr>
        <w:t>(RLi)</w:t>
      </w:r>
    </w:p>
    <w:p w:rsidR="0001206A" w:rsidRPr="00060DD4" w:rsidRDefault="0001206A" w:rsidP="0001206A">
      <w:pPr>
        <w:rPr>
          <w:sz w:val="22"/>
          <w:szCs w:val="22"/>
          <w:lang w:val="pt-BR"/>
        </w:rPr>
      </w:pPr>
      <w:r w:rsidRPr="00060DD4">
        <w:rPr>
          <w:sz w:val="22"/>
          <w:szCs w:val="22"/>
          <w:lang w:val="pt-BR"/>
        </w:rPr>
        <w:t>(RNa)</w:t>
      </w:r>
    </w:p>
    <w:p w:rsidR="0001206A" w:rsidRPr="00060DD4" w:rsidRDefault="0001206A" w:rsidP="0001206A">
      <w:pPr>
        <w:rPr>
          <w:sz w:val="22"/>
          <w:szCs w:val="22"/>
          <w:lang w:val="pt-BR"/>
        </w:rPr>
      </w:pPr>
      <w:r w:rsidRPr="00060DD4">
        <w:rPr>
          <w:sz w:val="22"/>
          <w:szCs w:val="22"/>
          <w:lang w:val="pt-BR"/>
        </w:rPr>
        <w:t>(R3AL)</w:t>
      </w:r>
      <w:r w:rsidRPr="00060DD4">
        <w:rPr>
          <w:sz w:val="22"/>
          <w:szCs w:val="22"/>
          <w:lang w:val="pt-BR"/>
        </w:rPr>
        <w:br/>
        <w:t>(R2Zn)</w:t>
      </w:r>
    </w:p>
    <w:p w:rsidR="0001206A" w:rsidRPr="00060DD4" w:rsidRDefault="0001206A" w:rsidP="0001206A">
      <w:pPr>
        <w:rPr>
          <w:sz w:val="22"/>
          <w:szCs w:val="22"/>
          <w:lang w:val="pt-BR"/>
        </w:rPr>
      </w:pPr>
    </w:p>
    <w:p w:rsidR="0001206A" w:rsidRPr="00060DD4" w:rsidRDefault="0001206A" w:rsidP="0001206A">
      <w:pPr>
        <w:rPr>
          <w:b/>
          <w:sz w:val="24"/>
          <w:szCs w:val="24"/>
          <w:lang w:val="pt-BR"/>
        </w:rPr>
      </w:pPr>
      <w:r w:rsidRPr="00060DD4">
        <w:rPr>
          <w:b/>
          <w:sz w:val="24"/>
          <w:szCs w:val="24"/>
          <w:lang w:val="pt-BR"/>
        </w:rPr>
        <w:t>Metal Carbonyls:</w:t>
      </w:r>
    </w:p>
    <w:p w:rsidR="0001206A" w:rsidRPr="00060DD4" w:rsidRDefault="0001206A" w:rsidP="0001206A">
      <w:pPr>
        <w:rPr>
          <w:sz w:val="22"/>
          <w:szCs w:val="22"/>
        </w:rPr>
      </w:pPr>
      <w:r w:rsidRPr="00060DD4">
        <w:rPr>
          <w:sz w:val="22"/>
          <w:szCs w:val="22"/>
        </w:rPr>
        <w:t xml:space="preserve">Nickel </w:t>
      </w:r>
      <w:proofErr w:type="spellStart"/>
      <w:r w:rsidRPr="00060DD4">
        <w:rPr>
          <w:sz w:val="22"/>
          <w:szCs w:val="22"/>
        </w:rPr>
        <w:t>tetracarbinyl</w:t>
      </w:r>
      <w:proofErr w:type="spellEnd"/>
      <w:r w:rsidRPr="00060DD4">
        <w:rPr>
          <w:sz w:val="22"/>
          <w:szCs w:val="22"/>
        </w:rPr>
        <w:t xml:space="preserve"> (Ni(CO)4)</w:t>
      </w:r>
    </w:p>
    <w:p w:rsidR="0001206A" w:rsidRPr="00060DD4" w:rsidRDefault="0001206A" w:rsidP="0001206A">
      <w:pPr>
        <w:rPr>
          <w:sz w:val="22"/>
          <w:szCs w:val="22"/>
        </w:rPr>
      </w:pPr>
      <w:r w:rsidRPr="00060DD4">
        <w:rPr>
          <w:sz w:val="22"/>
          <w:szCs w:val="22"/>
        </w:rPr>
        <w:t xml:space="preserve">Iron </w:t>
      </w:r>
      <w:proofErr w:type="spellStart"/>
      <w:r w:rsidRPr="00060DD4">
        <w:rPr>
          <w:sz w:val="22"/>
          <w:szCs w:val="22"/>
        </w:rPr>
        <w:t>pentacarbonyl</w:t>
      </w:r>
      <w:proofErr w:type="spellEnd"/>
      <w:r w:rsidRPr="00060DD4">
        <w:rPr>
          <w:sz w:val="22"/>
          <w:szCs w:val="22"/>
        </w:rPr>
        <w:t xml:space="preserve"> (Fe(CO)5)</w:t>
      </w:r>
    </w:p>
    <w:p w:rsidR="0001206A" w:rsidRPr="00060DD4" w:rsidRDefault="0001206A" w:rsidP="0001206A">
      <w:pPr>
        <w:rPr>
          <w:sz w:val="22"/>
          <w:szCs w:val="22"/>
        </w:rPr>
      </w:pPr>
      <w:r w:rsidRPr="00060DD4">
        <w:rPr>
          <w:sz w:val="22"/>
          <w:szCs w:val="22"/>
        </w:rPr>
        <w:t>Cobalt carbonyl (Co3(CO)8)</w:t>
      </w:r>
    </w:p>
    <w:p w:rsidR="0001206A" w:rsidRPr="00060DD4" w:rsidRDefault="0001206A" w:rsidP="0001206A">
      <w:pPr>
        <w:rPr>
          <w:sz w:val="22"/>
          <w:szCs w:val="22"/>
        </w:rPr>
      </w:pPr>
    </w:p>
    <w:p w:rsidR="0001206A" w:rsidRPr="00060DD4" w:rsidRDefault="0001206A" w:rsidP="0001206A">
      <w:pPr>
        <w:rPr>
          <w:b/>
          <w:sz w:val="24"/>
          <w:szCs w:val="24"/>
        </w:rPr>
      </w:pPr>
      <w:r w:rsidRPr="00060DD4">
        <w:rPr>
          <w:b/>
          <w:sz w:val="24"/>
          <w:szCs w:val="24"/>
        </w:rPr>
        <w:t>Alkali Metals:</w:t>
      </w:r>
    </w:p>
    <w:p w:rsidR="0001206A" w:rsidRPr="00060DD4" w:rsidRDefault="0001206A" w:rsidP="0001206A">
      <w:pPr>
        <w:rPr>
          <w:sz w:val="22"/>
          <w:szCs w:val="22"/>
        </w:rPr>
      </w:pPr>
    </w:p>
    <w:p w:rsidR="0001206A" w:rsidRPr="00060DD4" w:rsidRDefault="0001206A" w:rsidP="0001206A">
      <w:pPr>
        <w:rPr>
          <w:b/>
          <w:sz w:val="24"/>
          <w:szCs w:val="24"/>
        </w:rPr>
      </w:pPr>
      <w:r w:rsidRPr="00060DD4">
        <w:rPr>
          <w:b/>
          <w:sz w:val="24"/>
          <w:szCs w:val="24"/>
        </w:rPr>
        <w:t>Metal Hydrides:</w:t>
      </w:r>
    </w:p>
    <w:p w:rsidR="0001206A" w:rsidRPr="00060DD4" w:rsidRDefault="0001206A" w:rsidP="0001206A">
      <w:pPr>
        <w:rPr>
          <w:sz w:val="22"/>
          <w:szCs w:val="22"/>
        </w:rPr>
      </w:pPr>
      <w:r w:rsidRPr="00060DD4">
        <w:rPr>
          <w:sz w:val="22"/>
          <w:szCs w:val="22"/>
        </w:rPr>
        <w:t xml:space="preserve">Sodium </w:t>
      </w:r>
      <w:proofErr w:type="spellStart"/>
      <w:r w:rsidRPr="00060DD4">
        <w:rPr>
          <w:sz w:val="22"/>
          <w:szCs w:val="22"/>
        </w:rPr>
        <w:t>hudride</w:t>
      </w:r>
      <w:proofErr w:type="spellEnd"/>
      <w:r w:rsidRPr="00060DD4">
        <w:rPr>
          <w:sz w:val="22"/>
          <w:szCs w:val="22"/>
        </w:rPr>
        <w:t xml:space="preserve"> (</w:t>
      </w:r>
      <w:proofErr w:type="spellStart"/>
      <w:r w:rsidRPr="00060DD4">
        <w:rPr>
          <w:sz w:val="22"/>
          <w:szCs w:val="22"/>
        </w:rPr>
        <w:t>HaH</w:t>
      </w:r>
      <w:proofErr w:type="spellEnd"/>
      <w:r w:rsidRPr="00060DD4">
        <w:rPr>
          <w:sz w:val="22"/>
          <w:szCs w:val="22"/>
        </w:rPr>
        <w:t>)</w:t>
      </w:r>
    </w:p>
    <w:p w:rsidR="0001206A" w:rsidRPr="00060DD4" w:rsidRDefault="0001206A" w:rsidP="0001206A">
      <w:pPr>
        <w:rPr>
          <w:sz w:val="22"/>
          <w:szCs w:val="22"/>
        </w:rPr>
      </w:pPr>
    </w:p>
    <w:p w:rsidR="0001206A" w:rsidRPr="00060DD4" w:rsidRDefault="0001206A" w:rsidP="0001206A">
      <w:pPr>
        <w:rPr>
          <w:b/>
          <w:sz w:val="24"/>
          <w:szCs w:val="24"/>
        </w:rPr>
      </w:pPr>
      <w:r w:rsidRPr="00060DD4">
        <w:rPr>
          <w:b/>
          <w:sz w:val="24"/>
          <w:szCs w:val="24"/>
        </w:rPr>
        <w:t>Non-Metal hydrides:</w:t>
      </w:r>
    </w:p>
    <w:p w:rsidR="0001206A" w:rsidRPr="00060DD4" w:rsidRDefault="0001206A" w:rsidP="0001206A">
      <w:pPr>
        <w:rPr>
          <w:sz w:val="22"/>
          <w:szCs w:val="22"/>
        </w:rPr>
      </w:pPr>
      <w:proofErr w:type="spellStart"/>
      <w:r w:rsidRPr="00060DD4">
        <w:rPr>
          <w:sz w:val="22"/>
          <w:szCs w:val="22"/>
        </w:rPr>
        <w:t>Diborane</w:t>
      </w:r>
      <w:proofErr w:type="spellEnd"/>
      <w:r w:rsidRPr="00060DD4">
        <w:rPr>
          <w:sz w:val="22"/>
          <w:szCs w:val="22"/>
        </w:rPr>
        <w:t xml:space="preserve"> (B2H6)</w:t>
      </w:r>
    </w:p>
    <w:p w:rsidR="0001206A" w:rsidRPr="00060DD4" w:rsidRDefault="0001206A" w:rsidP="0001206A">
      <w:pPr>
        <w:rPr>
          <w:sz w:val="22"/>
          <w:szCs w:val="22"/>
        </w:rPr>
      </w:pPr>
      <w:r w:rsidRPr="00060DD4">
        <w:rPr>
          <w:sz w:val="22"/>
          <w:szCs w:val="22"/>
        </w:rPr>
        <w:t>Phosphine (PH3)</w:t>
      </w:r>
    </w:p>
    <w:p w:rsidR="0001206A" w:rsidRPr="00060DD4" w:rsidRDefault="0001206A" w:rsidP="0001206A">
      <w:pPr>
        <w:rPr>
          <w:sz w:val="22"/>
          <w:szCs w:val="22"/>
        </w:rPr>
      </w:pPr>
      <w:r w:rsidRPr="00060DD4">
        <w:rPr>
          <w:sz w:val="22"/>
          <w:szCs w:val="22"/>
        </w:rPr>
        <w:t>Arsine (AsH3)</w:t>
      </w:r>
    </w:p>
    <w:p w:rsidR="0001206A" w:rsidRPr="00060DD4" w:rsidRDefault="0001206A" w:rsidP="0001206A">
      <w:pPr>
        <w:rPr>
          <w:sz w:val="22"/>
          <w:szCs w:val="22"/>
        </w:rPr>
      </w:pPr>
      <w:r w:rsidRPr="00060DD4">
        <w:rPr>
          <w:sz w:val="22"/>
          <w:szCs w:val="22"/>
        </w:rPr>
        <w:t>Other boranes</w:t>
      </w:r>
    </w:p>
    <w:p w:rsidR="0001206A" w:rsidRPr="00060DD4" w:rsidRDefault="0001206A" w:rsidP="0001206A">
      <w:pPr>
        <w:rPr>
          <w:sz w:val="22"/>
          <w:szCs w:val="22"/>
        </w:rPr>
      </w:pPr>
    </w:p>
    <w:p w:rsidR="0001206A" w:rsidRPr="00060DD4" w:rsidRDefault="0001206A" w:rsidP="0001206A">
      <w:pPr>
        <w:rPr>
          <w:b/>
          <w:sz w:val="24"/>
          <w:szCs w:val="24"/>
          <w:lang w:val="pt-BR"/>
        </w:rPr>
      </w:pPr>
      <w:r w:rsidRPr="00060DD4">
        <w:rPr>
          <w:b/>
          <w:sz w:val="24"/>
          <w:szCs w:val="24"/>
          <w:lang w:val="pt-BR"/>
        </w:rPr>
        <w:t>Non-Metal Alklys:</w:t>
      </w:r>
    </w:p>
    <w:p w:rsidR="0001206A" w:rsidRPr="00060DD4" w:rsidRDefault="0001206A" w:rsidP="0001206A">
      <w:pPr>
        <w:rPr>
          <w:sz w:val="22"/>
          <w:szCs w:val="22"/>
          <w:lang w:val="pt-BR"/>
        </w:rPr>
      </w:pPr>
      <w:r w:rsidRPr="00060DD4">
        <w:rPr>
          <w:sz w:val="22"/>
          <w:szCs w:val="22"/>
          <w:lang w:val="pt-BR"/>
        </w:rPr>
        <w:t>(R3B)</w:t>
      </w:r>
    </w:p>
    <w:p w:rsidR="0001206A" w:rsidRPr="00060DD4" w:rsidRDefault="0001206A" w:rsidP="0001206A">
      <w:pPr>
        <w:rPr>
          <w:sz w:val="22"/>
          <w:szCs w:val="22"/>
          <w:lang w:val="pt-BR"/>
        </w:rPr>
      </w:pPr>
      <w:r w:rsidRPr="00060DD4">
        <w:rPr>
          <w:sz w:val="22"/>
          <w:szCs w:val="22"/>
          <w:lang w:val="pt-BR"/>
        </w:rPr>
        <w:t>(R3P)</w:t>
      </w:r>
    </w:p>
    <w:p w:rsidR="0001206A" w:rsidRPr="00060DD4" w:rsidRDefault="0001206A" w:rsidP="0001206A">
      <w:pPr>
        <w:rPr>
          <w:sz w:val="22"/>
          <w:szCs w:val="22"/>
          <w:lang w:val="pt-BR"/>
        </w:rPr>
      </w:pPr>
      <w:r w:rsidRPr="00060DD4">
        <w:rPr>
          <w:sz w:val="22"/>
          <w:szCs w:val="22"/>
          <w:lang w:val="pt-BR"/>
        </w:rPr>
        <w:t>(R3As)</w:t>
      </w:r>
    </w:p>
    <w:p w:rsidR="0001206A" w:rsidRPr="00060DD4" w:rsidRDefault="0001206A" w:rsidP="0001206A">
      <w:pPr>
        <w:rPr>
          <w:sz w:val="22"/>
          <w:szCs w:val="22"/>
          <w:lang w:val="pt-BR"/>
        </w:rPr>
        <w:sectPr w:rsidR="0001206A" w:rsidRPr="00060DD4" w:rsidSect="00482862">
          <w:type w:val="continuous"/>
          <w:pgSz w:w="12240" w:h="15840"/>
          <w:pgMar w:top="1440" w:right="1440" w:bottom="1440" w:left="1440" w:header="720" w:footer="720" w:gutter="0"/>
          <w:cols w:num="2" w:space="720"/>
          <w:docGrid w:linePitch="360"/>
        </w:sectPr>
      </w:pPr>
    </w:p>
    <w:p w:rsidR="0001206A" w:rsidRPr="00060DD4" w:rsidRDefault="0001206A" w:rsidP="00060DD4">
      <w:pPr>
        <w:rPr>
          <w:sz w:val="22"/>
          <w:szCs w:val="22"/>
          <w:lang w:val="pt-BR"/>
        </w:rPr>
      </w:pPr>
      <w:r w:rsidRPr="00060DD4">
        <w:rPr>
          <w:sz w:val="22"/>
          <w:szCs w:val="22"/>
          <w:lang w:val="pt-BR"/>
        </w:rPr>
        <w:t>Potassium (K)</w:t>
      </w:r>
    </w:p>
    <w:p w:rsidR="0001206A" w:rsidRPr="00060DD4" w:rsidRDefault="0001206A" w:rsidP="0001206A">
      <w:pPr>
        <w:rPr>
          <w:sz w:val="22"/>
          <w:szCs w:val="22"/>
          <w:lang w:val="pt-BR"/>
        </w:rPr>
      </w:pPr>
      <w:r w:rsidRPr="00060DD4">
        <w:rPr>
          <w:sz w:val="22"/>
          <w:szCs w:val="22"/>
          <w:lang w:val="pt-BR"/>
        </w:rPr>
        <w:t>Sodium (Na)</w:t>
      </w:r>
    </w:p>
    <w:p w:rsidR="0001206A" w:rsidRPr="00060DD4" w:rsidRDefault="0001206A" w:rsidP="0001206A">
      <w:pPr>
        <w:rPr>
          <w:sz w:val="22"/>
          <w:szCs w:val="22"/>
        </w:rPr>
      </w:pPr>
      <w:r w:rsidRPr="00060DD4">
        <w:rPr>
          <w:sz w:val="22"/>
          <w:szCs w:val="22"/>
        </w:rPr>
        <w:t>White phosphorus</w:t>
      </w:r>
    </w:p>
    <w:p w:rsidR="0001206A" w:rsidRPr="00060DD4" w:rsidRDefault="0001206A" w:rsidP="0001206A">
      <w:pPr>
        <w:rPr>
          <w:sz w:val="22"/>
          <w:szCs w:val="22"/>
        </w:rPr>
      </w:pPr>
    </w:p>
    <w:p w:rsidR="0001206A" w:rsidRPr="00060DD4" w:rsidRDefault="0001206A" w:rsidP="0001206A">
      <w:pPr>
        <w:rPr>
          <w:sz w:val="22"/>
          <w:szCs w:val="22"/>
        </w:rPr>
      </w:pPr>
    </w:p>
    <w:p w:rsidR="0001206A" w:rsidRPr="00060DD4" w:rsidRDefault="0001206A" w:rsidP="0001206A">
      <w:pPr>
        <w:rPr>
          <w:sz w:val="22"/>
          <w:szCs w:val="22"/>
        </w:rPr>
      </w:pPr>
    </w:p>
    <w:p w:rsidR="0001206A" w:rsidRPr="00060DD4" w:rsidRDefault="0001206A" w:rsidP="0001206A">
      <w:pPr>
        <w:rPr>
          <w:sz w:val="22"/>
          <w:szCs w:val="22"/>
        </w:rPr>
      </w:pPr>
    </w:p>
    <w:p w:rsidR="0001206A" w:rsidRPr="00060DD4" w:rsidRDefault="0001206A" w:rsidP="0001206A">
      <w:pPr>
        <w:rPr>
          <w:b/>
          <w:sz w:val="22"/>
          <w:szCs w:val="22"/>
          <w:u w:val="single"/>
        </w:rPr>
        <w:sectPr w:rsidR="0001206A" w:rsidRPr="00060DD4" w:rsidSect="00482862">
          <w:type w:val="continuous"/>
          <w:pgSz w:w="12240" w:h="15840"/>
          <w:pgMar w:top="1440" w:right="1440" w:bottom="1440" w:left="1440" w:header="720" w:footer="720" w:gutter="0"/>
          <w:cols w:num="3" w:space="720"/>
          <w:docGrid w:linePitch="360"/>
        </w:sectPr>
      </w:pPr>
    </w:p>
    <w:p w:rsidR="0001206A" w:rsidRPr="00060DD4" w:rsidRDefault="0001206A" w:rsidP="0001206A">
      <w:pPr>
        <w:rPr>
          <w:b/>
          <w:sz w:val="22"/>
          <w:szCs w:val="22"/>
          <w:u w:val="single"/>
        </w:rPr>
      </w:pPr>
    </w:p>
    <w:p w:rsidR="0001206A" w:rsidRPr="00290008" w:rsidRDefault="0001206A" w:rsidP="0001206A">
      <w:pPr>
        <w:rPr>
          <w:b/>
          <w:sz w:val="24"/>
          <w:szCs w:val="24"/>
        </w:rPr>
      </w:pPr>
      <w:r w:rsidRPr="00290008">
        <w:rPr>
          <w:b/>
          <w:sz w:val="24"/>
          <w:szCs w:val="24"/>
        </w:rPr>
        <w:t>Metal Powders (especially when finely divided):</w:t>
      </w:r>
    </w:p>
    <w:p w:rsidR="0001206A" w:rsidRPr="00060DD4" w:rsidRDefault="0001206A" w:rsidP="0001206A">
      <w:pPr>
        <w:rPr>
          <w:sz w:val="22"/>
          <w:szCs w:val="22"/>
        </w:rPr>
      </w:pPr>
      <w:r w:rsidRPr="00060DD4">
        <w:rPr>
          <w:sz w:val="22"/>
          <w:szCs w:val="22"/>
        </w:rPr>
        <w:t>Aluminum (Al)</w:t>
      </w:r>
    </w:p>
    <w:p w:rsidR="0001206A" w:rsidRPr="00060DD4" w:rsidRDefault="0001206A" w:rsidP="0001206A">
      <w:pPr>
        <w:rPr>
          <w:sz w:val="22"/>
          <w:szCs w:val="22"/>
        </w:rPr>
      </w:pPr>
      <w:r w:rsidRPr="00060DD4">
        <w:rPr>
          <w:sz w:val="22"/>
          <w:szCs w:val="22"/>
        </w:rPr>
        <w:t>Cobalt (Co)</w:t>
      </w:r>
    </w:p>
    <w:p w:rsidR="0001206A" w:rsidRPr="00060DD4" w:rsidRDefault="0001206A" w:rsidP="0001206A">
      <w:pPr>
        <w:rPr>
          <w:sz w:val="22"/>
          <w:szCs w:val="22"/>
        </w:rPr>
      </w:pPr>
      <w:r w:rsidRPr="00060DD4">
        <w:rPr>
          <w:sz w:val="22"/>
          <w:szCs w:val="22"/>
        </w:rPr>
        <w:t>Iron (Fe)</w:t>
      </w:r>
    </w:p>
    <w:p w:rsidR="0001206A" w:rsidRPr="00060DD4" w:rsidRDefault="0001206A" w:rsidP="0001206A">
      <w:pPr>
        <w:rPr>
          <w:sz w:val="22"/>
          <w:szCs w:val="22"/>
        </w:rPr>
      </w:pPr>
      <w:r w:rsidRPr="00060DD4">
        <w:rPr>
          <w:sz w:val="22"/>
          <w:szCs w:val="22"/>
        </w:rPr>
        <w:t>Magnesium (Mg)</w:t>
      </w:r>
    </w:p>
    <w:p w:rsidR="0001206A" w:rsidRPr="00060DD4" w:rsidRDefault="0001206A" w:rsidP="0001206A">
      <w:pPr>
        <w:rPr>
          <w:sz w:val="22"/>
          <w:szCs w:val="22"/>
        </w:rPr>
      </w:pPr>
      <w:r w:rsidRPr="00060DD4">
        <w:rPr>
          <w:sz w:val="22"/>
          <w:szCs w:val="22"/>
        </w:rPr>
        <w:t>Palladium (Pd)</w:t>
      </w:r>
    </w:p>
    <w:p w:rsidR="0001206A" w:rsidRPr="00060DD4" w:rsidRDefault="0001206A" w:rsidP="0001206A">
      <w:pPr>
        <w:rPr>
          <w:sz w:val="22"/>
          <w:szCs w:val="22"/>
        </w:rPr>
      </w:pPr>
      <w:r w:rsidRPr="00060DD4">
        <w:rPr>
          <w:sz w:val="22"/>
          <w:szCs w:val="22"/>
        </w:rPr>
        <w:t>Platinum (Pt)</w:t>
      </w:r>
    </w:p>
    <w:p w:rsidR="0001206A" w:rsidRPr="00060DD4" w:rsidRDefault="0001206A" w:rsidP="0001206A">
      <w:pPr>
        <w:rPr>
          <w:sz w:val="22"/>
          <w:szCs w:val="22"/>
        </w:rPr>
      </w:pPr>
      <w:r w:rsidRPr="00060DD4">
        <w:rPr>
          <w:sz w:val="22"/>
          <w:szCs w:val="22"/>
        </w:rPr>
        <w:t>Tin (Sn)</w:t>
      </w:r>
    </w:p>
    <w:p w:rsidR="0001206A" w:rsidRPr="00060DD4" w:rsidRDefault="0001206A" w:rsidP="0001206A">
      <w:pPr>
        <w:rPr>
          <w:sz w:val="22"/>
          <w:szCs w:val="22"/>
        </w:rPr>
      </w:pPr>
      <w:r w:rsidRPr="00060DD4">
        <w:rPr>
          <w:sz w:val="22"/>
          <w:szCs w:val="22"/>
        </w:rPr>
        <w:t>Zinc (Zn)</w:t>
      </w:r>
    </w:p>
    <w:p w:rsidR="0001206A" w:rsidRPr="00060DD4" w:rsidRDefault="0001206A" w:rsidP="0001206A">
      <w:pPr>
        <w:rPr>
          <w:sz w:val="22"/>
          <w:szCs w:val="22"/>
        </w:rPr>
      </w:pPr>
      <w:r w:rsidRPr="00060DD4">
        <w:rPr>
          <w:sz w:val="22"/>
          <w:szCs w:val="22"/>
        </w:rPr>
        <w:t>Zirconium (</w:t>
      </w:r>
      <w:proofErr w:type="spellStart"/>
      <w:r w:rsidRPr="00060DD4">
        <w:rPr>
          <w:sz w:val="22"/>
          <w:szCs w:val="22"/>
        </w:rPr>
        <w:t>Zr</w:t>
      </w:r>
      <w:proofErr w:type="spellEnd"/>
      <w:r w:rsidRPr="00060DD4">
        <w:rPr>
          <w:sz w:val="22"/>
          <w:szCs w:val="22"/>
        </w:rPr>
        <w:t>)</w:t>
      </w:r>
    </w:p>
    <w:p w:rsidR="0001206A" w:rsidRPr="00060DD4" w:rsidRDefault="0001206A" w:rsidP="0001206A">
      <w:pPr>
        <w:rPr>
          <w:b/>
          <w:sz w:val="22"/>
          <w:szCs w:val="22"/>
          <w:u w:val="single"/>
        </w:rPr>
      </w:pPr>
    </w:p>
    <w:p w:rsidR="00290008" w:rsidRDefault="00290008" w:rsidP="00290008">
      <w:r w:rsidRPr="00634705">
        <w:rPr>
          <w:b/>
          <w:sz w:val="28"/>
          <w:szCs w:val="28"/>
          <w:u w:val="single"/>
        </w:rPr>
        <w:t>PRECAUTIONS</w:t>
      </w:r>
      <w:r>
        <w:rPr>
          <w:b/>
          <w:sz w:val="28"/>
          <w:szCs w:val="28"/>
          <w:u w:val="single"/>
        </w:rPr>
        <w:t>:</w:t>
      </w:r>
    </w:p>
    <w:p w:rsidR="00290008" w:rsidRPr="00290008" w:rsidRDefault="00290008" w:rsidP="00290008">
      <w:pPr>
        <w:numPr>
          <w:ilvl w:val="0"/>
          <w:numId w:val="3"/>
        </w:numPr>
        <w:rPr>
          <w:sz w:val="22"/>
          <w:szCs w:val="22"/>
        </w:rPr>
      </w:pPr>
      <w:r w:rsidRPr="00290008">
        <w:rPr>
          <w:sz w:val="22"/>
          <w:szCs w:val="22"/>
        </w:rPr>
        <w:t>Appropriate personal protective apparel should be worn at all times.</w:t>
      </w:r>
    </w:p>
    <w:p w:rsidR="00290008" w:rsidRPr="00290008" w:rsidRDefault="00290008" w:rsidP="00290008">
      <w:pPr>
        <w:numPr>
          <w:ilvl w:val="0"/>
          <w:numId w:val="3"/>
        </w:numPr>
        <w:rPr>
          <w:sz w:val="22"/>
          <w:szCs w:val="22"/>
        </w:rPr>
      </w:pPr>
      <w:r w:rsidRPr="00290008">
        <w:rPr>
          <w:sz w:val="22"/>
          <w:szCs w:val="22"/>
        </w:rPr>
        <w:t>Reactive chemicals are sensitive to shock, pressure, temperature, light, and friction.</w:t>
      </w:r>
    </w:p>
    <w:p w:rsidR="00290008" w:rsidRPr="00290008" w:rsidRDefault="00290008" w:rsidP="00290008">
      <w:pPr>
        <w:numPr>
          <w:ilvl w:val="0"/>
          <w:numId w:val="3"/>
        </w:numPr>
        <w:rPr>
          <w:sz w:val="22"/>
          <w:szCs w:val="22"/>
        </w:rPr>
      </w:pPr>
      <w:r w:rsidRPr="00290008">
        <w:rPr>
          <w:sz w:val="22"/>
          <w:szCs w:val="22"/>
        </w:rPr>
        <w:t>Know the incompatibility of other materials and monitor the laboratory environment change.</w:t>
      </w:r>
    </w:p>
    <w:p w:rsidR="00290008" w:rsidRPr="00290008" w:rsidRDefault="00290008" w:rsidP="00290008">
      <w:pPr>
        <w:numPr>
          <w:ilvl w:val="0"/>
          <w:numId w:val="3"/>
        </w:numPr>
        <w:rPr>
          <w:sz w:val="22"/>
          <w:szCs w:val="22"/>
        </w:rPr>
      </w:pPr>
      <w:r w:rsidRPr="00290008">
        <w:rPr>
          <w:sz w:val="22"/>
          <w:szCs w:val="22"/>
        </w:rPr>
        <w:t>Explosives should be stored in a cool, dry protective area.</w:t>
      </w:r>
    </w:p>
    <w:p w:rsidR="00290008" w:rsidRPr="00290008" w:rsidRDefault="00290008" w:rsidP="00290008">
      <w:pPr>
        <w:numPr>
          <w:ilvl w:val="0"/>
          <w:numId w:val="3"/>
        </w:numPr>
        <w:rPr>
          <w:sz w:val="22"/>
          <w:szCs w:val="22"/>
        </w:rPr>
      </w:pPr>
      <w:r w:rsidRPr="00290008">
        <w:rPr>
          <w:sz w:val="22"/>
          <w:szCs w:val="22"/>
        </w:rPr>
        <w:t>Unopened organic peroxides should be discarded within 1 year and opened material within 6 months.</w:t>
      </w:r>
    </w:p>
    <w:p w:rsidR="00290008" w:rsidRPr="00290008" w:rsidRDefault="00290008" w:rsidP="00290008">
      <w:pPr>
        <w:numPr>
          <w:ilvl w:val="0"/>
          <w:numId w:val="3"/>
        </w:numPr>
        <w:rPr>
          <w:sz w:val="22"/>
          <w:szCs w:val="22"/>
        </w:rPr>
      </w:pPr>
      <w:r w:rsidRPr="00290008">
        <w:rPr>
          <w:sz w:val="22"/>
          <w:szCs w:val="22"/>
        </w:rPr>
        <w:t>Metal spatulas should not be used with peroxide formers.</w:t>
      </w:r>
    </w:p>
    <w:p w:rsidR="00290008" w:rsidRPr="00290008" w:rsidRDefault="00290008" w:rsidP="00290008">
      <w:pPr>
        <w:numPr>
          <w:ilvl w:val="0"/>
          <w:numId w:val="3"/>
        </w:numPr>
        <w:rPr>
          <w:sz w:val="22"/>
          <w:szCs w:val="22"/>
        </w:rPr>
      </w:pPr>
      <w:r w:rsidRPr="00290008">
        <w:rPr>
          <w:sz w:val="22"/>
          <w:szCs w:val="22"/>
        </w:rPr>
        <w:lastRenderedPageBreak/>
        <w:t>Never use glass containers with a screw cap lids or glass stoppers.</w:t>
      </w:r>
    </w:p>
    <w:p w:rsidR="00290008" w:rsidRPr="00290008" w:rsidRDefault="00290008" w:rsidP="00290008">
      <w:pPr>
        <w:numPr>
          <w:ilvl w:val="0"/>
          <w:numId w:val="3"/>
        </w:numPr>
        <w:rPr>
          <w:sz w:val="22"/>
          <w:szCs w:val="22"/>
        </w:rPr>
      </w:pPr>
      <w:r w:rsidRPr="00290008">
        <w:rPr>
          <w:sz w:val="22"/>
          <w:szCs w:val="22"/>
        </w:rPr>
        <w:t xml:space="preserve">Water </w:t>
      </w:r>
      <w:proofErr w:type="spellStart"/>
      <w:r w:rsidRPr="00290008">
        <w:rPr>
          <w:sz w:val="22"/>
          <w:szCs w:val="22"/>
        </w:rPr>
        <w:t>reactives</w:t>
      </w:r>
      <w:proofErr w:type="spellEnd"/>
      <w:r w:rsidRPr="00290008">
        <w:rPr>
          <w:sz w:val="22"/>
          <w:szCs w:val="22"/>
        </w:rPr>
        <w:t xml:space="preserve"> should be stored under mineral oil- isolated from chemicals.</w:t>
      </w:r>
    </w:p>
    <w:p w:rsidR="00290008" w:rsidRPr="00290008" w:rsidRDefault="00290008" w:rsidP="00290008">
      <w:pPr>
        <w:numPr>
          <w:ilvl w:val="0"/>
          <w:numId w:val="3"/>
        </w:numPr>
        <w:rPr>
          <w:sz w:val="22"/>
          <w:szCs w:val="22"/>
        </w:rPr>
      </w:pPr>
      <w:proofErr w:type="spellStart"/>
      <w:r w:rsidRPr="00290008">
        <w:rPr>
          <w:sz w:val="22"/>
          <w:szCs w:val="22"/>
        </w:rPr>
        <w:t>Pryophoric</w:t>
      </w:r>
      <w:proofErr w:type="spellEnd"/>
      <w:r w:rsidRPr="00290008">
        <w:rPr>
          <w:sz w:val="22"/>
          <w:szCs w:val="22"/>
        </w:rPr>
        <w:t xml:space="preserve"> should be stored in inert environments.</w:t>
      </w:r>
    </w:p>
    <w:p w:rsidR="00290008" w:rsidRPr="00290008" w:rsidRDefault="00290008" w:rsidP="00290008">
      <w:pPr>
        <w:numPr>
          <w:ilvl w:val="0"/>
          <w:numId w:val="3"/>
        </w:numPr>
        <w:rPr>
          <w:sz w:val="22"/>
          <w:szCs w:val="22"/>
        </w:rPr>
      </w:pPr>
      <w:r w:rsidRPr="00290008">
        <w:rPr>
          <w:sz w:val="22"/>
          <w:szCs w:val="22"/>
        </w:rPr>
        <w:t>Clean up all spills immediately and properly dispose of the residue.</w:t>
      </w:r>
    </w:p>
    <w:p w:rsidR="0001206A" w:rsidRPr="00060DD4" w:rsidRDefault="0001206A" w:rsidP="0001206A">
      <w:pPr>
        <w:rPr>
          <w:b/>
          <w:sz w:val="22"/>
          <w:szCs w:val="22"/>
          <w:u w:val="single"/>
        </w:rPr>
      </w:pPr>
    </w:p>
    <w:p w:rsidR="0001206A" w:rsidRPr="00060DD4" w:rsidRDefault="0001206A" w:rsidP="0001206A">
      <w:pPr>
        <w:rPr>
          <w:b/>
          <w:sz w:val="22"/>
          <w:szCs w:val="22"/>
          <w:u w:val="single"/>
        </w:rPr>
      </w:pPr>
    </w:p>
    <w:p w:rsidR="0001206A" w:rsidRPr="00060DD4" w:rsidRDefault="0001206A" w:rsidP="0001206A">
      <w:pPr>
        <w:rPr>
          <w:b/>
          <w:sz w:val="22"/>
          <w:szCs w:val="22"/>
          <w:u w:val="single"/>
        </w:rPr>
      </w:pPr>
    </w:p>
    <w:p w:rsidR="0001206A" w:rsidRPr="00060DD4" w:rsidRDefault="0001206A" w:rsidP="0001206A">
      <w:pPr>
        <w:rPr>
          <w:b/>
          <w:sz w:val="22"/>
          <w:szCs w:val="22"/>
          <w:u w:val="single"/>
        </w:rPr>
      </w:pPr>
    </w:p>
    <w:p w:rsidR="0001206A" w:rsidRPr="00060DD4" w:rsidRDefault="0001206A" w:rsidP="0001206A">
      <w:pPr>
        <w:rPr>
          <w:b/>
          <w:sz w:val="22"/>
          <w:szCs w:val="22"/>
          <w:u w:val="single"/>
        </w:rPr>
      </w:pPr>
    </w:p>
    <w:p w:rsidR="00D617E2" w:rsidRPr="00060DD4" w:rsidRDefault="00D617E2" w:rsidP="0001206A">
      <w:pPr>
        <w:rPr>
          <w:b/>
          <w:sz w:val="22"/>
          <w:szCs w:val="22"/>
          <w:u w:val="single"/>
        </w:rPr>
      </w:pPr>
    </w:p>
    <w:p w:rsidR="00D617E2" w:rsidRPr="00060DD4" w:rsidRDefault="00D617E2" w:rsidP="0001206A">
      <w:pPr>
        <w:rPr>
          <w:b/>
          <w:sz w:val="22"/>
          <w:szCs w:val="22"/>
          <w:u w:val="single"/>
        </w:rPr>
      </w:pPr>
    </w:p>
    <w:p w:rsidR="00D617E2" w:rsidRDefault="00D617E2" w:rsidP="0001206A">
      <w:pPr>
        <w:rPr>
          <w:b/>
          <w:sz w:val="28"/>
          <w:szCs w:val="28"/>
          <w:u w:val="single"/>
        </w:rPr>
      </w:pPr>
    </w:p>
    <w:p w:rsidR="00D617E2" w:rsidRDefault="00D617E2" w:rsidP="0001206A">
      <w:pPr>
        <w:rPr>
          <w:b/>
          <w:sz w:val="28"/>
          <w:szCs w:val="28"/>
          <w:u w:val="single"/>
        </w:rPr>
      </w:pPr>
    </w:p>
    <w:p w:rsidR="00D617E2" w:rsidRDefault="00D617E2" w:rsidP="0001206A">
      <w:pPr>
        <w:rPr>
          <w:b/>
          <w:sz w:val="28"/>
          <w:szCs w:val="28"/>
          <w:u w:val="single"/>
        </w:rPr>
      </w:pPr>
    </w:p>
    <w:p w:rsidR="00D617E2" w:rsidRDefault="00D617E2" w:rsidP="0001206A">
      <w:pPr>
        <w:rPr>
          <w:b/>
          <w:sz w:val="28"/>
          <w:szCs w:val="28"/>
          <w:u w:val="single"/>
        </w:rPr>
      </w:pPr>
    </w:p>
    <w:p w:rsidR="0001206A" w:rsidRPr="00D617E2" w:rsidRDefault="0001206A" w:rsidP="00D617E2">
      <w:pPr>
        <w:rPr>
          <w:b/>
          <w:sz w:val="28"/>
          <w:szCs w:val="28"/>
          <w:u w:val="single"/>
        </w:rPr>
        <w:sectPr w:rsidR="0001206A" w:rsidRPr="00D617E2" w:rsidSect="00482862">
          <w:type w:val="continuous"/>
          <w:pgSz w:w="12240" w:h="15840"/>
          <w:pgMar w:top="1440" w:right="1440" w:bottom="1440" w:left="1440" w:header="720" w:footer="720" w:gutter="0"/>
          <w:cols w:space="720"/>
          <w:docGrid w:linePitch="360"/>
        </w:sectPr>
      </w:pPr>
    </w:p>
    <w:p w:rsidR="0001206A" w:rsidRDefault="0001206A" w:rsidP="0001206A"/>
    <w:p w:rsidR="00D45550" w:rsidRPr="00D13C3B" w:rsidRDefault="00D45550" w:rsidP="00D13C3B">
      <w:pPr>
        <w:shd w:val="clear" w:color="auto" w:fill="000000"/>
        <w:jc w:val="center"/>
        <w:rPr>
          <w:b/>
          <w:color w:val="FFFFFF"/>
          <w:sz w:val="32"/>
          <w:szCs w:val="32"/>
        </w:rPr>
      </w:pPr>
      <w:r w:rsidRPr="00D13C3B">
        <w:rPr>
          <w:b/>
          <w:color w:val="FFFFFF"/>
          <w:sz w:val="32"/>
          <w:szCs w:val="32"/>
        </w:rPr>
        <w:t>ACUTELY HAZARDOUS CHEMICALS</w:t>
      </w:r>
    </w:p>
    <w:p w:rsidR="00D45550" w:rsidRPr="00634705" w:rsidRDefault="00D45550" w:rsidP="0001206A"/>
    <w:p w:rsidR="0001206A" w:rsidRPr="00290008" w:rsidRDefault="00D45550" w:rsidP="0001206A">
      <w:pPr>
        <w:widowControl w:val="0"/>
        <w:ind w:left="360" w:hanging="360"/>
        <w:jc w:val="both"/>
        <w:rPr>
          <w:sz w:val="24"/>
          <w:szCs w:val="24"/>
        </w:rPr>
      </w:pPr>
      <w:r>
        <w:rPr>
          <w:sz w:val="22"/>
          <w:szCs w:val="22"/>
        </w:rPr>
        <w:t>1.</w:t>
      </w:r>
      <w:r>
        <w:rPr>
          <w:sz w:val="22"/>
          <w:szCs w:val="22"/>
        </w:rPr>
        <w:tab/>
      </w:r>
      <w:r>
        <w:rPr>
          <w:sz w:val="22"/>
          <w:szCs w:val="22"/>
        </w:rPr>
        <w:tab/>
      </w:r>
      <w:r w:rsidR="0001206A" w:rsidRPr="00290008">
        <w:rPr>
          <w:b/>
          <w:bCs/>
          <w:sz w:val="24"/>
          <w:szCs w:val="24"/>
        </w:rPr>
        <w:t>PURPOSE</w:t>
      </w:r>
    </w:p>
    <w:p w:rsidR="0001206A" w:rsidRPr="00290008" w:rsidRDefault="0001206A" w:rsidP="0001206A">
      <w:pPr>
        <w:widowControl w:val="0"/>
        <w:jc w:val="both"/>
        <w:rPr>
          <w:sz w:val="24"/>
          <w:szCs w:val="24"/>
        </w:rPr>
      </w:pPr>
    </w:p>
    <w:p w:rsidR="0001206A" w:rsidRDefault="0001206A" w:rsidP="0001206A">
      <w:pPr>
        <w:widowControl w:val="0"/>
        <w:ind w:left="720" w:hanging="720"/>
        <w:jc w:val="both"/>
        <w:rPr>
          <w:sz w:val="22"/>
          <w:szCs w:val="22"/>
        </w:rPr>
      </w:pPr>
      <w:r>
        <w:rPr>
          <w:sz w:val="22"/>
          <w:szCs w:val="22"/>
        </w:rPr>
        <w:tab/>
        <w:t>All new employees and students should receive a safety training designed to enable their active participation in the Laboratory hygiene plan. The information provided to new employees will promote their awareness and understanding of the possible hazards at work, as well as the methods to be used to control such hazards from occurring.</w:t>
      </w:r>
    </w:p>
    <w:p w:rsidR="0001206A" w:rsidRDefault="0001206A" w:rsidP="0001206A">
      <w:pPr>
        <w:widowControl w:val="0"/>
        <w:jc w:val="both"/>
        <w:rPr>
          <w:sz w:val="22"/>
          <w:szCs w:val="22"/>
        </w:rPr>
      </w:pPr>
    </w:p>
    <w:p w:rsidR="0001206A" w:rsidRDefault="0001206A" w:rsidP="0001206A">
      <w:pPr>
        <w:widowControl w:val="0"/>
        <w:jc w:val="both"/>
        <w:rPr>
          <w:b/>
          <w:bCs/>
          <w:sz w:val="22"/>
          <w:szCs w:val="22"/>
        </w:rPr>
      </w:pPr>
      <w:r>
        <w:rPr>
          <w:b/>
          <w:bCs/>
          <w:sz w:val="22"/>
          <w:szCs w:val="22"/>
        </w:rPr>
        <w:t>2.</w:t>
      </w:r>
      <w:r>
        <w:rPr>
          <w:b/>
          <w:bCs/>
          <w:sz w:val="22"/>
          <w:szCs w:val="22"/>
        </w:rPr>
        <w:tab/>
        <w:t>ACUTELY HAZARDOUS CHEMICALS</w:t>
      </w:r>
    </w:p>
    <w:p w:rsidR="0001206A" w:rsidRDefault="0001206A" w:rsidP="0001206A">
      <w:pPr>
        <w:jc w:val="both"/>
        <w:rPr>
          <w:b/>
          <w:bCs/>
          <w:sz w:val="22"/>
          <w:szCs w:val="22"/>
          <w:u w:val="single"/>
        </w:rPr>
      </w:pPr>
    </w:p>
    <w:p w:rsidR="0001206A" w:rsidRDefault="0001206A" w:rsidP="0001206A">
      <w:pPr>
        <w:widowControl w:val="0"/>
        <w:ind w:left="708" w:firstLine="22"/>
        <w:jc w:val="both"/>
        <w:rPr>
          <w:sz w:val="22"/>
          <w:szCs w:val="22"/>
        </w:rPr>
      </w:pPr>
      <w:r>
        <w:rPr>
          <w:sz w:val="22"/>
          <w:szCs w:val="22"/>
        </w:rPr>
        <w:t>The following is a listing of the types of materials that should be considered acutely hazard and would therefore warrant the approval before use.  The Chemical Hygiene Officer should review the Department’s chemical inventory listing and designate the acutely hazardous material actually present.  The listing should be reviewed periodically to keep it up-to-date.</w:t>
      </w:r>
    </w:p>
    <w:p w:rsidR="0001206A" w:rsidRDefault="0001206A" w:rsidP="0001206A">
      <w:pPr>
        <w:jc w:val="both"/>
        <w:rPr>
          <w:sz w:val="22"/>
          <w:szCs w:val="22"/>
        </w:rPr>
      </w:pPr>
    </w:p>
    <w:p w:rsidR="0001206A" w:rsidRDefault="0001206A" w:rsidP="0001206A">
      <w:pPr>
        <w:widowControl w:val="0"/>
        <w:ind w:left="708" w:firstLine="22"/>
        <w:jc w:val="both"/>
        <w:rPr>
          <w:sz w:val="22"/>
          <w:szCs w:val="22"/>
        </w:rPr>
      </w:pPr>
      <w:r>
        <w:rPr>
          <w:sz w:val="22"/>
          <w:szCs w:val="22"/>
        </w:rPr>
        <w:t>Chemical listed in OSHA Standard 1910-parts of Z-1 plus Z-2 and Z-3.</w:t>
      </w:r>
    </w:p>
    <w:p w:rsidR="0001206A" w:rsidRDefault="0001206A" w:rsidP="0001206A">
      <w:pPr>
        <w:ind w:left="708" w:firstLine="22"/>
        <w:jc w:val="both"/>
        <w:rPr>
          <w:sz w:val="22"/>
          <w:szCs w:val="22"/>
        </w:rPr>
      </w:pPr>
    </w:p>
    <w:p w:rsidR="0001206A" w:rsidRDefault="0001206A" w:rsidP="0001206A">
      <w:pPr>
        <w:widowControl w:val="0"/>
        <w:ind w:left="708" w:firstLine="22"/>
        <w:jc w:val="both"/>
        <w:rPr>
          <w:sz w:val="22"/>
          <w:szCs w:val="22"/>
        </w:rPr>
      </w:pPr>
      <w:r>
        <w:rPr>
          <w:sz w:val="22"/>
          <w:szCs w:val="22"/>
        </w:rPr>
        <w:t>These constitute the original twelve know carcinogens, plus additional ones, blood borne pathogens, plus some highly toxic compounds.</w:t>
      </w:r>
    </w:p>
    <w:p w:rsidR="0001206A" w:rsidRDefault="0001206A" w:rsidP="0001206A">
      <w:pPr>
        <w:rPr>
          <w:sz w:val="22"/>
          <w:szCs w:val="22"/>
        </w:rPr>
      </w:pPr>
    </w:p>
    <w:p w:rsidR="0001206A" w:rsidRDefault="0001206A" w:rsidP="0001206A">
      <w:pPr>
        <w:widowControl w:val="0"/>
        <w:ind w:left="708" w:firstLine="22"/>
        <w:rPr>
          <w:b/>
          <w:bCs/>
          <w:sz w:val="22"/>
          <w:szCs w:val="22"/>
        </w:rPr>
      </w:pPr>
      <w:r>
        <w:rPr>
          <w:b/>
          <w:bCs/>
          <w:sz w:val="22"/>
          <w:szCs w:val="22"/>
        </w:rPr>
        <w:t>Known Carcinogens</w:t>
      </w:r>
    </w:p>
    <w:p w:rsidR="0001206A" w:rsidRDefault="0001206A" w:rsidP="0001206A">
      <w:pPr>
        <w:widowControl w:val="0"/>
        <w:ind w:left="708" w:firstLine="22"/>
        <w:rPr>
          <w:sz w:val="22"/>
          <w:szCs w:val="22"/>
        </w:rPr>
      </w:pPr>
      <w:r>
        <w:rPr>
          <w:sz w:val="22"/>
          <w:szCs w:val="22"/>
        </w:rPr>
        <w:t>2-Acetylaminofluorene</w:t>
      </w:r>
      <w:r>
        <w:rPr>
          <w:sz w:val="22"/>
          <w:szCs w:val="22"/>
        </w:rPr>
        <w:tab/>
      </w:r>
      <w:r>
        <w:rPr>
          <w:sz w:val="22"/>
          <w:szCs w:val="22"/>
        </w:rPr>
        <w:tab/>
      </w:r>
      <w:r>
        <w:rPr>
          <w:sz w:val="22"/>
          <w:szCs w:val="22"/>
        </w:rPr>
        <w:tab/>
      </w:r>
      <w:r>
        <w:rPr>
          <w:sz w:val="22"/>
          <w:szCs w:val="22"/>
        </w:rPr>
        <w:tab/>
        <w:t xml:space="preserve">Methyl </w:t>
      </w:r>
      <w:proofErr w:type="spellStart"/>
      <w:r>
        <w:rPr>
          <w:sz w:val="22"/>
          <w:szCs w:val="22"/>
        </w:rPr>
        <w:t>chloromethyl</w:t>
      </w:r>
      <w:proofErr w:type="spellEnd"/>
      <w:r>
        <w:rPr>
          <w:sz w:val="22"/>
          <w:szCs w:val="22"/>
        </w:rPr>
        <w:t xml:space="preserve"> ether</w:t>
      </w:r>
    </w:p>
    <w:p w:rsidR="0001206A" w:rsidRDefault="00DC3CC4" w:rsidP="0001206A">
      <w:pPr>
        <w:widowControl w:val="0"/>
        <w:ind w:left="708" w:firstLine="22"/>
        <w:rPr>
          <w:sz w:val="22"/>
          <w:szCs w:val="22"/>
        </w:rPr>
      </w:pPr>
      <w:r>
        <w:rPr>
          <w:sz w:val="22"/>
          <w:szCs w:val="22"/>
        </w:rPr>
        <w:t>Acrylonitrile</w:t>
      </w:r>
      <w:r>
        <w:rPr>
          <w:sz w:val="22"/>
          <w:szCs w:val="22"/>
        </w:rPr>
        <w:tab/>
      </w:r>
      <w:r>
        <w:rPr>
          <w:sz w:val="22"/>
          <w:szCs w:val="22"/>
        </w:rPr>
        <w:tab/>
      </w:r>
      <w:r>
        <w:rPr>
          <w:sz w:val="22"/>
          <w:szCs w:val="22"/>
        </w:rPr>
        <w:tab/>
      </w:r>
      <w:r>
        <w:rPr>
          <w:sz w:val="22"/>
          <w:szCs w:val="22"/>
        </w:rPr>
        <w:tab/>
      </w:r>
      <w:r>
        <w:rPr>
          <w:sz w:val="22"/>
          <w:szCs w:val="22"/>
        </w:rPr>
        <w:tab/>
      </w:r>
      <w:r w:rsidR="0001206A">
        <w:rPr>
          <w:sz w:val="22"/>
          <w:szCs w:val="22"/>
        </w:rPr>
        <w:t>a-</w:t>
      </w:r>
      <w:proofErr w:type="spellStart"/>
      <w:r w:rsidR="0001206A">
        <w:rPr>
          <w:sz w:val="22"/>
          <w:szCs w:val="22"/>
        </w:rPr>
        <w:t>Naphthylamine</w:t>
      </w:r>
      <w:proofErr w:type="spellEnd"/>
    </w:p>
    <w:p w:rsidR="0001206A" w:rsidRDefault="0001206A" w:rsidP="0001206A">
      <w:pPr>
        <w:widowControl w:val="0"/>
        <w:ind w:left="708" w:firstLine="22"/>
        <w:rPr>
          <w:sz w:val="22"/>
          <w:szCs w:val="22"/>
        </w:rPr>
      </w:pPr>
      <w:r>
        <w:rPr>
          <w:sz w:val="22"/>
          <w:szCs w:val="22"/>
        </w:rPr>
        <w:t>4-Am</w:t>
      </w:r>
      <w:r w:rsidR="00DC3CC4">
        <w:rPr>
          <w:sz w:val="22"/>
          <w:szCs w:val="22"/>
        </w:rPr>
        <w:t>inobiphenyl</w:t>
      </w:r>
      <w:r w:rsidR="00DC3CC4">
        <w:rPr>
          <w:sz w:val="22"/>
          <w:szCs w:val="22"/>
        </w:rPr>
        <w:tab/>
      </w:r>
      <w:r w:rsidR="00DC3CC4">
        <w:rPr>
          <w:sz w:val="22"/>
          <w:szCs w:val="22"/>
        </w:rPr>
        <w:tab/>
      </w:r>
      <w:r w:rsidR="00DC3CC4">
        <w:rPr>
          <w:sz w:val="22"/>
          <w:szCs w:val="22"/>
        </w:rPr>
        <w:tab/>
      </w:r>
      <w:r w:rsidR="00DC3CC4">
        <w:rPr>
          <w:sz w:val="22"/>
          <w:szCs w:val="22"/>
        </w:rPr>
        <w:tab/>
      </w:r>
      <w:r>
        <w:rPr>
          <w:sz w:val="22"/>
          <w:szCs w:val="22"/>
        </w:rPr>
        <w:t>b-</w:t>
      </w:r>
      <w:proofErr w:type="spellStart"/>
      <w:r>
        <w:rPr>
          <w:sz w:val="22"/>
          <w:szCs w:val="22"/>
        </w:rPr>
        <w:t>Naphthyamine</w:t>
      </w:r>
      <w:proofErr w:type="spellEnd"/>
    </w:p>
    <w:p w:rsidR="0001206A" w:rsidRDefault="00DC3CC4" w:rsidP="0001206A">
      <w:pPr>
        <w:widowControl w:val="0"/>
        <w:ind w:left="708" w:firstLine="22"/>
        <w:rPr>
          <w:sz w:val="22"/>
          <w:szCs w:val="22"/>
        </w:rPr>
      </w:pPr>
      <w:r>
        <w:rPr>
          <w:sz w:val="22"/>
          <w:szCs w:val="22"/>
        </w:rPr>
        <w:t>Asbestos</w:t>
      </w:r>
      <w:r>
        <w:rPr>
          <w:sz w:val="22"/>
          <w:szCs w:val="22"/>
        </w:rPr>
        <w:tab/>
      </w:r>
      <w:r>
        <w:rPr>
          <w:sz w:val="22"/>
          <w:szCs w:val="22"/>
        </w:rPr>
        <w:tab/>
      </w:r>
      <w:r>
        <w:rPr>
          <w:sz w:val="22"/>
          <w:szCs w:val="22"/>
        </w:rPr>
        <w:tab/>
      </w:r>
      <w:r>
        <w:rPr>
          <w:sz w:val="22"/>
          <w:szCs w:val="22"/>
        </w:rPr>
        <w:tab/>
      </w:r>
      <w:r>
        <w:rPr>
          <w:sz w:val="22"/>
          <w:szCs w:val="22"/>
        </w:rPr>
        <w:tab/>
      </w:r>
      <w:r w:rsidR="0001206A">
        <w:rPr>
          <w:sz w:val="22"/>
          <w:szCs w:val="22"/>
        </w:rPr>
        <w:t>4-Nitrobiphenyl</w:t>
      </w:r>
    </w:p>
    <w:p w:rsidR="0001206A" w:rsidRDefault="0001206A" w:rsidP="0001206A">
      <w:pPr>
        <w:widowControl w:val="0"/>
        <w:ind w:left="708" w:firstLine="22"/>
        <w:rPr>
          <w:sz w:val="22"/>
          <w:szCs w:val="22"/>
        </w:rPr>
      </w:pPr>
      <w:r>
        <w:rPr>
          <w:sz w:val="22"/>
          <w:szCs w:val="22"/>
        </w:rPr>
        <w:t>4,4’m</w:t>
      </w:r>
      <w:r w:rsidR="00DC3CC4">
        <w:rPr>
          <w:sz w:val="22"/>
          <w:szCs w:val="22"/>
        </w:rPr>
        <w:t>ethylene-bis(2-chloroaniline)</w:t>
      </w:r>
      <w:r w:rsidR="00DC3CC4">
        <w:rPr>
          <w:sz w:val="22"/>
          <w:szCs w:val="22"/>
        </w:rPr>
        <w:tab/>
      </w:r>
      <w:r w:rsidR="00DC3CC4">
        <w:rPr>
          <w:sz w:val="22"/>
          <w:szCs w:val="22"/>
        </w:rPr>
        <w:tab/>
      </w:r>
      <w:r>
        <w:rPr>
          <w:sz w:val="22"/>
          <w:szCs w:val="22"/>
        </w:rPr>
        <w:t>N-</w:t>
      </w:r>
      <w:proofErr w:type="spellStart"/>
      <w:r>
        <w:rPr>
          <w:sz w:val="22"/>
          <w:szCs w:val="22"/>
        </w:rPr>
        <w:t>Nitosodimethylamine</w:t>
      </w:r>
      <w:proofErr w:type="spellEnd"/>
    </w:p>
    <w:p w:rsidR="0001206A" w:rsidRDefault="00DC3CC4" w:rsidP="0001206A">
      <w:pPr>
        <w:widowControl w:val="0"/>
        <w:ind w:left="708" w:firstLine="22"/>
        <w:rPr>
          <w:sz w:val="22"/>
          <w:szCs w:val="22"/>
        </w:rPr>
      </w:pPr>
      <w:proofErr w:type="spellStart"/>
      <w:r>
        <w:rPr>
          <w:sz w:val="22"/>
          <w:szCs w:val="22"/>
        </w:rPr>
        <w:t>Benzidine</w:t>
      </w:r>
      <w:proofErr w:type="spellEnd"/>
      <w:r>
        <w:rPr>
          <w:sz w:val="22"/>
          <w:szCs w:val="22"/>
        </w:rPr>
        <w:tab/>
      </w:r>
      <w:r>
        <w:rPr>
          <w:sz w:val="22"/>
          <w:szCs w:val="22"/>
        </w:rPr>
        <w:tab/>
      </w:r>
      <w:r>
        <w:rPr>
          <w:sz w:val="22"/>
          <w:szCs w:val="22"/>
        </w:rPr>
        <w:tab/>
      </w:r>
      <w:r>
        <w:rPr>
          <w:sz w:val="22"/>
          <w:szCs w:val="22"/>
        </w:rPr>
        <w:tab/>
      </w:r>
      <w:r>
        <w:rPr>
          <w:sz w:val="22"/>
          <w:szCs w:val="22"/>
        </w:rPr>
        <w:tab/>
      </w:r>
      <w:r w:rsidR="0001206A">
        <w:rPr>
          <w:sz w:val="22"/>
          <w:szCs w:val="22"/>
        </w:rPr>
        <w:t>b-</w:t>
      </w:r>
      <w:proofErr w:type="spellStart"/>
      <w:r w:rsidR="0001206A">
        <w:rPr>
          <w:sz w:val="22"/>
          <w:szCs w:val="22"/>
        </w:rPr>
        <w:t>propiolactone</w:t>
      </w:r>
      <w:proofErr w:type="spellEnd"/>
    </w:p>
    <w:p w:rsidR="0001206A" w:rsidRDefault="0001206A" w:rsidP="0001206A">
      <w:pPr>
        <w:widowControl w:val="0"/>
        <w:ind w:left="708" w:firstLine="22"/>
        <w:rPr>
          <w:sz w:val="22"/>
          <w:szCs w:val="22"/>
        </w:rPr>
      </w:pPr>
      <w:proofErr w:type="spellStart"/>
      <w:r>
        <w:rPr>
          <w:sz w:val="22"/>
          <w:szCs w:val="22"/>
        </w:rPr>
        <w:t>Bis</w:t>
      </w:r>
      <w:proofErr w:type="spellEnd"/>
      <w:r>
        <w:rPr>
          <w:sz w:val="22"/>
          <w:szCs w:val="22"/>
        </w:rPr>
        <w:t>(</w:t>
      </w:r>
      <w:proofErr w:type="spellStart"/>
      <w:r>
        <w:rPr>
          <w:sz w:val="22"/>
          <w:szCs w:val="22"/>
        </w:rPr>
        <w:t>chloromethyl</w:t>
      </w:r>
      <w:proofErr w:type="spellEnd"/>
      <w:r>
        <w:rPr>
          <w:sz w:val="22"/>
          <w:szCs w:val="22"/>
        </w:rPr>
        <w:t>) ether</w:t>
      </w:r>
      <w:r>
        <w:rPr>
          <w:sz w:val="22"/>
          <w:szCs w:val="22"/>
        </w:rPr>
        <w:tab/>
      </w:r>
      <w:r>
        <w:rPr>
          <w:sz w:val="22"/>
          <w:szCs w:val="22"/>
        </w:rPr>
        <w:tab/>
      </w:r>
      <w:r>
        <w:rPr>
          <w:sz w:val="22"/>
          <w:szCs w:val="22"/>
        </w:rPr>
        <w:tab/>
      </w:r>
      <w:r>
        <w:rPr>
          <w:sz w:val="22"/>
          <w:szCs w:val="22"/>
        </w:rPr>
        <w:tab/>
        <w:t>Vinyl chloride</w:t>
      </w:r>
    </w:p>
    <w:p w:rsidR="0001206A" w:rsidRDefault="0001206A" w:rsidP="0001206A">
      <w:pPr>
        <w:widowControl w:val="0"/>
        <w:ind w:left="708" w:firstLine="22"/>
        <w:rPr>
          <w:sz w:val="22"/>
          <w:szCs w:val="22"/>
        </w:rPr>
      </w:pPr>
      <w:r>
        <w:rPr>
          <w:sz w:val="22"/>
          <w:szCs w:val="22"/>
        </w:rPr>
        <w:t>3,3’-Dichlorobenzidine</w:t>
      </w:r>
      <w:r>
        <w:rPr>
          <w:sz w:val="22"/>
          <w:szCs w:val="22"/>
        </w:rPr>
        <w:tab/>
      </w:r>
      <w:r>
        <w:rPr>
          <w:sz w:val="22"/>
          <w:szCs w:val="22"/>
        </w:rPr>
        <w:tab/>
      </w:r>
      <w:r>
        <w:rPr>
          <w:sz w:val="22"/>
          <w:szCs w:val="22"/>
        </w:rPr>
        <w:tab/>
      </w:r>
      <w:r>
        <w:rPr>
          <w:sz w:val="22"/>
          <w:szCs w:val="22"/>
        </w:rPr>
        <w:tab/>
        <w:t>1,2-Dibromo-3-chloropropane</w:t>
      </w:r>
    </w:p>
    <w:p w:rsidR="0001206A" w:rsidRDefault="0001206A" w:rsidP="0001206A">
      <w:pPr>
        <w:widowControl w:val="0"/>
        <w:ind w:left="708" w:firstLine="22"/>
        <w:rPr>
          <w:sz w:val="22"/>
          <w:szCs w:val="22"/>
        </w:rPr>
      </w:pPr>
      <w:r>
        <w:rPr>
          <w:sz w:val="22"/>
          <w:szCs w:val="22"/>
        </w:rPr>
        <w:t>4-Dimethy</w:t>
      </w:r>
      <w:r w:rsidR="00DC3CC4">
        <w:rPr>
          <w:sz w:val="22"/>
          <w:szCs w:val="22"/>
        </w:rPr>
        <w:t>laminoazobenzene</w:t>
      </w:r>
      <w:r w:rsidR="00DC3CC4">
        <w:rPr>
          <w:sz w:val="22"/>
          <w:szCs w:val="22"/>
        </w:rPr>
        <w:tab/>
      </w:r>
      <w:r w:rsidR="00DC3CC4">
        <w:rPr>
          <w:sz w:val="22"/>
          <w:szCs w:val="22"/>
        </w:rPr>
        <w:tab/>
      </w:r>
      <w:r w:rsidR="00DC3CC4">
        <w:rPr>
          <w:sz w:val="22"/>
          <w:szCs w:val="22"/>
        </w:rPr>
        <w:tab/>
      </w:r>
      <w:proofErr w:type="spellStart"/>
      <w:r>
        <w:rPr>
          <w:sz w:val="22"/>
          <w:szCs w:val="22"/>
        </w:rPr>
        <w:t>Ethyleneimine</w:t>
      </w:r>
      <w:proofErr w:type="spellEnd"/>
    </w:p>
    <w:p w:rsidR="0001206A" w:rsidRDefault="0001206A" w:rsidP="0001206A">
      <w:pPr>
        <w:ind w:left="708" w:firstLine="22"/>
        <w:rPr>
          <w:sz w:val="22"/>
          <w:szCs w:val="22"/>
        </w:rPr>
      </w:pPr>
    </w:p>
    <w:p w:rsidR="0001206A" w:rsidRDefault="0001206A" w:rsidP="0001206A">
      <w:pPr>
        <w:widowControl w:val="0"/>
        <w:ind w:left="708" w:firstLine="22"/>
        <w:rPr>
          <w:b/>
          <w:bCs/>
          <w:sz w:val="22"/>
          <w:szCs w:val="22"/>
          <w:u w:val="single"/>
        </w:rPr>
      </w:pPr>
      <w:r>
        <w:rPr>
          <w:b/>
          <w:bCs/>
          <w:sz w:val="22"/>
          <w:szCs w:val="22"/>
          <w:u w:val="single"/>
        </w:rPr>
        <w:t>Toxic Gas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bCs/>
          <w:sz w:val="22"/>
          <w:szCs w:val="22"/>
          <w:u w:val="single"/>
        </w:rPr>
        <w:t>Shock Sensitive Compounds</w:t>
      </w:r>
    </w:p>
    <w:p w:rsidR="0001206A" w:rsidRDefault="0001206A" w:rsidP="0001206A">
      <w:pPr>
        <w:widowControl w:val="0"/>
        <w:ind w:left="708" w:firstLine="22"/>
        <w:rPr>
          <w:sz w:val="22"/>
          <w:szCs w:val="22"/>
        </w:rPr>
      </w:pPr>
      <w:r>
        <w:rPr>
          <w:sz w:val="22"/>
          <w:szCs w:val="22"/>
        </w:rPr>
        <w:t>Arsine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Picramide</w:t>
      </w:r>
      <w:proofErr w:type="spellEnd"/>
    </w:p>
    <w:p w:rsidR="0001206A" w:rsidRDefault="0001206A" w:rsidP="0001206A">
      <w:pPr>
        <w:widowControl w:val="0"/>
        <w:ind w:left="708" w:firstLine="22"/>
        <w:rPr>
          <w:sz w:val="22"/>
          <w:szCs w:val="22"/>
        </w:rPr>
      </w:pPr>
      <w:r>
        <w:rPr>
          <w:sz w:val="22"/>
          <w:szCs w:val="22"/>
        </w:rPr>
        <w:t>Fluorine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Picric Acid</w:t>
      </w:r>
    </w:p>
    <w:p w:rsidR="0001206A" w:rsidRDefault="0001206A" w:rsidP="0001206A">
      <w:pPr>
        <w:widowControl w:val="0"/>
        <w:ind w:left="708" w:firstLine="22"/>
        <w:rPr>
          <w:sz w:val="22"/>
          <w:szCs w:val="22"/>
        </w:rPr>
      </w:pPr>
      <w:r>
        <w:rPr>
          <w:sz w:val="22"/>
          <w:szCs w:val="22"/>
        </w:rPr>
        <w:t>Hydrogen cyanide</w:t>
      </w:r>
      <w:r>
        <w:rPr>
          <w:sz w:val="22"/>
          <w:szCs w:val="22"/>
        </w:rPr>
        <w:tab/>
      </w:r>
      <w:r>
        <w:rPr>
          <w:sz w:val="22"/>
          <w:szCs w:val="22"/>
        </w:rPr>
        <w:tab/>
      </w:r>
      <w:r>
        <w:rPr>
          <w:sz w:val="22"/>
          <w:szCs w:val="22"/>
        </w:rPr>
        <w:tab/>
      </w:r>
      <w:r>
        <w:rPr>
          <w:sz w:val="22"/>
          <w:szCs w:val="22"/>
        </w:rPr>
        <w:tab/>
      </w:r>
      <w:r>
        <w:rPr>
          <w:sz w:val="22"/>
          <w:szCs w:val="22"/>
        </w:rPr>
        <w:tab/>
        <w:t>Nitrate ester, such as nitroglycerin</w:t>
      </w:r>
    </w:p>
    <w:p w:rsidR="0001206A" w:rsidRDefault="0001206A" w:rsidP="0001206A">
      <w:pPr>
        <w:widowControl w:val="0"/>
        <w:ind w:left="708" w:firstLine="22"/>
        <w:rPr>
          <w:sz w:val="22"/>
          <w:szCs w:val="22"/>
        </w:rPr>
      </w:pPr>
      <w:r>
        <w:rPr>
          <w:sz w:val="22"/>
          <w:szCs w:val="22"/>
        </w:rPr>
        <w:t>Hydrogen selenide</w:t>
      </w:r>
      <w:r>
        <w:rPr>
          <w:sz w:val="22"/>
          <w:szCs w:val="22"/>
        </w:rPr>
        <w:tab/>
      </w:r>
      <w:r>
        <w:rPr>
          <w:sz w:val="22"/>
          <w:szCs w:val="22"/>
        </w:rPr>
        <w:tab/>
      </w:r>
      <w:r>
        <w:rPr>
          <w:sz w:val="22"/>
          <w:szCs w:val="22"/>
        </w:rPr>
        <w:tab/>
      </w:r>
      <w:r>
        <w:rPr>
          <w:sz w:val="22"/>
          <w:szCs w:val="22"/>
        </w:rPr>
        <w:tab/>
      </w:r>
      <w:r>
        <w:rPr>
          <w:sz w:val="22"/>
          <w:szCs w:val="22"/>
        </w:rPr>
        <w:tab/>
        <w:t>Benzoyl Peroxide</w:t>
      </w:r>
    </w:p>
    <w:p w:rsidR="0001206A" w:rsidRDefault="0001206A" w:rsidP="0001206A">
      <w:pPr>
        <w:ind w:left="708" w:firstLine="22"/>
        <w:rPr>
          <w:sz w:val="22"/>
          <w:szCs w:val="22"/>
        </w:rPr>
      </w:pPr>
      <w:r>
        <w:rPr>
          <w:sz w:val="22"/>
          <w:szCs w:val="22"/>
        </w:rPr>
        <w:t>Phosphine</w:t>
      </w:r>
      <w:r>
        <w:rPr>
          <w:sz w:val="22"/>
          <w:szCs w:val="22"/>
        </w:rPr>
        <w:tab/>
      </w:r>
      <w:r>
        <w:rPr>
          <w:sz w:val="22"/>
          <w:szCs w:val="22"/>
        </w:rPr>
        <w:tab/>
      </w:r>
      <w:r>
        <w:rPr>
          <w:sz w:val="22"/>
          <w:szCs w:val="22"/>
        </w:rPr>
        <w:tab/>
      </w:r>
      <w:r>
        <w:rPr>
          <w:sz w:val="22"/>
          <w:szCs w:val="22"/>
        </w:rPr>
        <w:tab/>
      </w:r>
      <w:r>
        <w:rPr>
          <w:sz w:val="22"/>
          <w:szCs w:val="22"/>
        </w:rPr>
        <w:tab/>
      </w:r>
      <w:r>
        <w:rPr>
          <w:sz w:val="22"/>
          <w:szCs w:val="22"/>
        </w:rPr>
        <w:tab/>
        <w:t>Acetyl peroxide</w:t>
      </w:r>
    </w:p>
    <w:p w:rsidR="0001206A" w:rsidRDefault="0001206A" w:rsidP="0001206A">
      <w:pPr>
        <w:widowControl w:val="0"/>
        <w:ind w:left="708" w:firstLine="22"/>
        <w:jc w:val="both"/>
        <w:rPr>
          <w:sz w:val="22"/>
          <w:szCs w:val="22"/>
        </w:rPr>
      </w:pPr>
    </w:p>
    <w:p w:rsidR="0001206A" w:rsidRDefault="0001206A" w:rsidP="0001206A">
      <w:pPr>
        <w:widowControl w:val="0"/>
        <w:ind w:left="708" w:firstLine="22"/>
        <w:rPr>
          <w:b/>
          <w:bCs/>
          <w:sz w:val="22"/>
          <w:szCs w:val="22"/>
          <w:u w:val="single"/>
        </w:rPr>
      </w:pPr>
      <w:r>
        <w:rPr>
          <w:b/>
          <w:bCs/>
          <w:sz w:val="22"/>
          <w:szCs w:val="22"/>
          <w:u w:val="single"/>
        </w:rPr>
        <w:t>Extremely Flammable Compounds</w:t>
      </w:r>
      <w:r>
        <w:rPr>
          <w:b/>
          <w:bCs/>
          <w:sz w:val="22"/>
          <w:szCs w:val="22"/>
        </w:rPr>
        <w:tab/>
      </w:r>
      <w:r>
        <w:rPr>
          <w:b/>
          <w:bCs/>
          <w:sz w:val="22"/>
          <w:szCs w:val="22"/>
        </w:rPr>
        <w:tab/>
      </w:r>
      <w:r>
        <w:rPr>
          <w:b/>
          <w:bCs/>
          <w:sz w:val="22"/>
          <w:szCs w:val="22"/>
          <w:u w:val="single"/>
        </w:rPr>
        <w:t>Blood Borne Pathogens</w:t>
      </w:r>
    </w:p>
    <w:p w:rsidR="0001206A" w:rsidRDefault="0001206A" w:rsidP="0001206A">
      <w:pPr>
        <w:widowControl w:val="0"/>
        <w:ind w:left="708" w:firstLine="22"/>
        <w:rPr>
          <w:sz w:val="22"/>
          <w:szCs w:val="22"/>
        </w:rPr>
      </w:pPr>
      <w:r>
        <w:rPr>
          <w:sz w:val="22"/>
          <w:szCs w:val="22"/>
        </w:rPr>
        <w:t>Carbon disulfide</w:t>
      </w:r>
    </w:p>
    <w:p w:rsidR="0001206A" w:rsidRDefault="0001206A" w:rsidP="0001206A">
      <w:pPr>
        <w:widowControl w:val="0"/>
        <w:ind w:left="708" w:firstLine="22"/>
        <w:rPr>
          <w:sz w:val="22"/>
          <w:szCs w:val="22"/>
        </w:rPr>
      </w:pPr>
      <w:r>
        <w:rPr>
          <w:sz w:val="22"/>
          <w:szCs w:val="22"/>
        </w:rPr>
        <w:t>Ethylene oxide</w:t>
      </w:r>
    </w:p>
    <w:p w:rsidR="0001206A" w:rsidRDefault="0001206A" w:rsidP="0001206A">
      <w:pPr>
        <w:ind w:left="708" w:firstLine="22"/>
        <w:rPr>
          <w:sz w:val="22"/>
          <w:szCs w:val="22"/>
        </w:rPr>
      </w:pPr>
      <w:r>
        <w:rPr>
          <w:sz w:val="22"/>
          <w:szCs w:val="22"/>
        </w:rPr>
        <w:t>Arsine</w:t>
      </w:r>
    </w:p>
    <w:p w:rsidR="0001206A" w:rsidRDefault="0001206A" w:rsidP="0001206A">
      <w:pPr>
        <w:widowControl w:val="0"/>
        <w:jc w:val="both"/>
        <w:rPr>
          <w:sz w:val="22"/>
          <w:szCs w:val="22"/>
        </w:rPr>
      </w:pPr>
    </w:p>
    <w:p w:rsidR="0001206A" w:rsidRDefault="0001206A" w:rsidP="0001206A">
      <w:pPr>
        <w:jc w:val="both"/>
        <w:rPr>
          <w:sz w:val="22"/>
          <w:szCs w:val="22"/>
        </w:rPr>
      </w:pPr>
    </w:p>
    <w:p w:rsidR="0001206A" w:rsidRDefault="0001206A" w:rsidP="0001206A">
      <w:pPr>
        <w:jc w:val="both"/>
        <w:rPr>
          <w:sz w:val="22"/>
          <w:szCs w:val="22"/>
        </w:rPr>
      </w:pPr>
    </w:p>
    <w:p w:rsidR="0001206A" w:rsidRDefault="0001206A" w:rsidP="0001206A">
      <w:pPr>
        <w:widowControl w:val="0"/>
        <w:jc w:val="both"/>
        <w:rPr>
          <w:sz w:val="22"/>
          <w:szCs w:val="22"/>
        </w:rPr>
      </w:pPr>
    </w:p>
    <w:p w:rsidR="0001206A" w:rsidRDefault="0001206A" w:rsidP="0001206A">
      <w:pPr>
        <w:widowControl w:val="0"/>
      </w:pPr>
    </w:p>
    <w:p w:rsidR="00D13C3B" w:rsidRDefault="00D13C3B" w:rsidP="0001206A">
      <w:pPr>
        <w:widowControl w:val="0"/>
        <w:ind w:left="708" w:hanging="708"/>
        <w:jc w:val="both"/>
        <w:rPr>
          <w:b/>
          <w:bCs/>
          <w:sz w:val="22"/>
          <w:szCs w:val="22"/>
        </w:rPr>
      </w:pPr>
    </w:p>
    <w:p w:rsidR="00D13C3B" w:rsidRDefault="00D13C3B" w:rsidP="0001206A">
      <w:pPr>
        <w:widowControl w:val="0"/>
        <w:ind w:left="708" w:hanging="708"/>
        <w:jc w:val="both"/>
        <w:rPr>
          <w:b/>
          <w:bCs/>
          <w:sz w:val="22"/>
          <w:szCs w:val="22"/>
        </w:rPr>
      </w:pPr>
    </w:p>
    <w:p w:rsidR="0001206A" w:rsidRPr="00D13C3B" w:rsidRDefault="0001206A" w:rsidP="00D13C3B">
      <w:pPr>
        <w:widowControl w:val="0"/>
        <w:shd w:val="clear" w:color="auto" w:fill="000000"/>
        <w:ind w:left="708" w:hanging="708"/>
        <w:jc w:val="center"/>
        <w:rPr>
          <w:bCs/>
          <w:color w:val="FFFFFF"/>
          <w:sz w:val="32"/>
          <w:szCs w:val="32"/>
        </w:rPr>
      </w:pPr>
      <w:r w:rsidRPr="00D13C3B">
        <w:rPr>
          <w:b/>
          <w:bCs/>
          <w:color w:val="FFFFFF"/>
          <w:sz w:val="32"/>
          <w:szCs w:val="32"/>
        </w:rPr>
        <w:lastRenderedPageBreak/>
        <w:t>PROCEDURE FOR CHEMICAL FUME HOOD USAGE</w:t>
      </w:r>
    </w:p>
    <w:p w:rsidR="0001206A" w:rsidRDefault="0001206A" w:rsidP="0001206A">
      <w:pPr>
        <w:widowControl w:val="0"/>
        <w:jc w:val="both"/>
        <w:rPr>
          <w:b/>
          <w:bCs/>
          <w:sz w:val="22"/>
          <w:szCs w:val="22"/>
          <w:u w:val="single"/>
        </w:rPr>
      </w:pPr>
    </w:p>
    <w:p w:rsidR="0001206A" w:rsidRDefault="0001206A" w:rsidP="0001206A">
      <w:pPr>
        <w:widowControl w:val="0"/>
        <w:ind w:left="708" w:firstLine="22"/>
        <w:jc w:val="both"/>
        <w:rPr>
          <w:sz w:val="22"/>
          <w:szCs w:val="22"/>
        </w:rPr>
      </w:pPr>
      <w:r>
        <w:rPr>
          <w:sz w:val="22"/>
          <w:szCs w:val="22"/>
        </w:rPr>
        <w:t>Fume Hoods must be used to prevent toxic or flammable vapors from entering the laboratory atmosphere. In addition, fume hoods should provide a barrier between the lab workers and chemical reactions and, contains accidental spills and splashes.</w:t>
      </w:r>
    </w:p>
    <w:p w:rsidR="0001206A" w:rsidRDefault="0001206A" w:rsidP="0001206A">
      <w:pPr>
        <w:widowControl w:val="0"/>
        <w:jc w:val="both"/>
        <w:rPr>
          <w:sz w:val="22"/>
          <w:szCs w:val="22"/>
        </w:rPr>
      </w:pPr>
    </w:p>
    <w:p w:rsidR="0001206A" w:rsidRDefault="0001206A" w:rsidP="00C13B7A">
      <w:pPr>
        <w:widowControl w:val="0"/>
        <w:ind w:left="708" w:hanging="708"/>
        <w:jc w:val="both"/>
        <w:rPr>
          <w:sz w:val="22"/>
          <w:szCs w:val="22"/>
        </w:rPr>
      </w:pPr>
      <w:r>
        <w:rPr>
          <w:sz w:val="22"/>
          <w:szCs w:val="22"/>
        </w:rPr>
        <w:t>3.1</w:t>
      </w:r>
      <w:r>
        <w:rPr>
          <w:sz w:val="22"/>
          <w:szCs w:val="22"/>
        </w:rPr>
        <w:tab/>
        <w:t>The hood sash opening should be kept at a minimum of 80-120 linear feet per minute while the hood is in use.</w:t>
      </w:r>
    </w:p>
    <w:p w:rsidR="0001206A" w:rsidRDefault="0001206A" w:rsidP="00C13B7A">
      <w:pPr>
        <w:widowControl w:val="0"/>
        <w:ind w:left="708" w:hanging="708"/>
        <w:jc w:val="both"/>
        <w:rPr>
          <w:sz w:val="22"/>
          <w:szCs w:val="22"/>
        </w:rPr>
      </w:pPr>
      <w:r>
        <w:rPr>
          <w:sz w:val="22"/>
          <w:szCs w:val="22"/>
        </w:rPr>
        <w:t>3.2</w:t>
      </w:r>
      <w:r>
        <w:rPr>
          <w:sz w:val="22"/>
          <w:szCs w:val="22"/>
        </w:rPr>
        <w:tab/>
        <w:t xml:space="preserve">Hoods should be monitored daily by the user to ensure that air is moving into the hood.  The airflow should be check by taping the </w:t>
      </w:r>
      <w:proofErr w:type="spellStart"/>
      <w:r>
        <w:rPr>
          <w:sz w:val="22"/>
          <w:szCs w:val="22"/>
        </w:rPr>
        <w:t>Kimwipe</w:t>
      </w:r>
      <w:proofErr w:type="spellEnd"/>
      <w:r>
        <w:rPr>
          <w:sz w:val="22"/>
          <w:szCs w:val="22"/>
        </w:rPr>
        <w:t xml:space="preserve"> to the hood sash to ensure that the hood is pulling air.  Notify the safety Officer immediately if a Fume Hood is not functional.</w:t>
      </w:r>
    </w:p>
    <w:p w:rsidR="0001206A" w:rsidRDefault="0001206A" w:rsidP="00C13B7A">
      <w:pPr>
        <w:widowControl w:val="0"/>
        <w:ind w:left="708" w:hanging="708"/>
        <w:jc w:val="both"/>
        <w:rPr>
          <w:sz w:val="22"/>
          <w:szCs w:val="22"/>
        </w:rPr>
      </w:pPr>
      <w:r>
        <w:rPr>
          <w:sz w:val="22"/>
          <w:szCs w:val="22"/>
        </w:rPr>
        <w:t>3.3</w:t>
      </w:r>
      <w:r>
        <w:rPr>
          <w:sz w:val="22"/>
          <w:szCs w:val="22"/>
        </w:rPr>
        <w:tab/>
        <w:t>Hoods not in use must be closed, in accordance with NFPA guidelines, to one inch opening.</w:t>
      </w:r>
    </w:p>
    <w:p w:rsidR="00C13B7A" w:rsidRDefault="00C13B7A" w:rsidP="00C13B7A">
      <w:pPr>
        <w:widowControl w:val="0"/>
        <w:ind w:left="708" w:hanging="708"/>
        <w:jc w:val="both"/>
        <w:rPr>
          <w:sz w:val="22"/>
          <w:szCs w:val="22"/>
        </w:rPr>
      </w:pPr>
    </w:p>
    <w:p w:rsidR="0001206A" w:rsidRDefault="0001206A" w:rsidP="0001206A">
      <w:pPr>
        <w:widowControl w:val="0"/>
        <w:jc w:val="both"/>
        <w:rPr>
          <w:bCs/>
          <w:sz w:val="22"/>
          <w:szCs w:val="22"/>
        </w:rPr>
      </w:pPr>
      <w:r>
        <w:rPr>
          <w:bCs/>
          <w:sz w:val="22"/>
          <w:szCs w:val="22"/>
        </w:rPr>
        <w:t>4</w:t>
      </w:r>
      <w:r>
        <w:rPr>
          <w:bCs/>
          <w:sz w:val="22"/>
          <w:szCs w:val="22"/>
        </w:rPr>
        <w:tab/>
        <w:t xml:space="preserve"> </w:t>
      </w:r>
      <w:r>
        <w:rPr>
          <w:b/>
          <w:bCs/>
          <w:sz w:val="22"/>
          <w:szCs w:val="22"/>
        </w:rPr>
        <w:t>CHEMICAL HANDLING AND STORAGE</w:t>
      </w:r>
    </w:p>
    <w:p w:rsidR="0001206A" w:rsidRDefault="0001206A" w:rsidP="0001206A">
      <w:pPr>
        <w:jc w:val="both"/>
        <w:rPr>
          <w:b/>
          <w:bCs/>
          <w:sz w:val="22"/>
          <w:szCs w:val="22"/>
          <w:u w:val="single"/>
        </w:rPr>
      </w:pPr>
    </w:p>
    <w:p w:rsidR="0001206A" w:rsidRDefault="0001206A" w:rsidP="0001206A">
      <w:pPr>
        <w:widowControl w:val="0"/>
        <w:ind w:left="708" w:hanging="708"/>
        <w:jc w:val="both"/>
        <w:rPr>
          <w:sz w:val="22"/>
          <w:szCs w:val="22"/>
        </w:rPr>
      </w:pPr>
      <w:r>
        <w:rPr>
          <w:sz w:val="22"/>
          <w:szCs w:val="22"/>
        </w:rPr>
        <w:tab/>
        <w:t>While working with chemicals, proper safety guidelines must be followed to ensure a hazard-free work environment.</w:t>
      </w:r>
    </w:p>
    <w:p w:rsidR="0001206A" w:rsidRDefault="0001206A" w:rsidP="0001206A">
      <w:pPr>
        <w:jc w:val="both"/>
        <w:rPr>
          <w:sz w:val="22"/>
          <w:szCs w:val="22"/>
        </w:rPr>
      </w:pPr>
    </w:p>
    <w:p w:rsidR="0001206A" w:rsidRDefault="0001206A" w:rsidP="0001206A">
      <w:pPr>
        <w:widowControl w:val="0"/>
        <w:jc w:val="both"/>
        <w:rPr>
          <w:sz w:val="22"/>
          <w:szCs w:val="22"/>
        </w:rPr>
      </w:pPr>
      <w:r>
        <w:rPr>
          <w:b/>
          <w:bCs/>
          <w:sz w:val="22"/>
          <w:szCs w:val="22"/>
        </w:rPr>
        <w:t>5</w:t>
      </w:r>
      <w:r>
        <w:rPr>
          <w:b/>
          <w:bCs/>
          <w:sz w:val="22"/>
          <w:szCs w:val="22"/>
        </w:rPr>
        <w:tab/>
        <w:t>CORROSIVE CHEMICALS</w:t>
      </w:r>
    </w:p>
    <w:p w:rsidR="0001206A" w:rsidRDefault="0001206A" w:rsidP="0001206A">
      <w:pPr>
        <w:widowControl w:val="0"/>
        <w:ind w:left="720"/>
        <w:jc w:val="both"/>
        <w:rPr>
          <w:sz w:val="22"/>
          <w:szCs w:val="22"/>
        </w:rPr>
      </w:pPr>
    </w:p>
    <w:p w:rsidR="0001206A" w:rsidRDefault="0001206A" w:rsidP="0001206A">
      <w:pPr>
        <w:widowControl w:val="0"/>
        <w:ind w:left="720"/>
        <w:jc w:val="both"/>
        <w:rPr>
          <w:sz w:val="22"/>
          <w:szCs w:val="22"/>
        </w:rPr>
      </w:pPr>
      <w:r>
        <w:rPr>
          <w:sz w:val="22"/>
          <w:szCs w:val="22"/>
        </w:rPr>
        <w:t>Corrosive (solids, liquids, and gases) are chemicals that destroy living tissue at the site of contact.  Corrosive can also be damaging to the respiratory and gastrointestinal tracts through inhalation and injection.  The following procedures must be followed when handling corrosive chemicals.</w:t>
      </w:r>
    </w:p>
    <w:p w:rsidR="0001206A" w:rsidRDefault="0001206A" w:rsidP="0001206A">
      <w:pPr>
        <w:ind w:left="720"/>
        <w:jc w:val="both"/>
        <w:rPr>
          <w:sz w:val="22"/>
          <w:szCs w:val="22"/>
        </w:rPr>
      </w:pPr>
    </w:p>
    <w:p w:rsidR="0001206A" w:rsidRDefault="0001206A" w:rsidP="0001206A">
      <w:pPr>
        <w:widowControl w:val="0"/>
        <w:ind w:left="1440" w:hanging="777"/>
        <w:jc w:val="both"/>
        <w:rPr>
          <w:sz w:val="22"/>
          <w:szCs w:val="22"/>
        </w:rPr>
      </w:pPr>
      <w:r>
        <w:rPr>
          <w:sz w:val="22"/>
          <w:szCs w:val="22"/>
        </w:rPr>
        <w:t>5.1</w:t>
      </w:r>
      <w:r>
        <w:rPr>
          <w:sz w:val="22"/>
          <w:szCs w:val="22"/>
        </w:rPr>
        <w:tab/>
        <w:t>Protective apparel must be worn at all times.</w:t>
      </w:r>
    </w:p>
    <w:p w:rsidR="0001206A" w:rsidRDefault="0001206A" w:rsidP="0001206A">
      <w:pPr>
        <w:widowControl w:val="0"/>
        <w:ind w:left="1440" w:hanging="777"/>
        <w:jc w:val="both"/>
        <w:rPr>
          <w:sz w:val="22"/>
          <w:szCs w:val="22"/>
        </w:rPr>
      </w:pPr>
      <w:r>
        <w:rPr>
          <w:sz w:val="22"/>
          <w:szCs w:val="22"/>
        </w:rPr>
        <w:t>5.2</w:t>
      </w:r>
      <w:r>
        <w:rPr>
          <w:sz w:val="22"/>
          <w:szCs w:val="22"/>
        </w:rPr>
        <w:tab/>
        <w:t>Appropriate gloves, which are resistant to penetration, should be worn.</w:t>
      </w:r>
    </w:p>
    <w:p w:rsidR="0001206A" w:rsidRDefault="0001206A" w:rsidP="0001206A">
      <w:pPr>
        <w:widowControl w:val="0"/>
        <w:ind w:left="1440" w:hanging="777"/>
        <w:jc w:val="both"/>
        <w:rPr>
          <w:sz w:val="22"/>
          <w:szCs w:val="22"/>
        </w:rPr>
      </w:pPr>
      <w:r>
        <w:rPr>
          <w:sz w:val="22"/>
          <w:szCs w:val="22"/>
        </w:rPr>
        <w:t>5.3</w:t>
      </w:r>
      <w:r>
        <w:rPr>
          <w:sz w:val="22"/>
          <w:szCs w:val="22"/>
        </w:rPr>
        <w:tab/>
        <w:t>Corrosive chemicals should be handled in a fume hood to ensure that fumes do not enter the laboratory atmosphere.</w:t>
      </w:r>
    </w:p>
    <w:p w:rsidR="0001206A" w:rsidRDefault="0001206A" w:rsidP="0001206A">
      <w:pPr>
        <w:widowControl w:val="0"/>
        <w:ind w:left="1440" w:hanging="777"/>
        <w:jc w:val="both"/>
        <w:rPr>
          <w:sz w:val="22"/>
          <w:szCs w:val="22"/>
        </w:rPr>
      </w:pPr>
      <w:r>
        <w:rPr>
          <w:sz w:val="22"/>
          <w:szCs w:val="22"/>
        </w:rPr>
        <w:t>5.4</w:t>
      </w:r>
      <w:r>
        <w:rPr>
          <w:sz w:val="22"/>
          <w:szCs w:val="22"/>
        </w:rPr>
        <w:tab/>
        <w:t>When mixing concentrated acids with water, the acid should be slowly by allowing the acid to run down the inside of the container into the water. This method is used to prevent violent reactions.</w:t>
      </w:r>
    </w:p>
    <w:p w:rsidR="0001206A" w:rsidRDefault="0001206A" w:rsidP="0001206A">
      <w:pPr>
        <w:widowControl w:val="0"/>
        <w:ind w:left="1440" w:hanging="777"/>
        <w:jc w:val="both"/>
        <w:rPr>
          <w:sz w:val="22"/>
          <w:szCs w:val="22"/>
        </w:rPr>
      </w:pPr>
      <w:r>
        <w:rPr>
          <w:sz w:val="22"/>
          <w:szCs w:val="22"/>
        </w:rPr>
        <w:t>5.5</w:t>
      </w:r>
      <w:r>
        <w:rPr>
          <w:sz w:val="22"/>
          <w:szCs w:val="22"/>
        </w:rPr>
        <w:tab/>
        <w:t>NEVER ADD WATER TO ACID.</w:t>
      </w:r>
    </w:p>
    <w:p w:rsidR="0001206A" w:rsidRDefault="0001206A" w:rsidP="0001206A">
      <w:pPr>
        <w:widowControl w:val="0"/>
        <w:ind w:left="1440" w:hanging="777"/>
        <w:jc w:val="both"/>
        <w:rPr>
          <w:sz w:val="22"/>
          <w:szCs w:val="22"/>
        </w:rPr>
      </w:pPr>
      <w:r>
        <w:rPr>
          <w:sz w:val="22"/>
          <w:szCs w:val="22"/>
        </w:rPr>
        <w:t>5.6</w:t>
      </w:r>
      <w:r>
        <w:rPr>
          <w:sz w:val="22"/>
          <w:szCs w:val="22"/>
        </w:rPr>
        <w:tab/>
        <w:t>Storage containers should be corrosive resistant.</w:t>
      </w:r>
    </w:p>
    <w:p w:rsidR="0001206A" w:rsidRDefault="0001206A" w:rsidP="0001206A">
      <w:pPr>
        <w:widowControl w:val="0"/>
        <w:ind w:left="1440" w:hanging="777"/>
        <w:jc w:val="both"/>
        <w:rPr>
          <w:sz w:val="22"/>
          <w:szCs w:val="22"/>
        </w:rPr>
      </w:pPr>
      <w:r>
        <w:rPr>
          <w:sz w:val="22"/>
          <w:szCs w:val="22"/>
        </w:rPr>
        <w:t>5.7</w:t>
      </w:r>
      <w:r>
        <w:rPr>
          <w:sz w:val="22"/>
          <w:szCs w:val="22"/>
        </w:rPr>
        <w:tab/>
        <w:t>Corrosive chemicals should be stored below eye level, to minimize accidents.</w:t>
      </w:r>
    </w:p>
    <w:p w:rsidR="0001206A" w:rsidRDefault="0001206A" w:rsidP="0001206A">
      <w:pPr>
        <w:ind w:left="1440" w:hanging="777"/>
        <w:jc w:val="both"/>
        <w:rPr>
          <w:sz w:val="22"/>
          <w:szCs w:val="22"/>
        </w:rPr>
      </w:pPr>
      <w:r>
        <w:rPr>
          <w:sz w:val="22"/>
          <w:szCs w:val="22"/>
        </w:rPr>
        <w:t>5.8</w:t>
      </w:r>
      <w:r>
        <w:rPr>
          <w:sz w:val="22"/>
          <w:szCs w:val="22"/>
        </w:rPr>
        <w:tab/>
        <w:t>Acids and caustics (bases) should be stored separately from each other.</w:t>
      </w:r>
    </w:p>
    <w:p w:rsidR="0001206A" w:rsidRDefault="0001206A" w:rsidP="0001206A">
      <w:pPr>
        <w:ind w:left="708" w:hanging="22"/>
        <w:jc w:val="both"/>
        <w:rPr>
          <w:sz w:val="22"/>
          <w:szCs w:val="22"/>
        </w:rPr>
      </w:pPr>
      <w:r>
        <w:rPr>
          <w:sz w:val="22"/>
          <w:szCs w:val="22"/>
        </w:rPr>
        <w:t>5.9</w:t>
      </w:r>
      <w:r>
        <w:rPr>
          <w:sz w:val="22"/>
          <w:szCs w:val="22"/>
        </w:rPr>
        <w:tab/>
        <w:t>Inorganic should be separated from organics and flammable/combustible.</w:t>
      </w:r>
    </w:p>
    <w:p w:rsidR="0001206A" w:rsidRDefault="0001206A" w:rsidP="0001206A">
      <w:pPr>
        <w:widowControl w:val="0"/>
      </w:pPr>
    </w:p>
    <w:p w:rsidR="0001206A" w:rsidRDefault="0001206A" w:rsidP="0001206A">
      <w:pPr>
        <w:widowControl w:val="0"/>
        <w:jc w:val="both"/>
        <w:rPr>
          <w:rFonts w:ascii="Arial" w:hAnsi="Arial" w:cs="Arial"/>
        </w:rPr>
      </w:pPr>
    </w:p>
    <w:p w:rsidR="0001206A" w:rsidRPr="00D13C3B" w:rsidRDefault="0001206A" w:rsidP="0001206A">
      <w:pPr>
        <w:widowControl w:val="0"/>
        <w:rPr>
          <w:sz w:val="22"/>
          <w:szCs w:val="22"/>
        </w:rPr>
      </w:pPr>
      <w:r w:rsidRPr="00D13C3B">
        <w:rPr>
          <w:b/>
          <w:bCs/>
          <w:sz w:val="22"/>
          <w:szCs w:val="22"/>
        </w:rPr>
        <w:t>6.</w:t>
      </w:r>
      <w:r w:rsidRPr="00D13C3B">
        <w:rPr>
          <w:b/>
          <w:bCs/>
          <w:sz w:val="22"/>
          <w:szCs w:val="22"/>
        </w:rPr>
        <w:tab/>
        <w:t>FLAMMABLE AND COMBUSTIBLES LIQUIDS</w:t>
      </w:r>
    </w:p>
    <w:p w:rsidR="0001206A" w:rsidRPr="00D13C3B" w:rsidRDefault="0001206A" w:rsidP="0001206A">
      <w:pPr>
        <w:widowControl w:val="0"/>
        <w:ind w:left="360"/>
        <w:rPr>
          <w:sz w:val="22"/>
          <w:szCs w:val="22"/>
        </w:rPr>
      </w:pPr>
    </w:p>
    <w:p w:rsidR="0001206A" w:rsidRPr="00D13C3B" w:rsidRDefault="0001206A" w:rsidP="0001206A">
      <w:pPr>
        <w:widowControl w:val="0"/>
        <w:ind w:left="720"/>
        <w:rPr>
          <w:sz w:val="22"/>
          <w:szCs w:val="22"/>
        </w:rPr>
      </w:pPr>
      <w:r w:rsidRPr="00D13C3B">
        <w:rPr>
          <w:sz w:val="22"/>
          <w:szCs w:val="22"/>
        </w:rPr>
        <w:t>Chemicals which exist in liquid form at ambient temperatures will sufficient vapor pressure to ignite, are called flammable or combustible.</w:t>
      </w:r>
    </w:p>
    <w:p w:rsidR="0001206A" w:rsidRPr="00D13C3B" w:rsidRDefault="0001206A" w:rsidP="0001206A">
      <w:pPr>
        <w:ind w:left="1440" w:hanging="731"/>
        <w:rPr>
          <w:sz w:val="22"/>
          <w:szCs w:val="22"/>
        </w:rPr>
      </w:pPr>
    </w:p>
    <w:p w:rsidR="0001206A" w:rsidRPr="00D13C3B" w:rsidRDefault="0001206A" w:rsidP="0001206A">
      <w:pPr>
        <w:widowControl w:val="0"/>
        <w:ind w:left="1440" w:hanging="731"/>
        <w:rPr>
          <w:sz w:val="22"/>
          <w:szCs w:val="22"/>
        </w:rPr>
      </w:pPr>
      <w:r w:rsidRPr="00D13C3B">
        <w:rPr>
          <w:sz w:val="22"/>
          <w:szCs w:val="22"/>
        </w:rPr>
        <w:t>6.1</w:t>
      </w:r>
      <w:r w:rsidRPr="00D13C3B">
        <w:rPr>
          <w:sz w:val="22"/>
          <w:szCs w:val="22"/>
        </w:rPr>
        <w:tab/>
        <w:t>All flammable liquids should be stored in an approved safety cans or flammable liquids storage cabinets.  The storage cabinets should be located far away from sources of ignition and exit pathways.</w:t>
      </w:r>
    </w:p>
    <w:p w:rsidR="0001206A" w:rsidRPr="00D13C3B" w:rsidRDefault="0001206A" w:rsidP="0001206A">
      <w:pPr>
        <w:widowControl w:val="0"/>
        <w:ind w:left="1440" w:hanging="731"/>
        <w:rPr>
          <w:sz w:val="22"/>
          <w:szCs w:val="22"/>
        </w:rPr>
      </w:pPr>
      <w:r w:rsidRPr="00D13C3B">
        <w:rPr>
          <w:sz w:val="22"/>
          <w:szCs w:val="22"/>
        </w:rPr>
        <w:t>6.2</w:t>
      </w:r>
      <w:r w:rsidRPr="00D13C3B">
        <w:rPr>
          <w:sz w:val="22"/>
          <w:szCs w:val="22"/>
        </w:rPr>
        <w:tab/>
        <w:t>Areas where flammable liquids are being stored and used should be provided with adequate ventilation to control vapor concentration.</w:t>
      </w:r>
    </w:p>
    <w:p w:rsidR="0001206A" w:rsidRPr="00D13C3B" w:rsidRDefault="0001206A" w:rsidP="0001206A">
      <w:pPr>
        <w:widowControl w:val="0"/>
        <w:ind w:left="1440" w:hanging="731"/>
        <w:rPr>
          <w:sz w:val="22"/>
          <w:szCs w:val="22"/>
        </w:rPr>
      </w:pPr>
      <w:r w:rsidRPr="00D13C3B">
        <w:rPr>
          <w:sz w:val="22"/>
          <w:szCs w:val="22"/>
        </w:rPr>
        <w:t>6.3</w:t>
      </w:r>
      <w:r w:rsidRPr="00D13C3B">
        <w:rPr>
          <w:sz w:val="22"/>
          <w:szCs w:val="22"/>
        </w:rPr>
        <w:tab/>
        <w:t xml:space="preserve">Spills of flammable liquids must be cleaned up immediately by absorption with a vapor generation retardant absorbent such as “Oil Dry”. Oil Dry is the type of absorbent used to control oil spills in automobile garages.  Spills should not be moped up due to possible </w:t>
      </w:r>
      <w:r w:rsidRPr="00D13C3B">
        <w:rPr>
          <w:sz w:val="22"/>
          <w:szCs w:val="22"/>
        </w:rPr>
        <w:lastRenderedPageBreak/>
        <w:t>generation of static electricity and ignition.</w:t>
      </w:r>
    </w:p>
    <w:p w:rsidR="0001206A" w:rsidRPr="00D13C3B" w:rsidRDefault="0001206A" w:rsidP="0001206A">
      <w:pPr>
        <w:widowControl w:val="0"/>
        <w:ind w:left="1440" w:hanging="731"/>
        <w:rPr>
          <w:sz w:val="22"/>
          <w:szCs w:val="22"/>
        </w:rPr>
      </w:pPr>
      <w:r w:rsidRPr="00D13C3B">
        <w:rPr>
          <w:sz w:val="22"/>
          <w:szCs w:val="22"/>
        </w:rPr>
        <w:t>6.4</w:t>
      </w:r>
      <w:r w:rsidRPr="00D13C3B">
        <w:rPr>
          <w:sz w:val="22"/>
          <w:szCs w:val="22"/>
        </w:rPr>
        <w:tab/>
        <w:t>Appropriate personal protective apparel should be worn.</w:t>
      </w:r>
    </w:p>
    <w:p w:rsidR="0001206A" w:rsidRPr="00D13C3B" w:rsidRDefault="0001206A" w:rsidP="0001206A">
      <w:pPr>
        <w:widowControl w:val="0"/>
        <w:ind w:left="1440" w:hanging="731"/>
        <w:rPr>
          <w:sz w:val="22"/>
          <w:szCs w:val="22"/>
        </w:rPr>
      </w:pPr>
      <w:r w:rsidRPr="00D13C3B">
        <w:rPr>
          <w:sz w:val="22"/>
          <w:szCs w:val="22"/>
        </w:rPr>
        <w:t>6.5</w:t>
      </w:r>
      <w:r w:rsidRPr="00D13C3B">
        <w:rPr>
          <w:sz w:val="22"/>
          <w:szCs w:val="22"/>
        </w:rPr>
        <w:tab/>
        <w:t>Flammable/combustibles should not be heated up using an open flame.</w:t>
      </w:r>
    </w:p>
    <w:p w:rsidR="0001206A" w:rsidRPr="00D13C3B" w:rsidRDefault="0001206A" w:rsidP="0001206A">
      <w:pPr>
        <w:widowControl w:val="0"/>
        <w:ind w:left="1440" w:hanging="731"/>
        <w:rPr>
          <w:sz w:val="22"/>
          <w:szCs w:val="22"/>
        </w:rPr>
      </w:pPr>
      <w:r w:rsidRPr="00D13C3B">
        <w:rPr>
          <w:sz w:val="22"/>
          <w:szCs w:val="22"/>
        </w:rPr>
        <w:t>6.6</w:t>
      </w:r>
      <w:r w:rsidRPr="00D13C3B">
        <w:rPr>
          <w:sz w:val="22"/>
          <w:szCs w:val="22"/>
        </w:rPr>
        <w:tab/>
        <w:t>Flammable/combustible must be dispensed from under a fume hood.</w:t>
      </w:r>
    </w:p>
    <w:p w:rsidR="0001206A" w:rsidRPr="00D13C3B" w:rsidRDefault="0001206A" w:rsidP="0001206A">
      <w:pPr>
        <w:widowControl w:val="0"/>
        <w:ind w:left="1440" w:hanging="731"/>
        <w:rPr>
          <w:sz w:val="22"/>
          <w:szCs w:val="22"/>
        </w:rPr>
      </w:pPr>
      <w:r w:rsidRPr="00D13C3B">
        <w:rPr>
          <w:sz w:val="22"/>
          <w:szCs w:val="22"/>
        </w:rPr>
        <w:t>6.7</w:t>
      </w:r>
      <w:r w:rsidRPr="00D13C3B">
        <w:rPr>
          <w:sz w:val="22"/>
          <w:szCs w:val="22"/>
        </w:rPr>
        <w:tab/>
        <w:t>Fore extinguisher/blankets must be available where flammables are being used.  Quantities exceeding a total of 10 gallons should be stored in safety cans or flammable storage cabinets.</w:t>
      </w:r>
    </w:p>
    <w:p w:rsidR="0001206A" w:rsidRPr="00D13C3B" w:rsidRDefault="0001206A" w:rsidP="0001206A">
      <w:pPr>
        <w:ind w:left="1440" w:hanging="731"/>
        <w:rPr>
          <w:sz w:val="22"/>
          <w:szCs w:val="22"/>
        </w:rPr>
      </w:pPr>
      <w:r w:rsidRPr="00D13C3B">
        <w:rPr>
          <w:sz w:val="22"/>
          <w:szCs w:val="22"/>
        </w:rPr>
        <w:t>6.8</w:t>
      </w:r>
      <w:r w:rsidRPr="00D13C3B">
        <w:rPr>
          <w:sz w:val="22"/>
          <w:szCs w:val="22"/>
        </w:rPr>
        <w:tab/>
        <w:t xml:space="preserve"> Flammable/combustibles should not be stored near oxidizers, and combustible materials or hest sources.</w:t>
      </w:r>
    </w:p>
    <w:p w:rsidR="0001206A" w:rsidRPr="00D13C3B" w:rsidRDefault="0001206A" w:rsidP="0001206A">
      <w:pPr>
        <w:rPr>
          <w:sz w:val="22"/>
          <w:szCs w:val="22"/>
        </w:rPr>
      </w:pPr>
    </w:p>
    <w:p w:rsidR="0001206A" w:rsidRPr="00D13C3B" w:rsidRDefault="0001206A" w:rsidP="0001206A">
      <w:pPr>
        <w:widowControl w:val="0"/>
        <w:rPr>
          <w:sz w:val="22"/>
          <w:szCs w:val="22"/>
        </w:rPr>
      </w:pPr>
      <w:r w:rsidRPr="00D13C3B">
        <w:rPr>
          <w:b/>
          <w:bCs/>
          <w:sz w:val="22"/>
          <w:szCs w:val="22"/>
        </w:rPr>
        <w:t>7.</w:t>
      </w:r>
      <w:r w:rsidRPr="00D13C3B">
        <w:rPr>
          <w:b/>
          <w:bCs/>
          <w:sz w:val="22"/>
          <w:szCs w:val="22"/>
        </w:rPr>
        <w:tab/>
        <w:t>OXIDIZING AGENTS</w:t>
      </w:r>
    </w:p>
    <w:p w:rsidR="0001206A" w:rsidRPr="00D13C3B" w:rsidRDefault="0001206A" w:rsidP="0001206A">
      <w:pPr>
        <w:widowControl w:val="0"/>
        <w:ind w:left="360"/>
        <w:rPr>
          <w:b/>
          <w:bCs/>
          <w:sz w:val="22"/>
          <w:szCs w:val="22"/>
        </w:rPr>
      </w:pPr>
    </w:p>
    <w:p w:rsidR="0001206A" w:rsidRPr="00D13C3B" w:rsidRDefault="0001206A" w:rsidP="0001206A">
      <w:pPr>
        <w:widowControl w:val="0"/>
        <w:ind w:left="720"/>
        <w:rPr>
          <w:sz w:val="22"/>
          <w:szCs w:val="22"/>
        </w:rPr>
      </w:pPr>
      <w:r w:rsidRPr="00D13C3B">
        <w:rPr>
          <w:sz w:val="22"/>
          <w:szCs w:val="22"/>
        </w:rPr>
        <w:t>Oxidizing agents are chemicals that form an oxidation reaction.  Fire or explosion may occur when strong oxidizing agents come into contact with metals, metal hydrides, or organics.  Because of their instability, oxidizing agents can be explosive.</w:t>
      </w:r>
    </w:p>
    <w:p w:rsidR="0001206A" w:rsidRPr="00D13C3B" w:rsidRDefault="0001206A" w:rsidP="0001206A">
      <w:pPr>
        <w:ind w:left="720"/>
        <w:rPr>
          <w:sz w:val="22"/>
          <w:szCs w:val="22"/>
        </w:rPr>
      </w:pPr>
    </w:p>
    <w:p w:rsidR="0001206A" w:rsidRPr="00D13C3B" w:rsidRDefault="0001206A" w:rsidP="00DC3CC4">
      <w:pPr>
        <w:widowControl w:val="0"/>
        <w:ind w:left="720"/>
        <w:rPr>
          <w:sz w:val="22"/>
          <w:szCs w:val="22"/>
        </w:rPr>
      </w:pPr>
      <w:r w:rsidRPr="00D13C3B">
        <w:rPr>
          <w:sz w:val="22"/>
          <w:szCs w:val="22"/>
        </w:rPr>
        <w:t>Examples of Oxidizing Agents:</w:t>
      </w:r>
    </w:p>
    <w:p w:rsidR="0001206A" w:rsidRPr="00D13C3B" w:rsidRDefault="0001206A" w:rsidP="00DC3CC4">
      <w:pPr>
        <w:widowControl w:val="0"/>
        <w:ind w:left="720"/>
        <w:rPr>
          <w:sz w:val="22"/>
          <w:szCs w:val="22"/>
        </w:rPr>
      </w:pPr>
      <w:r w:rsidRPr="00D13C3B">
        <w:rPr>
          <w:sz w:val="22"/>
          <w:szCs w:val="22"/>
        </w:rPr>
        <w:t>Gases:</w:t>
      </w:r>
      <w:r w:rsidRPr="00D13C3B">
        <w:rPr>
          <w:sz w:val="22"/>
          <w:szCs w:val="22"/>
        </w:rPr>
        <w:tab/>
      </w:r>
      <w:r w:rsidRPr="00D13C3B">
        <w:rPr>
          <w:sz w:val="22"/>
          <w:szCs w:val="22"/>
        </w:rPr>
        <w:tab/>
        <w:t>fluorine, chlorine, ozone, nitrous oxide, and oxygen</w:t>
      </w:r>
    </w:p>
    <w:p w:rsidR="0001206A" w:rsidRPr="00D13C3B" w:rsidRDefault="00C13B7A" w:rsidP="00DC3CC4">
      <w:pPr>
        <w:widowControl w:val="0"/>
        <w:ind w:left="720"/>
        <w:rPr>
          <w:sz w:val="22"/>
          <w:szCs w:val="22"/>
        </w:rPr>
      </w:pPr>
      <w:r>
        <w:rPr>
          <w:sz w:val="22"/>
          <w:szCs w:val="22"/>
        </w:rPr>
        <w:t>Liquids:</w:t>
      </w:r>
      <w:r>
        <w:rPr>
          <w:sz w:val="22"/>
          <w:szCs w:val="22"/>
        </w:rPr>
        <w:tab/>
      </w:r>
      <w:r w:rsidR="0001206A" w:rsidRPr="00D13C3B">
        <w:rPr>
          <w:sz w:val="22"/>
          <w:szCs w:val="22"/>
        </w:rPr>
        <w:t xml:space="preserve">hydrogen peroxide, nitric acid, </w:t>
      </w:r>
      <w:proofErr w:type="spellStart"/>
      <w:r w:rsidR="0001206A" w:rsidRPr="00D13C3B">
        <w:rPr>
          <w:sz w:val="22"/>
          <w:szCs w:val="22"/>
        </w:rPr>
        <w:t>perch</w:t>
      </w:r>
      <w:r>
        <w:rPr>
          <w:sz w:val="22"/>
          <w:szCs w:val="22"/>
        </w:rPr>
        <w:t>loric</w:t>
      </w:r>
      <w:proofErr w:type="spellEnd"/>
      <w:r>
        <w:rPr>
          <w:sz w:val="22"/>
          <w:szCs w:val="22"/>
        </w:rPr>
        <w:t xml:space="preserve"> acid, bromine, and </w:t>
      </w:r>
      <w:r w:rsidR="0001206A" w:rsidRPr="00D13C3B">
        <w:rPr>
          <w:sz w:val="22"/>
          <w:szCs w:val="22"/>
        </w:rPr>
        <w:t>sulfuric acid</w:t>
      </w:r>
    </w:p>
    <w:p w:rsidR="0001206A" w:rsidRPr="00D13C3B" w:rsidRDefault="0001206A" w:rsidP="0001206A">
      <w:pPr>
        <w:widowControl w:val="0"/>
        <w:ind w:left="720"/>
        <w:rPr>
          <w:sz w:val="22"/>
          <w:szCs w:val="22"/>
        </w:rPr>
      </w:pPr>
      <w:r w:rsidRPr="00D13C3B">
        <w:rPr>
          <w:sz w:val="22"/>
          <w:szCs w:val="22"/>
        </w:rPr>
        <w:t>Solids:</w:t>
      </w:r>
      <w:r w:rsidRPr="00D13C3B">
        <w:rPr>
          <w:sz w:val="22"/>
          <w:szCs w:val="22"/>
        </w:rPr>
        <w:tab/>
      </w:r>
      <w:r w:rsidRPr="00D13C3B">
        <w:rPr>
          <w:sz w:val="22"/>
          <w:szCs w:val="22"/>
        </w:rPr>
        <w:tab/>
        <w:t xml:space="preserve">nitrites, nitrates, </w:t>
      </w:r>
      <w:proofErr w:type="spellStart"/>
      <w:r w:rsidRPr="00D13C3B">
        <w:rPr>
          <w:sz w:val="22"/>
          <w:szCs w:val="22"/>
        </w:rPr>
        <w:t>perclorates</w:t>
      </w:r>
      <w:proofErr w:type="spellEnd"/>
      <w:r w:rsidRPr="00D13C3B">
        <w:rPr>
          <w:sz w:val="22"/>
          <w:szCs w:val="22"/>
        </w:rPr>
        <w:t xml:space="preserve">, peroxides, chromates, </w:t>
      </w:r>
      <w:proofErr w:type="spellStart"/>
      <w:r w:rsidRPr="00D13C3B">
        <w:rPr>
          <w:sz w:val="22"/>
          <w:szCs w:val="22"/>
        </w:rPr>
        <w:t>dichromates</w:t>
      </w:r>
      <w:proofErr w:type="spellEnd"/>
      <w:r w:rsidRPr="00D13C3B">
        <w:rPr>
          <w:sz w:val="22"/>
          <w:szCs w:val="22"/>
        </w:rPr>
        <w:t>,</w:t>
      </w:r>
    </w:p>
    <w:p w:rsidR="0001206A" w:rsidRPr="00D13C3B" w:rsidRDefault="0001206A" w:rsidP="0001206A">
      <w:pPr>
        <w:widowControl w:val="0"/>
        <w:ind w:left="720"/>
        <w:rPr>
          <w:sz w:val="22"/>
          <w:szCs w:val="22"/>
        </w:rPr>
      </w:pPr>
      <w:r w:rsidRPr="00D13C3B">
        <w:rPr>
          <w:sz w:val="22"/>
          <w:szCs w:val="22"/>
        </w:rPr>
        <w:tab/>
      </w:r>
      <w:r w:rsidRPr="00D13C3B">
        <w:rPr>
          <w:sz w:val="22"/>
          <w:szCs w:val="22"/>
        </w:rPr>
        <w:tab/>
      </w:r>
      <w:proofErr w:type="spellStart"/>
      <w:r w:rsidRPr="00D13C3B">
        <w:rPr>
          <w:sz w:val="22"/>
          <w:szCs w:val="22"/>
        </w:rPr>
        <w:t>picrates</w:t>
      </w:r>
      <w:proofErr w:type="spellEnd"/>
      <w:r w:rsidRPr="00D13C3B">
        <w:rPr>
          <w:sz w:val="22"/>
          <w:szCs w:val="22"/>
        </w:rPr>
        <w:t xml:space="preserve">, permanganates, </w:t>
      </w:r>
      <w:proofErr w:type="spellStart"/>
      <w:r w:rsidRPr="00D13C3B">
        <w:rPr>
          <w:sz w:val="22"/>
          <w:szCs w:val="22"/>
        </w:rPr>
        <w:t>hypochlorites</w:t>
      </w:r>
      <w:proofErr w:type="spellEnd"/>
      <w:r w:rsidRPr="00D13C3B">
        <w:rPr>
          <w:sz w:val="22"/>
          <w:szCs w:val="22"/>
        </w:rPr>
        <w:t>, bromates, iodates,</w:t>
      </w:r>
    </w:p>
    <w:p w:rsidR="0001206A" w:rsidRPr="00D13C3B" w:rsidRDefault="0001206A" w:rsidP="0001206A">
      <w:pPr>
        <w:widowControl w:val="0"/>
        <w:ind w:left="720"/>
        <w:rPr>
          <w:sz w:val="22"/>
          <w:szCs w:val="22"/>
        </w:rPr>
      </w:pPr>
      <w:r w:rsidRPr="00D13C3B">
        <w:rPr>
          <w:sz w:val="22"/>
          <w:szCs w:val="22"/>
        </w:rPr>
        <w:tab/>
      </w:r>
      <w:r w:rsidRPr="00D13C3B">
        <w:rPr>
          <w:sz w:val="22"/>
          <w:szCs w:val="22"/>
        </w:rPr>
        <w:tab/>
        <w:t>Chlorites, chlorates and persulfates</w:t>
      </w:r>
    </w:p>
    <w:p w:rsidR="0001206A" w:rsidRPr="00D13C3B" w:rsidRDefault="0001206A" w:rsidP="0001206A">
      <w:pPr>
        <w:ind w:left="1440" w:hanging="731"/>
        <w:rPr>
          <w:sz w:val="22"/>
          <w:szCs w:val="22"/>
        </w:rPr>
      </w:pPr>
    </w:p>
    <w:p w:rsidR="0001206A" w:rsidRPr="00D13C3B" w:rsidRDefault="0001206A" w:rsidP="0001206A">
      <w:pPr>
        <w:widowControl w:val="0"/>
        <w:ind w:left="1440" w:hanging="731"/>
        <w:rPr>
          <w:sz w:val="22"/>
          <w:szCs w:val="22"/>
        </w:rPr>
      </w:pPr>
      <w:r w:rsidRPr="00D13C3B">
        <w:rPr>
          <w:sz w:val="22"/>
          <w:szCs w:val="22"/>
        </w:rPr>
        <w:t>7.1</w:t>
      </w:r>
      <w:r w:rsidRPr="00D13C3B">
        <w:rPr>
          <w:sz w:val="22"/>
          <w:szCs w:val="22"/>
        </w:rPr>
        <w:tab/>
        <w:t>Appropriate personal protective apparel must be worn when working with oxidizers.</w:t>
      </w:r>
    </w:p>
    <w:p w:rsidR="0001206A" w:rsidRPr="00D13C3B" w:rsidRDefault="0001206A" w:rsidP="0001206A">
      <w:pPr>
        <w:widowControl w:val="0"/>
        <w:ind w:left="1440" w:hanging="731"/>
        <w:rPr>
          <w:sz w:val="22"/>
          <w:szCs w:val="22"/>
        </w:rPr>
      </w:pPr>
      <w:r w:rsidRPr="00D13C3B">
        <w:rPr>
          <w:sz w:val="22"/>
          <w:szCs w:val="22"/>
        </w:rPr>
        <w:t>7.2</w:t>
      </w:r>
      <w:r w:rsidRPr="00D13C3B">
        <w:rPr>
          <w:sz w:val="22"/>
          <w:szCs w:val="22"/>
        </w:rPr>
        <w:tab/>
        <w:t>The use of a fume hood is necessary if the reaction under investigation is unknown.</w:t>
      </w:r>
    </w:p>
    <w:p w:rsidR="0001206A" w:rsidRPr="00D13C3B" w:rsidRDefault="0001206A" w:rsidP="0001206A">
      <w:pPr>
        <w:widowControl w:val="0"/>
        <w:ind w:left="1440" w:hanging="731"/>
        <w:rPr>
          <w:sz w:val="22"/>
          <w:szCs w:val="22"/>
        </w:rPr>
      </w:pPr>
      <w:r w:rsidRPr="00D13C3B">
        <w:rPr>
          <w:sz w:val="22"/>
          <w:szCs w:val="22"/>
        </w:rPr>
        <w:t>7.3</w:t>
      </w:r>
      <w:r w:rsidRPr="00D13C3B">
        <w:rPr>
          <w:sz w:val="22"/>
          <w:szCs w:val="22"/>
        </w:rPr>
        <w:tab/>
        <w:t>Oxidizers can react violently with compatible materials; caution should be taken to ensure that no extraneous material is in the area of the oxidizers.</w:t>
      </w:r>
    </w:p>
    <w:p w:rsidR="0001206A" w:rsidRPr="00D13C3B" w:rsidRDefault="0001206A" w:rsidP="0001206A">
      <w:pPr>
        <w:widowControl w:val="0"/>
        <w:ind w:left="1440" w:hanging="731"/>
        <w:rPr>
          <w:sz w:val="22"/>
          <w:szCs w:val="22"/>
        </w:rPr>
      </w:pPr>
      <w:r w:rsidRPr="00D13C3B">
        <w:rPr>
          <w:sz w:val="22"/>
          <w:szCs w:val="22"/>
        </w:rPr>
        <w:t>7.4</w:t>
      </w:r>
      <w:r w:rsidRPr="00D13C3B">
        <w:rPr>
          <w:sz w:val="22"/>
          <w:szCs w:val="22"/>
        </w:rPr>
        <w:tab/>
        <w:t>There should be a minimum amount of oxidizers for the procedure.</w:t>
      </w:r>
    </w:p>
    <w:p w:rsidR="0001206A" w:rsidRPr="00D13C3B" w:rsidRDefault="0001206A" w:rsidP="0001206A">
      <w:pPr>
        <w:widowControl w:val="0"/>
        <w:ind w:left="1440" w:hanging="731"/>
        <w:rPr>
          <w:sz w:val="22"/>
          <w:szCs w:val="22"/>
        </w:rPr>
      </w:pPr>
      <w:r w:rsidRPr="00D13C3B">
        <w:rPr>
          <w:sz w:val="22"/>
          <w:szCs w:val="22"/>
        </w:rPr>
        <w:t>7.5</w:t>
      </w:r>
      <w:r w:rsidRPr="00D13C3B">
        <w:rPr>
          <w:sz w:val="22"/>
          <w:szCs w:val="22"/>
        </w:rPr>
        <w:tab/>
        <w:t>Oxidizers should be stored separately from organic materials, flammables, combustibles, and strong reducing agents.</w:t>
      </w:r>
    </w:p>
    <w:p w:rsidR="0001206A" w:rsidRPr="00D13C3B" w:rsidRDefault="0001206A" w:rsidP="0001206A">
      <w:pPr>
        <w:widowControl w:val="0"/>
        <w:ind w:left="1440" w:hanging="731"/>
        <w:jc w:val="both"/>
        <w:rPr>
          <w:sz w:val="22"/>
          <w:szCs w:val="22"/>
        </w:rPr>
      </w:pPr>
      <w:r w:rsidRPr="00D13C3B">
        <w:rPr>
          <w:sz w:val="22"/>
          <w:szCs w:val="22"/>
        </w:rPr>
        <w:t>7.6</w:t>
      </w:r>
      <w:r w:rsidRPr="00D13C3B">
        <w:rPr>
          <w:sz w:val="22"/>
          <w:szCs w:val="22"/>
        </w:rPr>
        <w:tab/>
        <w:t>Oxidizing acids, (</w:t>
      </w:r>
      <w:proofErr w:type="spellStart"/>
      <w:r w:rsidRPr="00D13C3B">
        <w:rPr>
          <w:sz w:val="22"/>
          <w:szCs w:val="22"/>
        </w:rPr>
        <w:t>perchloric</w:t>
      </w:r>
      <w:proofErr w:type="spellEnd"/>
      <w:r w:rsidRPr="00D13C3B">
        <w:rPr>
          <w:sz w:val="22"/>
          <w:szCs w:val="22"/>
        </w:rPr>
        <w:t xml:space="preserve"> and nitric), should be stored separately away from other containers.            </w:t>
      </w:r>
    </w:p>
    <w:p w:rsidR="0001206A" w:rsidRPr="00D13C3B" w:rsidRDefault="0001206A" w:rsidP="0001206A">
      <w:pPr>
        <w:pStyle w:val="BodyTextIndent"/>
        <w:ind w:left="1440" w:hanging="731"/>
        <w:jc w:val="both"/>
        <w:rPr>
          <w:sz w:val="22"/>
          <w:szCs w:val="22"/>
        </w:rPr>
      </w:pPr>
      <w:r w:rsidRPr="00D13C3B">
        <w:rPr>
          <w:sz w:val="22"/>
          <w:szCs w:val="22"/>
        </w:rPr>
        <w:tab/>
      </w:r>
    </w:p>
    <w:p w:rsidR="0001206A" w:rsidRPr="00D13C3B" w:rsidRDefault="0001206A" w:rsidP="0001206A">
      <w:pPr>
        <w:widowControl w:val="0"/>
        <w:rPr>
          <w:sz w:val="22"/>
          <w:szCs w:val="22"/>
        </w:rPr>
      </w:pPr>
    </w:p>
    <w:p w:rsidR="0001206A" w:rsidRPr="00D13C3B" w:rsidRDefault="0001206A" w:rsidP="0001206A">
      <w:pPr>
        <w:widowControl w:val="0"/>
        <w:rPr>
          <w:sz w:val="22"/>
          <w:szCs w:val="22"/>
        </w:rPr>
      </w:pPr>
      <w:r w:rsidRPr="00D13C3B">
        <w:rPr>
          <w:b/>
          <w:bCs/>
          <w:sz w:val="22"/>
          <w:szCs w:val="22"/>
        </w:rPr>
        <w:tab/>
        <w:t>EXPLOSIVES/REACTIVE CHEMICALS</w:t>
      </w:r>
    </w:p>
    <w:p w:rsidR="0001206A" w:rsidRPr="00D13C3B" w:rsidRDefault="0001206A" w:rsidP="0001206A">
      <w:pPr>
        <w:widowControl w:val="0"/>
        <w:ind w:left="360"/>
        <w:rPr>
          <w:sz w:val="22"/>
          <w:szCs w:val="22"/>
        </w:rPr>
      </w:pPr>
    </w:p>
    <w:p w:rsidR="0001206A" w:rsidRPr="00D13C3B" w:rsidRDefault="0001206A" w:rsidP="0001206A">
      <w:pPr>
        <w:widowControl w:val="0"/>
        <w:ind w:left="708" w:firstLine="22"/>
        <w:jc w:val="both"/>
        <w:rPr>
          <w:sz w:val="22"/>
          <w:szCs w:val="22"/>
        </w:rPr>
      </w:pPr>
      <w:r w:rsidRPr="00D13C3B">
        <w:rPr>
          <w:sz w:val="22"/>
          <w:szCs w:val="22"/>
        </w:rPr>
        <w:t>Explosive/Reactive chemicals are substance that release energy in quantities too great to be dissipated by the immediate environment producing destructive results.</w:t>
      </w:r>
    </w:p>
    <w:p w:rsidR="0001206A" w:rsidRPr="00D13C3B" w:rsidRDefault="0001206A" w:rsidP="0001206A">
      <w:pPr>
        <w:ind w:left="360"/>
        <w:jc w:val="both"/>
        <w:rPr>
          <w:sz w:val="22"/>
          <w:szCs w:val="22"/>
        </w:rPr>
      </w:pPr>
    </w:p>
    <w:p w:rsidR="0001206A" w:rsidRPr="00D13C3B" w:rsidRDefault="0001206A" w:rsidP="0001206A">
      <w:pPr>
        <w:widowControl w:val="0"/>
        <w:ind w:left="708" w:firstLine="22"/>
        <w:jc w:val="both"/>
        <w:rPr>
          <w:b/>
          <w:bCs/>
          <w:sz w:val="22"/>
          <w:szCs w:val="22"/>
        </w:rPr>
      </w:pPr>
      <w:r w:rsidRPr="00D13C3B">
        <w:rPr>
          <w:b/>
          <w:bCs/>
          <w:sz w:val="22"/>
          <w:szCs w:val="22"/>
        </w:rPr>
        <w:t xml:space="preserve">EXAMPLES OF EXPLOSIVE/REACTIVE CHEMICALS </w:t>
      </w:r>
    </w:p>
    <w:p w:rsidR="0001206A" w:rsidRPr="00D13C3B" w:rsidRDefault="0001206A" w:rsidP="0001206A">
      <w:pPr>
        <w:ind w:left="708" w:firstLine="22"/>
        <w:jc w:val="both"/>
        <w:rPr>
          <w:b/>
          <w:bCs/>
          <w:sz w:val="22"/>
          <w:szCs w:val="22"/>
        </w:rPr>
      </w:pPr>
    </w:p>
    <w:p w:rsidR="0001206A" w:rsidRPr="00D13C3B" w:rsidRDefault="0001206A" w:rsidP="0001206A">
      <w:pPr>
        <w:widowControl w:val="0"/>
        <w:ind w:left="708" w:firstLine="22"/>
        <w:jc w:val="both"/>
        <w:rPr>
          <w:sz w:val="22"/>
          <w:szCs w:val="22"/>
        </w:rPr>
      </w:pPr>
      <w:r w:rsidRPr="00D13C3B">
        <w:rPr>
          <w:sz w:val="22"/>
          <w:szCs w:val="22"/>
        </w:rPr>
        <w:t>8.1. Organic Peroxides:</w:t>
      </w:r>
    </w:p>
    <w:p w:rsidR="0001206A" w:rsidRPr="00D13C3B" w:rsidRDefault="0001206A" w:rsidP="0001206A">
      <w:pPr>
        <w:widowControl w:val="0"/>
        <w:ind w:left="708" w:firstLine="22"/>
        <w:jc w:val="both"/>
        <w:rPr>
          <w:sz w:val="22"/>
          <w:szCs w:val="22"/>
          <w:u w:val="single"/>
        </w:rPr>
      </w:pPr>
    </w:p>
    <w:p w:rsidR="0001206A" w:rsidRPr="00D13C3B" w:rsidRDefault="0001206A" w:rsidP="0001206A">
      <w:pPr>
        <w:widowControl w:val="0"/>
        <w:ind w:left="708" w:firstLine="22"/>
        <w:jc w:val="both"/>
        <w:rPr>
          <w:sz w:val="22"/>
          <w:szCs w:val="22"/>
        </w:rPr>
      </w:pPr>
      <w:r w:rsidRPr="00D13C3B">
        <w:rPr>
          <w:sz w:val="22"/>
          <w:szCs w:val="22"/>
        </w:rPr>
        <w:t>Organic peroxides are a class of compounds that have stability characteristics that make them among the most hazardous substances handled in laboratories.  These are low-powered explosives and are hazardous due to their extreme sensitivity to shock, sparks, or other forms of accidental ignition.  In addition, organic peroxides are sensitive to heat, friction, impact and light s well as strong oxidizing and reducing agents.  All organic peroxides are flammable and fires involving peroxides should be approached with extreme caution.</w:t>
      </w:r>
    </w:p>
    <w:p w:rsidR="0001206A" w:rsidRPr="00D13C3B" w:rsidRDefault="0001206A" w:rsidP="0001206A">
      <w:pPr>
        <w:ind w:left="360"/>
        <w:jc w:val="both"/>
        <w:rPr>
          <w:sz w:val="22"/>
          <w:szCs w:val="22"/>
        </w:rPr>
      </w:pPr>
    </w:p>
    <w:p w:rsidR="0001206A" w:rsidRPr="00D13C3B" w:rsidRDefault="0001206A" w:rsidP="0001206A">
      <w:pPr>
        <w:widowControl w:val="0"/>
        <w:ind w:left="708" w:firstLine="22"/>
        <w:jc w:val="both"/>
        <w:rPr>
          <w:sz w:val="22"/>
          <w:szCs w:val="22"/>
        </w:rPr>
      </w:pPr>
      <w:r w:rsidRPr="00D13C3B">
        <w:rPr>
          <w:sz w:val="22"/>
          <w:szCs w:val="22"/>
        </w:rPr>
        <w:t>The following types of compounds are known to form peroxides:</w:t>
      </w:r>
    </w:p>
    <w:p w:rsidR="0001206A" w:rsidRPr="00D13C3B" w:rsidRDefault="0001206A" w:rsidP="0001206A">
      <w:pPr>
        <w:ind w:left="708" w:firstLine="22"/>
        <w:jc w:val="both"/>
        <w:rPr>
          <w:sz w:val="22"/>
          <w:szCs w:val="22"/>
        </w:rPr>
      </w:pPr>
    </w:p>
    <w:p w:rsidR="0001206A" w:rsidRPr="00D13C3B" w:rsidRDefault="0001206A" w:rsidP="0001206A">
      <w:pPr>
        <w:widowControl w:val="0"/>
        <w:ind w:left="1440" w:hanging="731"/>
        <w:jc w:val="both"/>
        <w:rPr>
          <w:sz w:val="22"/>
          <w:szCs w:val="22"/>
        </w:rPr>
      </w:pPr>
      <w:proofErr w:type="spellStart"/>
      <w:r w:rsidRPr="00D13C3B">
        <w:rPr>
          <w:sz w:val="22"/>
          <w:szCs w:val="22"/>
        </w:rPr>
        <w:t>i</w:t>
      </w:r>
      <w:proofErr w:type="spellEnd"/>
      <w:r w:rsidRPr="00D13C3B">
        <w:rPr>
          <w:sz w:val="22"/>
          <w:szCs w:val="22"/>
        </w:rPr>
        <w:t>.</w:t>
      </w:r>
      <w:r w:rsidRPr="00D13C3B">
        <w:rPr>
          <w:sz w:val="22"/>
          <w:szCs w:val="22"/>
        </w:rPr>
        <w:tab/>
        <w:t>Aldehydes</w:t>
      </w:r>
    </w:p>
    <w:p w:rsidR="0001206A" w:rsidRPr="00D13C3B" w:rsidRDefault="0001206A" w:rsidP="0001206A">
      <w:pPr>
        <w:widowControl w:val="0"/>
        <w:ind w:left="1440" w:hanging="731"/>
        <w:jc w:val="both"/>
        <w:rPr>
          <w:sz w:val="22"/>
          <w:szCs w:val="22"/>
        </w:rPr>
      </w:pPr>
      <w:r w:rsidRPr="00D13C3B">
        <w:rPr>
          <w:sz w:val="22"/>
          <w:szCs w:val="22"/>
        </w:rPr>
        <w:t>ii.</w:t>
      </w:r>
      <w:r w:rsidRPr="00D13C3B">
        <w:rPr>
          <w:sz w:val="22"/>
          <w:szCs w:val="22"/>
        </w:rPr>
        <w:tab/>
        <w:t>Ether, especially cyclic ether and those with alpha-hydrogen, form dangerously explosive peroxide on exposure to air and light. Ether must never be distilled unless known to be free of peroxides.</w:t>
      </w:r>
    </w:p>
    <w:p w:rsidR="0001206A" w:rsidRPr="00D13C3B" w:rsidRDefault="0001206A" w:rsidP="0001206A">
      <w:pPr>
        <w:widowControl w:val="0"/>
        <w:ind w:left="1440" w:hanging="731"/>
        <w:jc w:val="both"/>
        <w:rPr>
          <w:sz w:val="22"/>
          <w:szCs w:val="22"/>
        </w:rPr>
      </w:pPr>
      <w:r w:rsidRPr="00D13C3B">
        <w:rPr>
          <w:sz w:val="22"/>
          <w:szCs w:val="22"/>
        </w:rPr>
        <w:t>iii.</w:t>
      </w:r>
      <w:r w:rsidRPr="00D13C3B">
        <w:rPr>
          <w:sz w:val="22"/>
          <w:szCs w:val="22"/>
        </w:rPr>
        <w:tab/>
        <w:t>Secondary alcohols are just as bad as ether in terms of explosive peroxides being formed.</w:t>
      </w:r>
    </w:p>
    <w:p w:rsidR="0001206A" w:rsidRPr="00D13C3B" w:rsidRDefault="0001206A" w:rsidP="0001206A">
      <w:pPr>
        <w:widowControl w:val="0"/>
        <w:ind w:left="1440" w:hanging="731"/>
        <w:jc w:val="both"/>
        <w:rPr>
          <w:sz w:val="22"/>
          <w:szCs w:val="22"/>
        </w:rPr>
      </w:pPr>
      <w:r w:rsidRPr="00D13C3B">
        <w:rPr>
          <w:sz w:val="22"/>
          <w:szCs w:val="22"/>
        </w:rPr>
        <w:t>iv.</w:t>
      </w:r>
      <w:r w:rsidRPr="00D13C3B">
        <w:rPr>
          <w:sz w:val="22"/>
          <w:szCs w:val="22"/>
        </w:rPr>
        <w:tab/>
        <w:t xml:space="preserve">Compounds containing </w:t>
      </w:r>
      <w:proofErr w:type="spellStart"/>
      <w:r w:rsidRPr="00D13C3B">
        <w:rPr>
          <w:sz w:val="22"/>
          <w:szCs w:val="22"/>
        </w:rPr>
        <w:t>benezylic</w:t>
      </w:r>
      <w:proofErr w:type="spellEnd"/>
      <w:r w:rsidRPr="00D13C3B">
        <w:rPr>
          <w:sz w:val="22"/>
          <w:szCs w:val="22"/>
        </w:rPr>
        <w:t xml:space="preserve"> hydrogen atoms, especially if the hydrogen atoms are on tertiary carbons atoms such as </w:t>
      </w:r>
      <w:proofErr w:type="spellStart"/>
      <w:r w:rsidRPr="00D13C3B">
        <w:rPr>
          <w:sz w:val="22"/>
          <w:szCs w:val="22"/>
        </w:rPr>
        <w:t>isopropylbenzene</w:t>
      </w:r>
      <w:proofErr w:type="spellEnd"/>
      <w:r w:rsidRPr="00D13C3B">
        <w:rPr>
          <w:sz w:val="22"/>
          <w:szCs w:val="22"/>
        </w:rPr>
        <w:t>.</w:t>
      </w:r>
    </w:p>
    <w:p w:rsidR="0001206A" w:rsidRPr="00D13C3B" w:rsidRDefault="0001206A" w:rsidP="0001206A">
      <w:pPr>
        <w:widowControl w:val="0"/>
        <w:ind w:left="1440" w:hanging="731"/>
        <w:jc w:val="both"/>
        <w:rPr>
          <w:sz w:val="22"/>
          <w:szCs w:val="22"/>
        </w:rPr>
      </w:pPr>
      <w:r w:rsidRPr="00D13C3B">
        <w:rPr>
          <w:sz w:val="22"/>
          <w:szCs w:val="22"/>
        </w:rPr>
        <w:t>v</w:t>
      </w:r>
      <w:r w:rsidRPr="00D13C3B">
        <w:rPr>
          <w:sz w:val="22"/>
          <w:szCs w:val="22"/>
        </w:rPr>
        <w:tab/>
        <w:t>Compounds containing an allylic (CH2=CHCH2R) structure, which includes most alkenes.</w:t>
      </w:r>
    </w:p>
    <w:p w:rsidR="0001206A" w:rsidRPr="00D13C3B" w:rsidRDefault="0001206A" w:rsidP="0001206A">
      <w:pPr>
        <w:ind w:left="1440" w:hanging="731"/>
        <w:jc w:val="both"/>
        <w:rPr>
          <w:sz w:val="22"/>
          <w:szCs w:val="22"/>
        </w:rPr>
      </w:pPr>
      <w:r w:rsidRPr="00D13C3B">
        <w:rPr>
          <w:sz w:val="22"/>
          <w:szCs w:val="22"/>
        </w:rPr>
        <w:t>vi</w:t>
      </w:r>
      <w:r w:rsidRPr="00D13C3B">
        <w:rPr>
          <w:sz w:val="22"/>
          <w:szCs w:val="22"/>
        </w:rPr>
        <w:tab/>
        <w:t xml:space="preserve">Vinyl and </w:t>
      </w:r>
      <w:proofErr w:type="spellStart"/>
      <w:r w:rsidRPr="00D13C3B">
        <w:rPr>
          <w:sz w:val="22"/>
          <w:szCs w:val="22"/>
        </w:rPr>
        <w:t>vinylidene</w:t>
      </w:r>
      <w:proofErr w:type="spellEnd"/>
      <w:r w:rsidRPr="00D13C3B">
        <w:rPr>
          <w:sz w:val="22"/>
          <w:szCs w:val="22"/>
        </w:rPr>
        <w:t xml:space="preserve"> compounds.</w:t>
      </w:r>
    </w:p>
    <w:p w:rsidR="0001206A" w:rsidRPr="00D13C3B" w:rsidRDefault="0001206A" w:rsidP="0001206A">
      <w:pPr>
        <w:widowControl w:val="0"/>
        <w:ind w:left="540" w:hanging="540"/>
        <w:jc w:val="both"/>
        <w:rPr>
          <w:sz w:val="22"/>
          <w:szCs w:val="22"/>
        </w:rPr>
      </w:pPr>
    </w:p>
    <w:p w:rsidR="0001206A" w:rsidRPr="00D13C3B" w:rsidRDefault="0001206A" w:rsidP="0001206A">
      <w:pPr>
        <w:widowControl w:val="0"/>
        <w:ind w:left="540" w:hanging="540"/>
        <w:jc w:val="both"/>
        <w:rPr>
          <w:sz w:val="22"/>
          <w:szCs w:val="22"/>
        </w:rPr>
      </w:pPr>
    </w:p>
    <w:p w:rsidR="0001206A" w:rsidRPr="00D13C3B" w:rsidRDefault="0001206A" w:rsidP="0001206A">
      <w:pPr>
        <w:widowControl w:val="0"/>
        <w:ind w:left="708" w:firstLine="22"/>
        <w:jc w:val="both"/>
        <w:rPr>
          <w:b/>
          <w:bCs/>
          <w:sz w:val="22"/>
          <w:szCs w:val="22"/>
        </w:rPr>
      </w:pPr>
      <w:r w:rsidRPr="00D13C3B">
        <w:rPr>
          <w:b/>
          <w:bCs/>
          <w:sz w:val="22"/>
          <w:szCs w:val="22"/>
        </w:rPr>
        <w:t>EXAMPLES OS PEROXIDIZABLE COMPOUNDS:</w:t>
      </w:r>
    </w:p>
    <w:p w:rsidR="0001206A" w:rsidRPr="00D13C3B" w:rsidRDefault="0001206A" w:rsidP="0001206A">
      <w:pPr>
        <w:ind w:left="708" w:firstLine="22"/>
        <w:jc w:val="both"/>
        <w:rPr>
          <w:b/>
          <w:bCs/>
          <w:sz w:val="22"/>
          <w:szCs w:val="22"/>
        </w:rPr>
      </w:pPr>
    </w:p>
    <w:p w:rsidR="0001206A" w:rsidRPr="00DC3CC4" w:rsidRDefault="0001206A" w:rsidP="0001206A">
      <w:pPr>
        <w:widowControl w:val="0"/>
        <w:ind w:left="708" w:firstLine="22"/>
        <w:jc w:val="both"/>
        <w:rPr>
          <w:b/>
          <w:sz w:val="22"/>
          <w:szCs w:val="22"/>
        </w:rPr>
      </w:pPr>
      <w:r w:rsidRPr="00DC3CC4">
        <w:rPr>
          <w:b/>
          <w:sz w:val="22"/>
          <w:szCs w:val="22"/>
        </w:rPr>
        <w:t xml:space="preserve">A. </w:t>
      </w:r>
      <w:r w:rsidR="00DC3CC4">
        <w:rPr>
          <w:b/>
          <w:sz w:val="22"/>
          <w:szCs w:val="22"/>
        </w:rPr>
        <w:tab/>
      </w:r>
      <w:r w:rsidRPr="00DC3CC4">
        <w:rPr>
          <w:b/>
          <w:sz w:val="22"/>
          <w:szCs w:val="22"/>
        </w:rPr>
        <w:t>Peroxide hazards on Storage- Discard after 3 Months</w:t>
      </w:r>
    </w:p>
    <w:p w:rsidR="0001206A" w:rsidRPr="00D13C3B" w:rsidRDefault="0001206A" w:rsidP="0001206A">
      <w:pPr>
        <w:ind w:left="708" w:firstLine="22"/>
        <w:jc w:val="both"/>
        <w:rPr>
          <w:sz w:val="22"/>
          <w:szCs w:val="22"/>
        </w:rPr>
      </w:pPr>
    </w:p>
    <w:p w:rsidR="0001206A" w:rsidRPr="00D13C3B" w:rsidRDefault="0001206A" w:rsidP="00DC3CC4">
      <w:pPr>
        <w:widowControl w:val="0"/>
        <w:ind w:left="1400"/>
        <w:jc w:val="both"/>
        <w:rPr>
          <w:sz w:val="22"/>
          <w:szCs w:val="22"/>
        </w:rPr>
      </w:pPr>
      <w:r w:rsidRPr="00D13C3B">
        <w:rPr>
          <w:sz w:val="22"/>
          <w:szCs w:val="22"/>
        </w:rPr>
        <w:t>Isopropyl ether</w:t>
      </w:r>
    </w:p>
    <w:p w:rsidR="0001206A" w:rsidRPr="00D13C3B" w:rsidRDefault="0001206A" w:rsidP="00DC3CC4">
      <w:pPr>
        <w:widowControl w:val="0"/>
        <w:ind w:left="1400"/>
        <w:jc w:val="both"/>
        <w:rPr>
          <w:sz w:val="22"/>
          <w:szCs w:val="22"/>
        </w:rPr>
      </w:pPr>
      <w:proofErr w:type="spellStart"/>
      <w:r w:rsidRPr="00D13C3B">
        <w:rPr>
          <w:sz w:val="22"/>
          <w:szCs w:val="22"/>
        </w:rPr>
        <w:t>Divinyl</w:t>
      </w:r>
      <w:proofErr w:type="spellEnd"/>
      <w:r w:rsidRPr="00D13C3B">
        <w:rPr>
          <w:sz w:val="22"/>
          <w:szCs w:val="22"/>
        </w:rPr>
        <w:t xml:space="preserve"> acetylene</w:t>
      </w:r>
    </w:p>
    <w:p w:rsidR="0001206A" w:rsidRPr="00D13C3B" w:rsidRDefault="0001206A" w:rsidP="00DC3CC4">
      <w:pPr>
        <w:widowControl w:val="0"/>
        <w:ind w:left="1400"/>
        <w:jc w:val="both"/>
        <w:rPr>
          <w:sz w:val="22"/>
          <w:szCs w:val="22"/>
        </w:rPr>
      </w:pPr>
      <w:proofErr w:type="spellStart"/>
      <w:r w:rsidRPr="00D13C3B">
        <w:rPr>
          <w:sz w:val="22"/>
          <w:szCs w:val="22"/>
        </w:rPr>
        <w:t>Vinylidene</w:t>
      </w:r>
      <w:proofErr w:type="spellEnd"/>
      <w:r w:rsidRPr="00D13C3B">
        <w:rPr>
          <w:sz w:val="22"/>
          <w:szCs w:val="22"/>
        </w:rPr>
        <w:t xml:space="preserve"> chloride</w:t>
      </w:r>
    </w:p>
    <w:p w:rsidR="0001206A" w:rsidRPr="00D13C3B" w:rsidRDefault="0001206A" w:rsidP="00DC3CC4">
      <w:pPr>
        <w:widowControl w:val="0"/>
        <w:ind w:left="1400"/>
        <w:jc w:val="both"/>
        <w:rPr>
          <w:sz w:val="22"/>
          <w:szCs w:val="22"/>
        </w:rPr>
      </w:pPr>
      <w:r w:rsidRPr="00D13C3B">
        <w:rPr>
          <w:sz w:val="22"/>
          <w:szCs w:val="22"/>
        </w:rPr>
        <w:t>Potassium metal</w:t>
      </w:r>
    </w:p>
    <w:p w:rsidR="0001206A" w:rsidRPr="00D13C3B" w:rsidRDefault="0001206A" w:rsidP="00DC3CC4">
      <w:pPr>
        <w:widowControl w:val="0"/>
        <w:ind w:left="1400"/>
        <w:jc w:val="both"/>
        <w:rPr>
          <w:sz w:val="22"/>
          <w:szCs w:val="22"/>
        </w:rPr>
      </w:pPr>
      <w:r w:rsidRPr="00D13C3B">
        <w:rPr>
          <w:sz w:val="22"/>
          <w:szCs w:val="22"/>
        </w:rPr>
        <w:t>Sodium amide</w:t>
      </w:r>
    </w:p>
    <w:p w:rsidR="0001206A" w:rsidRPr="00D13C3B" w:rsidRDefault="0001206A" w:rsidP="0001206A">
      <w:pPr>
        <w:pStyle w:val="BodyTextIndent"/>
        <w:tabs>
          <w:tab w:val="left" w:pos="720"/>
        </w:tabs>
        <w:ind w:left="720" w:hanging="720"/>
        <w:jc w:val="both"/>
        <w:rPr>
          <w:sz w:val="22"/>
          <w:szCs w:val="22"/>
        </w:rPr>
      </w:pPr>
      <w:r w:rsidRPr="00D13C3B">
        <w:rPr>
          <w:sz w:val="22"/>
          <w:szCs w:val="22"/>
        </w:rPr>
        <w:tab/>
      </w:r>
    </w:p>
    <w:p w:rsidR="0001206A" w:rsidRPr="00D13C3B" w:rsidRDefault="0001206A" w:rsidP="0001206A">
      <w:pPr>
        <w:widowControl w:val="0"/>
        <w:rPr>
          <w:sz w:val="22"/>
          <w:szCs w:val="22"/>
        </w:rPr>
      </w:pPr>
    </w:p>
    <w:p w:rsidR="0001206A" w:rsidRPr="00DC3CC4" w:rsidRDefault="0001206A" w:rsidP="00DC3CC4">
      <w:pPr>
        <w:widowControl w:val="0"/>
        <w:ind w:left="1400" w:hanging="670"/>
        <w:rPr>
          <w:b/>
          <w:sz w:val="22"/>
          <w:szCs w:val="22"/>
        </w:rPr>
      </w:pPr>
      <w:r w:rsidRPr="00DC3CC4">
        <w:rPr>
          <w:b/>
          <w:sz w:val="22"/>
          <w:szCs w:val="22"/>
        </w:rPr>
        <w:t xml:space="preserve">B. </w:t>
      </w:r>
      <w:r w:rsidR="00DC3CC4" w:rsidRPr="00DC3CC4">
        <w:rPr>
          <w:b/>
          <w:sz w:val="22"/>
          <w:szCs w:val="22"/>
        </w:rPr>
        <w:tab/>
      </w:r>
      <w:r w:rsidRPr="00DC3CC4">
        <w:rPr>
          <w:b/>
          <w:sz w:val="22"/>
          <w:szCs w:val="22"/>
        </w:rPr>
        <w:t>Some Chemicals Which Form Peroxide Hazard on concentration- Discard after One (1) Year or Test Routinely</w:t>
      </w:r>
    </w:p>
    <w:p w:rsidR="0001206A" w:rsidRPr="00DC3CC4" w:rsidRDefault="0001206A" w:rsidP="0001206A">
      <w:pPr>
        <w:ind w:left="708" w:firstLine="22"/>
        <w:rPr>
          <w:b/>
          <w:sz w:val="22"/>
          <w:szCs w:val="22"/>
        </w:rPr>
      </w:pPr>
    </w:p>
    <w:p w:rsidR="0001206A" w:rsidRPr="00D13C3B" w:rsidRDefault="0001206A" w:rsidP="00DC3CC4">
      <w:pPr>
        <w:widowControl w:val="0"/>
        <w:ind w:left="1390" w:firstLine="22"/>
        <w:rPr>
          <w:sz w:val="22"/>
          <w:szCs w:val="22"/>
        </w:rPr>
      </w:pPr>
      <w:r w:rsidRPr="00D13C3B">
        <w:rPr>
          <w:sz w:val="22"/>
          <w:szCs w:val="22"/>
        </w:rPr>
        <w:t>Diethyl ether</w:t>
      </w:r>
      <w:r w:rsidRPr="00D13C3B">
        <w:rPr>
          <w:sz w:val="22"/>
          <w:szCs w:val="22"/>
        </w:rPr>
        <w:tab/>
      </w:r>
      <w:r w:rsidRPr="00D13C3B">
        <w:rPr>
          <w:sz w:val="22"/>
          <w:szCs w:val="22"/>
        </w:rPr>
        <w:tab/>
      </w:r>
      <w:r w:rsidRPr="00D13C3B">
        <w:rPr>
          <w:sz w:val="22"/>
          <w:szCs w:val="22"/>
        </w:rPr>
        <w:tab/>
      </w:r>
      <w:r w:rsidRPr="00D13C3B">
        <w:rPr>
          <w:sz w:val="22"/>
          <w:szCs w:val="22"/>
        </w:rPr>
        <w:tab/>
      </w:r>
      <w:proofErr w:type="spellStart"/>
      <w:r w:rsidRPr="00D13C3B">
        <w:rPr>
          <w:sz w:val="22"/>
          <w:szCs w:val="22"/>
        </w:rPr>
        <w:t>Dicyclopentadiene</w:t>
      </w:r>
      <w:proofErr w:type="spellEnd"/>
    </w:p>
    <w:p w:rsidR="0001206A" w:rsidRPr="00D13C3B" w:rsidRDefault="0001206A" w:rsidP="00DC3CC4">
      <w:pPr>
        <w:widowControl w:val="0"/>
        <w:ind w:left="1390" w:firstLine="22"/>
        <w:rPr>
          <w:sz w:val="22"/>
          <w:szCs w:val="22"/>
        </w:rPr>
      </w:pPr>
      <w:r w:rsidRPr="00D13C3B">
        <w:rPr>
          <w:sz w:val="22"/>
          <w:szCs w:val="22"/>
        </w:rPr>
        <w:t>Tetrahydrofuran</w:t>
      </w:r>
      <w:r w:rsidRPr="00D13C3B">
        <w:rPr>
          <w:sz w:val="22"/>
          <w:szCs w:val="22"/>
        </w:rPr>
        <w:tab/>
      </w:r>
      <w:r w:rsidRPr="00D13C3B">
        <w:rPr>
          <w:sz w:val="22"/>
          <w:szCs w:val="22"/>
        </w:rPr>
        <w:tab/>
      </w:r>
      <w:r w:rsidRPr="00D13C3B">
        <w:rPr>
          <w:sz w:val="22"/>
          <w:szCs w:val="22"/>
        </w:rPr>
        <w:tab/>
      </w:r>
      <w:r w:rsidR="00DC3CC4">
        <w:rPr>
          <w:sz w:val="22"/>
          <w:szCs w:val="22"/>
        </w:rPr>
        <w:tab/>
      </w:r>
      <w:proofErr w:type="spellStart"/>
      <w:r w:rsidRPr="00D13C3B">
        <w:rPr>
          <w:sz w:val="22"/>
          <w:szCs w:val="22"/>
        </w:rPr>
        <w:t>Diacetylene</w:t>
      </w:r>
      <w:proofErr w:type="spellEnd"/>
    </w:p>
    <w:p w:rsidR="0001206A" w:rsidRPr="00D13C3B" w:rsidRDefault="0001206A" w:rsidP="00DC3CC4">
      <w:pPr>
        <w:widowControl w:val="0"/>
        <w:ind w:left="1390" w:firstLine="22"/>
        <w:rPr>
          <w:sz w:val="22"/>
          <w:szCs w:val="22"/>
        </w:rPr>
      </w:pPr>
      <w:proofErr w:type="spellStart"/>
      <w:r w:rsidRPr="00D13C3B">
        <w:rPr>
          <w:sz w:val="22"/>
          <w:szCs w:val="22"/>
        </w:rPr>
        <w:t>Dioxane</w:t>
      </w:r>
      <w:proofErr w:type="spellEnd"/>
      <w:r w:rsidRPr="00D13C3B">
        <w:rPr>
          <w:sz w:val="22"/>
          <w:szCs w:val="22"/>
        </w:rPr>
        <w:tab/>
      </w:r>
      <w:r w:rsidRPr="00D13C3B">
        <w:rPr>
          <w:sz w:val="22"/>
          <w:szCs w:val="22"/>
        </w:rPr>
        <w:tab/>
      </w:r>
      <w:r w:rsidRPr="00D13C3B">
        <w:rPr>
          <w:sz w:val="22"/>
          <w:szCs w:val="22"/>
        </w:rPr>
        <w:tab/>
      </w:r>
      <w:r w:rsidRPr="00D13C3B">
        <w:rPr>
          <w:sz w:val="22"/>
          <w:szCs w:val="22"/>
        </w:rPr>
        <w:tab/>
      </w:r>
      <w:r w:rsidR="00DC3CC4">
        <w:rPr>
          <w:sz w:val="22"/>
          <w:szCs w:val="22"/>
        </w:rPr>
        <w:tab/>
      </w:r>
      <w:r w:rsidRPr="00D13C3B">
        <w:rPr>
          <w:sz w:val="22"/>
          <w:szCs w:val="22"/>
        </w:rPr>
        <w:t>Methyl acetylene</w:t>
      </w:r>
    </w:p>
    <w:p w:rsidR="0001206A" w:rsidRPr="00D13C3B" w:rsidRDefault="0001206A" w:rsidP="00DC3CC4">
      <w:pPr>
        <w:widowControl w:val="0"/>
        <w:ind w:left="1390" w:firstLine="22"/>
        <w:rPr>
          <w:sz w:val="22"/>
          <w:szCs w:val="22"/>
        </w:rPr>
      </w:pPr>
      <w:proofErr w:type="spellStart"/>
      <w:r w:rsidRPr="00D13C3B">
        <w:rPr>
          <w:sz w:val="22"/>
          <w:szCs w:val="22"/>
        </w:rPr>
        <w:t>Decahydronaphthalene</w:t>
      </w:r>
      <w:proofErr w:type="spellEnd"/>
      <w:r w:rsidRPr="00D13C3B">
        <w:rPr>
          <w:sz w:val="22"/>
          <w:szCs w:val="22"/>
        </w:rPr>
        <w:tab/>
      </w:r>
      <w:r w:rsidRPr="00D13C3B">
        <w:rPr>
          <w:sz w:val="22"/>
          <w:szCs w:val="22"/>
        </w:rPr>
        <w:tab/>
      </w:r>
      <w:r w:rsidRPr="00D13C3B">
        <w:rPr>
          <w:sz w:val="22"/>
          <w:szCs w:val="22"/>
        </w:rPr>
        <w:tab/>
      </w:r>
      <w:proofErr w:type="spellStart"/>
      <w:r w:rsidRPr="00D13C3B">
        <w:rPr>
          <w:sz w:val="22"/>
          <w:szCs w:val="22"/>
        </w:rPr>
        <w:t>Tetrahydronaphthalene</w:t>
      </w:r>
      <w:proofErr w:type="spellEnd"/>
      <w:r w:rsidRPr="00D13C3B">
        <w:rPr>
          <w:sz w:val="22"/>
          <w:szCs w:val="22"/>
        </w:rPr>
        <w:t xml:space="preserve"> (</w:t>
      </w:r>
      <w:proofErr w:type="spellStart"/>
      <w:r w:rsidRPr="00D13C3B">
        <w:rPr>
          <w:sz w:val="22"/>
          <w:szCs w:val="22"/>
        </w:rPr>
        <w:t>Tetralin</w:t>
      </w:r>
      <w:proofErr w:type="spellEnd"/>
      <w:r w:rsidRPr="00D13C3B">
        <w:rPr>
          <w:sz w:val="22"/>
          <w:szCs w:val="22"/>
        </w:rPr>
        <w:t>)</w:t>
      </w:r>
    </w:p>
    <w:p w:rsidR="0001206A" w:rsidRPr="00D13C3B" w:rsidRDefault="0001206A" w:rsidP="00DC3CC4">
      <w:pPr>
        <w:widowControl w:val="0"/>
        <w:ind w:left="1390" w:firstLine="22"/>
        <w:rPr>
          <w:sz w:val="22"/>
          <w:szCs w:val="22"/>
        </w:rPr>
      </w:pPr>
      <w:r w:rsidRPr="00D13C3B">
        <w:rPr>
          <w:sz w:val="22"/>
          <w:szCs w:val="22"/>
        </w:rPr>
        <w:t>(</w:t>
      </w:r>
      <w:proofErr w:type="spellStart"/>
      <w:r w:rsidRPr="00D13C3B">
        <w:rPr>
          <w:sz w:val="22"/>
          <w:szCs w:val="22"/>
        </w:rPr>
        <w:t>Decalin</w:t>
      </w:r>
      <w:proofErr w:type="spellEnd"/>
      <w:r w:rsidRPr="00D13C3B">
        <w:rPr>
          <w:sz w:val="22"/>
          <w:szCs w:val="22"/>
        </w:rPr>
        <w:t>)</w:t>
      </w:r>
    </w:p>
    <w:p w:rsidR="0001206A" w:rsidRPr="00D13C3B" w:rsidRDefault="0001206A" w:rsidP="00DC3CC4">
      <w:pPr>
        <w:widowControl w:val="0"/>
        <w:ind w:left="1390" w:firstLine="22"/>
        <w:rPr>
          <w:sz w:val="22"/>
          <w:szCs w:val="22"/>
        </w:rPr>
      </w:pPr>
      <w:r w:rsidRPr="00D13C3B">
        <w:rPr>
          <w:sz w:val="22"/>
          <w:szCs w:val="22"/>
        </w:rPr>
        <w:t>Ethylene glycol dimethyl ether</w:t>
      </w:r>
      <w:r w:rsidRPr="00D13C3B">
        <w:rPr>
          <w:sz w:val="22"/>
          <w:szCs w:val="22"/>
        </w:rPr>
        <w:tab/>
      </w:r>
      <w:r w:rsidRPr="00D13C3B">
        <w:rPr>
          <w:sz w:val="22"/>
          <w:szCs w:val="22"/>
        </w:rPr>
        <w:tab/>
        <w:t>Cyclohexene</w:t>
      </w:r>
    </w:p>
    <w:p w:rsidR="0001206A" w:rsidRPr="00D13C3B" w:rsidRDefault="0001206A" w:rsidP="0001206A">
      <w:pPr>
        <w:ind w:left="708" w:firstLine="22"/>
        <w:rPr>
          <w:sz w:val="22"/>
          <w:szCs w:val="22"/>
        </w:rPr>
      </w:pPr>
    </w:p>
    <w:p w:rsidR="0001206A" w:rsidRPr="00D13C3B" w:rsidRDefault="0001206A" w:rsidP="0001206A">
      <w:pPr>
        <w:ind w:left="708" w:firstLine="22"/>
        <w:rPr>
          <w:sz w:val="22"/>
          <w:szCs w:val="22"/>
        </w:rPr>
      </w:pPr>
    </w:p>
    <w:p w:rsidR="0001206A" w:rsidRPr="00DC3CC4" w:rsidRDefault="0001206A" w:rsidP="00DC3CC4">
      <w:pPr>
        <w:widowControl w:val="0"/>
        <w:ind w:left="1390" w:hanging="660"/>
        <w:rPr>
          <w:b/>
          <w:sz w:val="22"/>
          <w:szCs w:val="22"/>
        </w:rPr>
      </w:pPr>
      <w:r w:rsidRPr="00DC3CC4">
        <w:rPr>
          <w:b/>
          <w:sz w:val="22"/>
          <w:szCs w:val="22"/>
        </w:rPr>
        <w:t xml:space="preserve">C. </w:t>
      </w:r>
      <w:r w:rsidR="00DC3CC4">
        <w:rPr>
          <w:b/>
          <w:sz w:val="22"/>
          <w:szCs w:val="22"/>
        </w:rPr>
        <w:tab/>
      </w:r>
      <w:r w:rsidRPr="00DC3CC4">
        <w:rPr>
          <w:b/>
          <w:sz w:val="22"/>
          <w:szCs w:val="22"/>
        </w:rPr>
        <w:t>Hazardous to Peroxide Initiation of Polymerization</w:t>
      </w:r>
      <w:r w:rsidRPr="00DC3CC4">
        <w:rPr>
          <w:b/>
          <w:sz w:val="22"/>
          <w:szCs w:val="22"/>
        </w:rPr>
        <w:tab/>
        <w:t xml:space="preserve">Note: </w:t>
      </w:r>
      <w:proofErr w:type="spellStart"/>
      <w:r w:rsidRPr="00DC3CC4">
        <w:rPr>
          <w:b/>
          <w:sz w:val="22"/>
          <w:szCs w:val="22"/>
        </w:rPr>
        <w:t>Polymerizable</w:t>
      </w:r>
      <w:proofErr w:type="spellEnd"/>
      <w:r w:rsidRPr="00DC3CC4">
        <w:rPr>
          <w:b/>
          <w:sz w:val="22"/>
          <w:szCs w:val="22"/>
        </w:rPr>
        <w:t xml:space="preserve"> compounds should be stored cold (&lt;5 degrees C)</w:t>
      </w:r>
    </w:p>
    <w:p w:rsidR="0001206A" w:rsidRPr="00D13C3B" w:rsidRDefault="0001206A" w:rsidP="0001206A">
      <w:pPr>
        <w:ind w:left="708" w:firstLine="22"/>
        <w:rPr>
          <w:sz w:val="22"/>
          <w:szCs w:val="22"/>
        </w:rPr>
      </w:pPr>
    </w:p>
    <w:p w:rsidR="0001206A" w:rsidRPr="00D13C3B" w:rsidRDefault="0001206A" w:rsidP="00DC3CC4">
      <w:pPr>
        <w:widowControl w:val="0"/>
        <w:ind w:left="1390" w:firstLine="22"/>
        <w:rPr>
          <w:sz w:val="22"/>
          <w:szCs w:val="22"/>
        </w:rPr>
      </w:pPr>
      <w:r w:rsidRPr="00D13C3B">
        <w:rPr>
          <w:sz w:val="22"/>
          <w:szCs w:val="22"/>
        </w:rPr>
        <w:t>Methyl methacrylate</w:t>
      </w:r>
      <w:r w:rsidRPr="00D13C3B">
        <w:rPr>
          <w:sz w:val="22"/>
          <w:szCs w:val="22"/>
        </w:rPr>
        <w:tab/>
      </w:r>
      <w:r w:rsidRPr="00D13C3B">
        <w:rPr>
          <w:sz w:val="22"/>
          <w:szCs w:val="22"/>
        </w:rPr>
        <w:tab/>
      </w:r>
      <w:r w:rsidRPr="00D13C3B">
        <w:rPr>
          <w:sz w:val="22"/>
          <w:szCs w:val="22"/>
        </w:rPr>
        <w:tab/>
      </w:r>
      <w:proofErr w:type="spellStart"/>
      <w:r w:rsidRPr="00D13C3B">
        <w:rPr>
          <w:sz w:val="22"/>
          <w:szCs w:val="22"/>
        </w:rPr>
        <w:t>Chlorotrifluorethylene</w:t>
      </w:r>
      <w:proofErr w:type="spellEnd"/>
    </w:p>
    <w:p w:rsidR="0001206A" w:rsidRPr="00D13C3B" w:rsidRDefault="0001206A" w:rsidP="00DC3CC4">
      <w:pPr>
        <w:widowControl w:val="0"/>
        <w:ind w:left="1390" w:firstLine="22"/>
        <w:rPr>
          <w:sz w:val="22"/>
          <w:szCs w:val="22"/>
        </w:rPr>
      </w:pPr>
      <w:r w:rsidRPr="00D13C3B">
        <w:rPr>
          <w:sz w:val="22"/>
          <w:szCs w:val="22"/>
        </w:rPr>
        <w:t>Styrene</w:t>
      </w:r>
      <w:r w:rsidRPr="00D13C3B">
        <w:rPr>
          <w:sz w:val="22"/>
          <w:szCs w:val="22"/>
        </w:rPr>
        <w:tab/>
      </w:r>
      <w:r w:rsidRPr="00D13C3B">
        <w:rPr>
          <w:sz w:val="22"/>
          <w:szCs w:val="22"/>
        </w:rPr>
        <w:tab/>
      </w:r>
      <w:r w:rsidRPr="00D13C3B">
        <w:rPr>
          <w:sz w:val="22"/>
          <w:szCs w:val="22"/>
        </w:rPr>
        <w:tab/>
      </w:r>
      <w:r w:rsidRPr="00D13C3B">
        <w:rPr>
          <w:sz w:val="22"/>
          <w:szCs w:val="22"/>
        </w:rPr>
        <w:tab/>
      </w:r>
      <w:r w:rsidRPr="00D13C3B">
        <w:rPr>
          <w:sz w:val="22"/>
          <w:szCs w:val="22"/>
        </w:rPr>
        <w:tab/>
        <w:t>Vinyl acetylene</w:t>
      </w:r>
    </w:p>
    <w:p w:rsidR="0001206A" w:rsidRPr="00D13C3B" w:rsidRDefault="0001206A" w:rsidP="00DC3CC4">
      <w:pPr>
        <w:widowControl w:val="0"/>
        <w:ind w:left="1390" w:firstLine="22"/>
        <w:rPr>
          <w:sz w:val="22"/>
          <w:szCs w:val="22"/>
        </w:rPr>
      </w:pPr>
      <w:r w:rsidRPr="00D13C3B">
        <w:rPr>
          <w:sz w:val="22"/>
          <w:szCs w:val="22"/>
        </w:rPr>
        <w:t>Acrylic acid</w:t>
      </w:r>
      <w:r w:rsidRPr="00D13C3B">
        <w:rPr>
          <w:sz w:val="22"/>
          <w:szCs w:val="22"/>
        </w:rPr>
        <w:tab/>
      </w:r>
      <w:r w:rsidRPr="00D13C3B">
        <w:rPr>
          <w:sz w:val="22"/>
          <w:szCs w:val="22"/>
        </w:rPr>
        <w:tab/>
      </w:r>
      <w:r w:rsidRPr="00D13C3B">
        <w:rPr>
          <w:sz w:val="22"/>
          <w:szCs w:val="22"/>
        </w:rPr>
        <w:tab/>
      </w:r>
      <w:r w:rsidRPr="00D13C3B">
        <w:rPr>
          <w:sz w:val="22"/>
          <w:szCs w:val="22"/>
        </w:rPr>
        <w:tab/>
        <w:t>Vinyl acetate</w:t>
      </w:r>
    </w:p>
    <w:p w:rsidR="0001206A" w:rsidRPr="00D13C3B" w:rsidRDefault="0001206A" w:rsidP="00DC3CC4">
      <w:pPr>
        <w:widowControl w:val="0"/>
        <w:ind w:left="1390" w:firstLine="22"/>
        <w:rPr>
          <w:sz w:val="22"/>
          <w:szCs w:val="22"/>
        </w:rPr>
      </w:pPr>
      <w:r w:rsidRPr="00D13C3B">
        <w:rPr>
          <w:sz w:val="22"/>
          <w:szCs w:val="22"/>
        </w:rPr>
        <w:t>Acrylonitrile</w:t>
      </w:r>
      <w:r w:rsidRPr="00D13C3B">
        <w:rPr>
          <w:sz w:val="22"/>
          <w:szCs w:val="22"/>
        </w:rPr>
        <w:tab/>
      </w:r>
      <w:r w:rsidRPr="00D13C3B">
        <w:rPr>
          <w:sz w:val="22"/>
          <w:szCs w:val="22"/>
        </w:rPr>
        <w:tab/>
      </w:r>
      <w:r w:rsidRPr="00D13C3B">
        <w:rPr>
          <w:sz w:val="22"/>
          <w:szCs w:val="22"/>
        </w:rPr>
        <w:tab/>
      </w:r>
      <w:r w:rsidRPr="00D13C3B">
        <w:rPr>
          <w:sz w:val="22"/>
          <w:szCs w:val="22"/>
        </w:rPr>
        <w:tab/>
        <w:t>Vinyl chloride</w:t>
      </w:r>
    </w:p>
    <w:p w:rsidR="0001206A" w:rsidRPr="00D13C3B" w:rsidRDefault="0001206A" w:rsidP="00DC3CC4">
      <w:pPr>
        <w:widowControl w:val="0"/>
        <w:ind w:left="1390" w:firstLine="22"/>
        <w:rPr>
          <w:sz w:val="22"/>
          <w:szCs w:val="22"/>
        </w:rPr>
      </w:pPr>
      <w:r w:rsidRPr="00D13C3B">
        <w:rPr>
          <w:sz w:val="22"/>
          <w:szCs w:val="22"/>
        </w:rPr>
        <w:t>Butadiene</w:t>
      </w:r>
      <w:r w:rsidRPr="00D13C3B">
        <w:rPr>
          <w:sz w:val="22"/>
          <w:szCs w:val="22"/>
        </w:rPr>
        <w:tab/>
      </w:r>
      <w:r w:rsidRPr="00D13C3B">
        <w:rPr>
          <w:sz w:val="22"/>
          <w:szCs w:val="22"/>
        </w:rPr>
        <w:tab/>
      </w:r>
      <w:r w:rsidRPr="00D13C3B">
        <w:rPr>
          <w:sz w:val="22"/>
          <w:szCs w:val="22"/>
        </w:rPr>
        <w:tab/>
      </w:r>
      <w:r w:rsidRPr="00D13C3B">
        <w:rPr>
          <w:sz w:val="22"/>
          <w:szCs w:val="22"/>
        </w:rPr>
        <w:tab/>
        <w:t>Vinyl Pyridine</w:t>
      </w:r>
    </w:p>
    <w:p w:rsidR="0001206A" w:rsidRPr="00D13C3B" w:rsidRDefault="0001206A" w:rsidP="00DC3CC4">
      <w:pPr>
        <w:widowControl w:val="0"/>
        <w:ind w:left="1390" w:firstLine="22"/>
        <w:rPr>
          <w:sz w:val="22"/>
          <w:szCs w:val="22"/>
        </w:rPr>
      </w:pPr>
      <w:proofErr w:type="spellStart"/>
      <w:r w:rsidRPr="00D13C3B">
        <w:rPr>
          <w:sz w:val="22"/>
          <w:szCs w:val="22"/>
        </w:rPr>
        <w:t>Tetrafluorethylene</w:t>
      </w:r>
      <w:proofErr w:type="spellEnd"/>
      <w:r w:rsidRPr="00D13C3B">
        <w:rPr>
          <w:sz w:val="22"/>
          <w:szCs w:val="22"/>
        </w:rPr>
        <w:tab/>
      </w:r>
      <w:r w:rsidRPr="00D13C3B">
        <w:rPr>
          <w:sz w:val="22"/>
          <w:szCs w:val="22"/>
        </w:rPr>
        <w:tab/>
      </w:r>
      <w:r w:rsidRPr="00D13C3B">
        <w:rPr>
          <w:sz w:val="22"/>
          <w:szCs w:val="22"/>
        </w:rPr>
        <w:tab/>
        <w:t>Chloroprene</w:t>
      </w:r>
    </w:p>
    <w:p w:rsidR="0001206A" w:rsidRPr="00D13C3B" w:rsidRDefault="0001206A" w:rsidP="0001206A">
      <w:pPr>
        <w:widowControl w:val="0"/>
        <w:ind w:left="540" w:hanging="540"/>
        <w:jc w:val="both"/>
        <w:rPr>
          <w:sz w:val="22"/>
          <w:szCs w:val="22"/>
        </w:rPr>
      </w:pPr>
    </w:p>
    <w:p w:rsidR="0001206A" w:rsidRPr="00D13C3B" w:rsidRDefault="0001206A" w:rsidP="0001206A">
      <w:pPr>
        <w:widowControl w:val="0"/>
        <w:ind w:left="708" w:firstLine="22"/>
        <w:jc w:val="both"/>
        <w:rPr>
          <w:b/>
          <w:bCs/>
          <w:sz w:val="22"/>
          <w:szCs w:val="22"/>
        </w:rPr>
      </w:pPr>
      <w:r w:rsidRPr="00D13C3B">
        <w:rPr>
          <w:b/>
          <w:bCs/>
          <w:sz w:val="22"/>
          <w:szCs w:val="22"/>
        </w:rPr>
        <w:t>PRECAUTIONS OF PEROXIDES</w:t>
      </w:r>
    </w:p>
    <w:p w:rsidR="0001206A" w:rsidRPr="00D13C3B" w:rsidRDefault="0001206A" w:rsidP="0001206A">
      <w:pPr>
        <w:ind w:left="708" w:firstLine="22"/>
        <w:jc w:val="both"/>
        <w:rPr>
          <w:sz w:val="22"/>
          <w:szCs w:val="22"/>
        </w:rPr>
      </w:pPr>
    </w:p>
    <w:p w:rsidR="0001206A" w:rsidRPr="00D13C3B" w:rsidRDefault="0001206A" w:rsidP="0001206A">
      <w:pPr>
        <w:widowControl w:val="0"/>
        <w:ind w:left="1440" w:hanging="731"/>
        <w:jc w:val="both"/>
        <w:rPr>
          <w:sz w:val="22"/>
          <w:szCs w:val="22"/>
        </w:rPr>
      </w:pPr>
      <w:r w:rsidRPr="00D13C3B">
        <w:rPr>
          <w:sz w:val="22"/>
          <w:szCs w:val="22"/>
        </w:rPr>
        <w:t>8.1.1</w:t>
      </w:r>
      <w:r w:rsidRPr="00D13C3B">
        <w:rPr>
          <w:sz w:val="22"/>
          <w:szCs w:val="22"/>
        </w:rPr>
        <w:tab/>
        <w:t xml:space="preserve">The handling of peroxide forming compounds should be limited to the minimum amount possible.  All chemicals should be </w:t>
      </w:r>
      <w:r w:rsidRPr="00D13C3B">
        <w:rPr>
          <w:b/>
          <w:bCs/>
          <w:sz w:val="22"/>
          <w:szCs w:val="22"/>
        </w:rPr>
        <w:t xml:space="preserve">dated when received </w:t>
      </w:r>
      <w:r w:rsidRPr="00D13C3B">
        <w:rPr>
          <w:sz w:val="22"/>
          <w:szCs w:val="22"/>
        </w:rPr>
        <w:t>and disposed of in accordance with good recommended practices.</w:t>
      </w:r>
    </w:p>
    <w:p w:rsidR="0001206A" w:rsidRPr="00D13C3B" w:rsidRDefault="0001206A" w:rsidP="0001206A">
      <w:pPr>
        <w:widowControl w:val="0"/>
        <w:ind w:left="1440" w:hanging="731"/>
        <w:jc w:val="both"/>
        <w:rPr>
          <w:sz w:val="22"/>
          <w:szCs w:val="22"/>
        </w:rPr>
      </w:pPr>
      <w:r w:rsidRPr="00D13C3B">
        <w:rPr>
          <w:sz w:val="22"/>
          <w:szCs w:val="22"/>
        </w:rPr>
        <w:t>8.1.2</w:t>
      </w:r>
      <w:r w:rsidRPr="00D13C3B">
        <w:rPr>
          <w:sz w:val="22"/>
          <w:szCs w:val="22"/>
        </w:rPr>
        <w:tab/>
        <w:t xml:space="preserve">All spills should be cleaned up immediately.  Solutions of peroxide can be absorbed onto </w:t>
      </w:r>
      <w:r w:rsidRPr="00D13C3B">
        <w:rPr>
          <w:sz w:val="22"/>
          <w:szCs w:val="22"/>
        </w:rPr>
        <w:lastRenderedPageBreak/>
        <w:t>vermiculite.</w:t>
      </w:r>
    </w:p>
    <w:p w:rsidR="0001206A" w:rsidRPr="00D13C3B" w:rsidRDefault="0001206A" w:rsidP="0001206A">
      <w:pPr>
        <w:widowControl w:val="0"/>
        <w:ind w:left="1440" w:hanging="731"/>
        <w:jc w:val="both"/>
        <w:rPr>
          <w:sz w:val="22"/>
          <w:szCs w:val="22"/>
        </w:rPr>
      </w:pPr>
      <w:r w:rsidRPr="00D13C3B">
        <w:rPr>
          <w:sz w:val="22"/>
          <w:szCs w:val="22"/>
        </w:rPr>
        <w:t>8.1.3</w:t>
      </w:r>
      <w:r w:rsidRPr="00D13C3B">
        <w:rPr>
          <w:sz w:val="22"/>
          <w:szCs w:val="22"/>
        </w:rPr>
        <w:tab/>
        <w:t>The sensitivity of most peroxides to heat and shock can be reduced by dilution with inert solvent such as aliphatic hydrocarbons.</w:t>
      </w:r>
    </w:p>
    <w:p w:rsidR="0001206A" w:rsidRPr="00D13C3B" w:rsidRDefault="0001206A" w:rsidP="0001206A">
      <w:pPr>
        <w:widowControl w:val="0"/>
        <w:ind w:left="1440" w:hanging="731"/>
        <w:jc w:val="both"/>
        <w:rPr>
          <w:sz w:val="22"/>
          <w:szCs w:val="22"/>
        </w:rPr>
      </w:pPr>
      <w:r w:rsidRPr="00D13C3B">
        <w:rPr>
          <w:sz w:val="22"/>
          <w:szCs w:val="22"/>
        </w:rPr>
        <w:t>8.1.4</w:t>
      </w:r>
      <w:r w:rsidRPr="00D13C3B">
        <w:rPr>
          <w:sz w:val="22"/>
          <w:szCs w:val="22"/>
        </w:rPr>
        <w:tab/>
        <w:t>Smoking, open flames and other sources of heat should not be permitted near peroxides.</w:t>
      </w:r>
    </w:p>
    <w:p w:rsidR="0001206A" w:rsidRPr="00D13C3B" w:rsidRDefault="0001206A" w:rsidP="0001206A">
      <w:pPr>
        <w:widowControl w:val="0"/>
        <w:ind w:left="1440" w:hanging="731"/>
        <w:jc w:val="both"/>
        <w:rPr>
          <w:sz w:val="22"/>
          <w:szCs w:val="22"/>
        </w:rPr>
      </w:pPr>
      <w:r w:rsidRPr="00D13C3B">
        <w:rPr>
          <w:sz w:val="22"/>
          <w:szCs w:val="22"/>
        </w:rPr>
        <w:t>8.1.5</w:t>
      </w:r>
      <w:r w:rsidRPr="00D13C3B">
        <w:rPr>
          <w:sz w:val="22"/>
          <w:szCs w:val="22"/>
        </w:rPr>
        <w:tab/>
        <w:t>Laboratory experiments employing peroxides should always be carried out behind shields and with other recommended precautions.</w:t>
      </w:r>
    </w:p>
    <w:p w:rsidR="0001206A" w:rsidRPr="00D13C3B" w:rsidRDefault="0001206A" w:rsidP="00C13B7A">
      <w:pPr>
        <w:pStyle w:val="BodyTextIndent"/>
        <w:tabs>
          <w:tab w:val="left" w:pos="720"/>
        </w:tabs>
        <w:ind w:left="708" w:firstLine="22"/>
        <w:jc w:val="both"/>
        <w:rPr>
          <w:sz w:val="22"/>
          <w:szCs w:val="22"/>
        </w:rPr>
      </w:pPr>
      <w:r w:rsidRPr="00D13C3B">
        <w:rPr>
          <w:sz w:val="22"/>
          <w:szCs w:val="22"/>
        </w:rPr>
        <w:tab/>
      </w:r>
    </w:p>
    <w:p w:rsidR="0001206A" w:rsidRPr="00D13C3B" w:rsidRDefault="0001206A" w:rsidP="0001206A">
      <w:pPr>
        <w:widowControl w:val="0"/>
        <w:rPr>
          <w:sz w:val="22"/>
          <w:szCs w:val="22"/>
        </w:rPr>
      </w:pPr>
    </w:p>
    <w:p w:rsidR="0001206A" w:rsidRPr="00D13C3B" w:rsidRDefault="00C13B7A" w:rsidP="0001206A">
      <w:pPr>
        <w:widowControl w:val="0"/>
        <w:ind w:left="708" w:firstLine="22"/>
        <w:jc w:val="both"/>
        <w:rPr>
          <w:sz w:val="22"/>
          <w:szCs w:val="22"/>
        </w:rPr>
      </w:pPr>
      <w:r>
        <w:rPr>
          <w:sz w:val="22"/>
          <w:szCs w:val="22"/>
        </w:rPr>
        <w:t>8.2</w:t>
      </w:r>
      <w:r>
        <w:rPr>
          <w:sz w:val="22"/>
          <w:szCs w:val="22"/>
        </w:rPr>
        <w:tab/>
      </w:r>
      <w:r w:rsidR="0001206A" w:rsidRPr="00D13C3B">
        <w:rPr>
          <w:sz w:val="22"/>
          <w:szCs w:val="22"/>
        </w:rPr>
        <w:t>Picric Acid</w:t>
      </w:r>
    </w:p>
    <w:p w:rsidR="0001206A" w:rsidRPr="00D13C3B" w:rsidRDefault="0001206A" w:rsidP="0001206A">
      <w:pPr>
        <w:ind w:left="708" w:firstLine="22"/>
        <w:jc w:val="both"/>
        <w:rPr>
          <w:sz w:val="22"/>
          <w:szCs w:val="22"/>
          <w:u w:val="single"/>
        </w:rPr>
      </w:pPr>
    </w:p>
    <w:p w:rsidR="0001206A" w:rsidRPr="00D13C3B" w:rsidRDefault="0001206A" w:rsidP="0001206A">
      <w:pPr>
        <w:widowControl w:val="0"/>
        <w:ind w:left="708" w:firstLine="22"/>
        <w:jc w:val="both"/>
        <w:rPr>
          <w:sz w:val="22"/>
          <w:szCs w:val="22"/>
        </w:rPr>
      </w:pPr>
      <w:r w:rsidRPr="00D13C3B">
        <w:rPr>
          <w:sz w:val="22"/>
          <w:szCs w:val="22"/>
        </w:rPr>
        <w:t xml:space="preserve">Picric acid (C6H3N3O7, </w:t>
      </w:r>
      <w:proofErr w:type="spellStart"/>
      <w:r w:rsidRPr="00D13C3B">
        <w:rPr>
          <w:sz w:val="22"/>
          <w:szCs w:val="22"/>
        </w:rPr>
        <w:t>Ammoniun</w:t>
      </w:r>
      <w:proofErr w:type="spellEnd"/>
      <w:r w:rsidRPr="00D13C3B">
        <w:rPr>
          <w:sz w:val="22"/>
          <w:szCs w:val="22"/>
        </w:rPr>
        <w:t xml:space="preserve"> picrate, 2,4,6,- </w:t>
      </w:r>
      <w:proofErr w:type="spellStart"/>
      <w:r w:rsidRPr="00D13C3B">
        <w:rPr>
          <w:sz w:val="22"/>
          <w:szCs w:val="22"/>
        </w:rPr>
        <w:t>trinitrophenol</w:t>
      </w:r>
      <w:proofErr w:type="spellEnd"/>
      <w:r w:rsidRPr="00D13C3B">
        <w:rPr>
          <w:sz w:val="22"/>
          <w:szCs w:val="22"/>
        </w:rPr>
        <w:t xml:space="preserve">, </w:t>
      </w:r>
      <w:proofErr w:type="spellStart"/>
      <w:r w:rsidRPr="00D13C3B">
        <w:rPr>
          <w:sz w:val="22"/>
          <w:szCs w:val="22"/>
        </w:rPr>
        <w:t>picronitric</w:t>
      </w:r>
      <w:proofErr w:type="spellEnd"/>
      <w:r w:rsidRPr="00D13C3B">
        <w:rPr>
          <w:sz w:val="22"/>
          <w:szCs w:val="22"/>
        </w:rPr>
        <w:t xml:space="preserve"> acid, </w:t>
      </w:r>
      <w:proofErr w:type="spellStart"/>
      <w:r w:rsidRPr="00D13C3B">
        <w:rPr>
          <w:sz w:val="22"/>
          <w:szCs w:val="22"/>
        </w:rPr>
        <w:t>carbazotic</w:t>
      </w:r>
      <w:proofErr w:type="spellEnd"/>
      <w:r w:rsidRPr="00D13C3B">
        <w:rPr>
          <w:sz w:val="22"/>
          <w:szCs w:val="22"/>
        </w:rPr>
        <w:t xml:space="preserve"> acid, </w:t>
      </w:r>
      <w:proofErr w:type="spellStart"/>
      <w:r w:rsidRPr="00D13C3B">
        <w:rPr>
          <w:sz w:val="22"/>
          <w:szCs w:val="22"/>
        </w:rPr>
        <w:t>nitroxanthic</w:t>
      </w:r>
      <w:proofErr w:type="spellEnd"/>
      <w:r w:rsidRPr="00D13C3B">
        <w:rPr>
          <w:sz w:val="22"/>
          <w:szCs w:val="22"/>
        </w:rPr>
        <w:t xml:space="preserve"> acid, and </w:t>
      </w:r>
      <w:proofErr w:type="spellStart"/>
      <w:r w:rsidRPr="00D13C3B">
        <w:rPr>
          <w:sz w:val="22"/>
          <w:szCs w:val="22"/>
        </w:rPr>
        <w:t>phenoltrinitrate</w:t>
      </w:r>
      <w:proofErr w:type="spellEnd"/>
      <w:r w:rsidRPr="00D13C3B">
        <w:rPr>
          <w:sz w:val="22"/>
          <w:szCs w:val="22"/>
        </w:rPr>
        <w:t>) normally contains 10-20% water for stabilizing.  Over the passage of time, the acid may become dry (&lt;10% water) to present a potential explosive hazard.  NOTE: Dry picric acid is yellow; Damp picric acid is white. If the bottle is yellow, handle with extreme care. Supplies of picric acid should be checked monthly for color, and water added as necessary.</w:t>
      </w:r>
    </w:p>
    <w:p w:rsidR="0001206A" w:rsidRPr="00D13C3B" w:rsidRDefault="0001206A" w:rsidP="0001206A">
      <w:pPr>
        <w:ind w:left="708" w:firstLine="22"/>
        <w:jc w:val="both"/>
        <w:rPr>
          <w:sz w:val="22"/>
          <w:szCs w:val="22"/>
        </w:rPr>
      </w:pPr>
    </w:p>
    <w:p w:rsidR="0001206A" w:rsidRPr="00D13C3B" w:rsidRDefault="0001206A" w:rsidP="0001206A">
      <w:pPr>
        <w:widowControl w:val="0"/>
        <w:ind w:left="708" w:firstLine="22"/>
        <w:jc w:val="both"/>
        <w:rPr>
          <w:sz w:val="22"/>
          <w:szCs w:val="22"/>
        </w:rPr>
      </w:pPr>
      <w:r w:rsidRPr="00D13C3B">
        <w:rPr>
          <w:sz w:val="22"/>
          <w:szCs w:val="22"/>
        </w:rPr>
        <w:t>The following procedures are recommended for handling picric acid :</w:t>
      </w:r>
    </w:p>
    <w:p w:rsidR="0001206A" w:rsidRPr="00D13C3B" w:rsidRDefault="0001206A" w:rsidP="0001206A">
      <w:pPr>
        <w:ind w:left="360"/>
        <w:jc w:val="both"/>
        <w:rPr>
          <w:sz w:val="22"/>
          <w:szCs w:val="22"/>
        </w:rPr>
      </w:pPr>
    </w:p>
    <w:p w:rsidR="0001206A" w:rsidRPr="00D13C3B" w:rsidRDefault="0001206A" w:rsidP="0001206A">
      <w:pPr>
        <w:widowControl w:val="0"/>
        <w:ind w:left="1440" w:hanging="731"/>
        <w:jc w:val="both"/>
        <w:rPr>
          <w:sz w:val="22"/>
          <w:szCs w:val="22"/>
        </w:rPr>
      </w:pPr>
      <w:r w:rsidRPr="00D13C3B">
        <w:rPr>
          <w:sz w:val="22"/>
          <w:szCs w:val="22"/>
        </w:rPr>
        <w:t>8.2.1</w:t>
      </w:r>
      <w:r w:rsidRPr="00D13C3B">
        <w:rPr>
          <w:sz w:val="22"/>
          <w:szCs w:val="22"/>
        </w:rPr>
        <w:tab/>
        <w:t>Keep the amount of acid to as small as possible.  A record of the date of receipt should be maintained, and unused acid should be disposed of before time can degrade it to an unsafe condition.</w:t>
      </w:r>
    </w:p>
    <w:p w:rsidR="0001206A" w:rsidRPr="00D13C3B" w:rsidRDefault="0001206A" w:rsidP="0001206A">
      <w:pPr>
        <w:widowControl w:val="0"/>
        <w:ind w:left="1440" w:hanging="731"/>
        <w:jc w:val="both"/>
        <w:rPr>
          <w:sz w:val="22"/>
          <w:szCs w:val="22"/>
        </w:rPr>
      </w:pPr>
      <w:r w:rsidRPr="00D13C3B">
        <w:rPr>
          <w:sz w:val="22"/>
          <w:szCs w:val="22"/>
        </w:rPr>
        <w:t>8.2.2</w:t>
      </w:r>
      <w:r w:rsidRPr="00D13C3B">
        <w:rPr>
          <w:sz w:val="22"/>
          <w:szCs w:val="22"/>
        </w:rPr>
        <w:tab/>
        <w:t xml:space="preserve">all storage areas and containers should be properly labeled to indicate the </w:t>
      </w:r>
      <w:proofErr w:type="spellStart"/>
      <w:r w:rsidRPr="00D13C3B">
        <w:rPr>
          <w:sz w:val="22"/>
          <w:szCs w:val="22"/>
        </w:rPr>
        <w:t>contect</w:t>
      </w:r>
      <w:proofErr w:type="spellEnd"/>
      <w:r w:rsidRPr="00D13C3B">
        <w:rPr>
          <w:sz w:val="22"/>
          <w:szCs w:val="22"/>
        </w:rPr>
        <w:t xml:space="preserve"> and cautioning against disturbing.</w:t>
      </w:r>
    </w:p>
    <w:p w:rsidR="0001206A" w:rsidRPr="00D13C3B" w:rsidRDefault="0001206A" w:rsidP="0001206A">
      <w:pPr>
        <w:widowControl w:val="0"/>
        <w:ind w:left="1440" w:hanging="731"/>
        <w:jc w:val="both"/>
        <w:rPr>
          <w:sz w:val="22"/>
          <w:szCs w:val="22"/>
        </w:rPr>
      </w:pPr>
      <w:r w:rsidRPr="00D13C3B">
        <w:rPr>
          <w:sz w:val="22"/>
          <w:szCs w:val="22"/>
        </w:rPr>
        <w:t>8.2.3</w:t>
      </w:r>
      <w:r w:rsidRPr="00D13C3B">
        <w:rPr>
          <w:sz w:val="22"/>
          <w:szCs w:val="22"/>
        </w:rPr>
        <w:tab/>
        <w:t>Store containers in a well- secured area equipped with adequate ventilation.</w:t>
      </w:r>
    </w:p>
    <w:p w:rsidR="0001206A" w:rsidRPr="00D13C3B" w:rsidRDefault="0001206A" w:rsidP="0001206A">
      <w:pPr>
        <w:widowControl w:val="0"/>
        <w:ind w:left="1440" w:hanging="731"/>
        <w:jc w:val="both"/>
        <w:rPr>
          <w:sz w:val="22"/>
          <w:szCs w:val="22"/>
        </w:rPr>
      </w:pPr>
      <w:r w:rsidRPr="00D13C3B">
        <w:rPr>
          <w:sz w:val="22"/>
          <w:szCs w:val="22"/>
        </w:rPr>
        <w:t>8.2.4</w:t>
      </w:r>
      <w:r w:rsidRPr="00D13C3B">
        <w:rPr>
          <w:sz w:val="22"/>
          <w:szCs w:val="22"/>
        </w:rPr>
        <w:tab/>
        <w:t>Do not open a container if the acid appears dry. If crystals role over or appear yellow, this may indicate sufficient dryness to be hazardous.</w:t>
      </w:r>
    </w:p>
    <w:p w:rsidR="0001206A" w:rsidRPr="00D13C3B" w:rsidRDefault="0001206A" w:rsidP="0001206A">
      <w:pPr>
        <w:widowControl w:val="0"/>
        <w:ind w:left="1440" w:hanging="731"/>
        <w:jc w:val="both"/>
        <w:rPr>
          <w:sz w:val="22"/>
          <w:szCs w:val="22"/>
        </w:rPr>
      </w:pPr>
      <w:r w:rsidRPr="00D13C3B">
        <w:rPr>
          <w:sz w:val="22"/>
          <w:szCs w:val="22"/>
        </w:rPr>
        <w:t>8.2.5</w:t>
      </w:r>
      <w:r w:rsidRPr="00D13C3B">
        <w:rPr>
          <w:sz w:val="22"/>
          <w:szCs w:val="22"/>
        </w:rPr>
        <w:tab/>
        <w:t>Do not attempt dilution of acid unless properly trained to do so.</w:t>
      </w:r>
    </w:p>
    <w:p w:rsidR="0001206A" w:rsidRPr="00D13C3B" w:rsidRDefault="0001206A" w:rsidP="0001206A">
      <w:pPr>
        <w:widowControl w:val="0"/>
        <w:ind w:left="1440" w:hanging="731"/>
        <w:jc w:val="both"/>
        <w:rPr>
          <w:sz w:val="22"/>
          <w:szCs w:val="22"/>
        </w:rPr>
      </w:pPr>
      <w:r w:rsidRPr="00D13C3B">
        <w:rPr>
          <w:sz w:val="22"/>
          <w:szCs w:val="22"/>
        </w:rPr>
        <w:t>8.2.6</w:t>
      </w:r>
      <w:r w:rsidRPr="00D13C3B">
        <w:rPr>
          <w:sz w:val="22"/>
          <w:szCs w:val="22"/>
        </w:rPr>
        <w:tab/>
        <w:t>Avoid excessive movement of picric containers.</w:t>
      </w:r>
    </w:p>
    <w:p w:rsidR="0001206A" w:rsidRPr="00D13C3B" w:rsidRDefault="0001206A" w:rsidP="0001206A">
      <w:pPr>
        <w:widowControl w:val="0"/>
        <w:ind w:left="1440" w:hanging="731"/>
        <w:jc w:val="both"/>
        <w:rPr>
          <w:sz w:val="22"/>
          <w:szCs w:val="22"/>
        </w:rPr>
      </w:pPr>
      <w:r w:rsidRPr="00D13C3B">
        <w:rPr>
          <w:sz w:val="22"/>
          <w:szCs w:val="22"/>
        </w:rPr>
        <w:t>8.2.7</w:t>
      </w:r>
      <w:r w:rsidRPr="00D13C3B">
        <w:rPr>
          <w:sz w:val="22"/>
          <w:szCs w:val="22"/>
        </w:rPr>
        <w:tab/>
        <w:t>Spills of picric acid must be properly cleaned up as soon as possible and the residue properly disposed.  If a spill occurs in a sink, flush with copious amount of water. If a spill is on the counter or floor, cover with sand/soda ash mixture.</w:t>
      </w:r>
    </w:p>
    <w:p w:rsidR="0001206A" w:rsidRPr="00D13C3B" w:rsidRDefault="0001206A" w:rsidP="0001206A">
      <w:pPr>
        <w:widowControl w:val="0"/>
        <w:ind w:left="1440" w:hanging="731"/>
        <w:jc w:val="both"/>
        <w:rPr>
          <w:sz w:val="22"/>
          <w:szCs w:val="22"/>
        </w:rPr>
      </w:pPr>
      <w:r w:rsidRPr="00D13C3B">
        <w:rPr>
          <w:sz w:val="22"/>
          <w:szCs w:val="22"/>
        </w:rPr>
        <w:t>8.2.8</w:t>
      </w:r>
      <w:r w:rsidRPr="00D13C3B">
        <w:rPr>
          <w:sz w:val="22"/>
          <w:szCs w:val="22"/>
        </w:rPr>
        <w:tab/>
        <w:t>All unwanted and old picric should be properly disposed.  The safest method of disposal is detonation be explosive experts.</w:t>
      </w:r>
    </w:p>
    <w:p w:rsidR="0001206A" w:rsidRPr="00D13C3B" w:rsidRDefault="0001206A" w:rsidP="0001206A">
      <w:pPr>
        <w:pStyle w:val="BodyTextIndent"/>
        <w:ind w:left="1440" w:hanging="731"/>
        <w:jc w:val="both"/>
        <w:rPr>
          <w:sz w:val="22"/>
          <w:szCs w:val="22"/>
        </w:rPr>
      </w:pPr>
      <w:r w:rsidRPr="00D13C3B">
        <w:rPr>
          <w:sz w:val="22"/>
          <w:szCs w:val="22"/>
        </w:rPr>
        <w:t>8.2.9</w:t>
      </w:r>
      <w:r w:rsidRPr="00D13C3B">
        <w:rPr>
          <w:sz w:val="22"/>
          <w:szCs w:val="22"/>
        </w:rPr>
        <w:tab/>
        <w:t>Remember that picric acid is a corrosive material, which requires the application of the standard acid handling safety precautions.  Adequate personal protective equipment should be worn when handling the acid.</w:t>
      </w:r>
    </w:p>
    <w:p w:rsidR="0001206A" w:rsidRPr="00D13C3B" w:rsidRDefault="0001206A" w:rsidP="0001206A">
      <w:pPr>
        <w:pStyle w:val="BodyTextIndent"/>
        <w:ind w:left="1440" w:hanging="731"/>
        <w:jc w:val="both"/>
        <w:rPr>
          <w:sz w:val="22"/>
          <w:szCs w:val="22"/>
        </w:rPr>
      </w:pPr>
    </w:p>
    <w:p w:rsidR="0001206A" w:rsidRPr="00D13C3B" w:rsidRDefault="0001206A" w:rsidP="0001206A">
      <w:pPr>
        <w:widowControl w:val="0"/>
        <w:ind w:left="708" w:firstLine="22"/>
        <w:jc w:val="both"/>
        <w:rPr>
          <w:sz w:val="22"/>
          <w:szCs w:val="22"/>
          <w:u w:val="single"/>
        </w:rPr>
      </w:pPr>
      <w:r w:rsidRPr="00D13C3B">
        <w:rPr>
          <w:sz w:val="22"/>
          <w:szCs w:val="22"/>
        </w:rPr>
        <w:t>8.3</w:t>
      </w:r>
      <w:r w:rsidRPr="00D13C3B">
        <w:rPr>
          <w:sz w:val="22"/>
          <w:szCs w:val="22"/>
        </w:rPr>
        <w:tab/>
      </w:r>
      <w:proofErr w:type="spellStart"/>
      <w:r w:rsidRPr="00D13C3B">
        <w:rPr>
          <w:sz w:val="22"/>
          <w:szCs w:val="22"/>
          <w:u w:val="single"/>
        </w:rPr>
        <w:t>Perchloric</w:t>
      </w:r>
      <w:proofErr w:type="spellEnd"/>
      <w:r w:rsidRPr="00D13C3B">
        <w:rPr>
          <w:sz w:val="22"/>
          <w:szCs w:val="22"/>
          <w:u w:val="single"/>
        </w:rPr>
        <w:t xml:space="preserve"> Acid:</w:t>
      </w:r>
    </w:p>
    <w:p w:rsidR="0001206A" w:rsidRPr="00D13C3B" w:rsidRDefault="0001206A" w:rsidP="0001206A">
      <w:pPr>
        <w:widowControl w:val="0"/>
        <w:ind w:left="360"/>
        <w:jc w:val="both"/>
        <w:rPr>
          <w:sz w:val="22"/>
          <w:szCs w:val="22"/>
        </w:rPr>
      </w:pPr>
    </w:p>
    <w:p w:rsidR="0001206A" w:rsidRPr="00D13C3B" w:rsidRDefault="0001206A" w:rsidP="0001206A">
      <w:pPr>
        <w:widowControl w:val="0"/>
        <w:ind w:left="708" w:hanging="22"/>
        <w:jc w:val="both"/>
        <w:rPr>
          <w:sz w:val="22"/>
          <w:szCs w:val="22"/>
        </w:rPr>
      </w:pPr>
      <w:proofErr w:type="spellStart"/>
      <w:r w:rsidRPr="00D13C3B">
        <w:rPr>
          <w:sz w:val="22"/>
          <w:szCs w:val="22"/>
        </w:rPr>
        <w:t>Perchloric</w:t>
      </w:r>
      <w:proofErr w:type="spellEnd"/>
      <w:r w:rsidRPr="00D13C3B">
        <w:rPr>
          <w:sz w:val="22"/>
          <w:szCs w:val="22"/>
        </w:rPr>
        <w:t xml:space="preserve"> acid presents a potential fire and explosive hazard.  Persons using this acid should be familiar with its hazards.  The following safety precautions must be followed:</w:t>
      </w:r>
    </w:p>
    <w:p w:rsidR="0001206A" w:rsidRPr="00D13C3B" w:rsidRDefault="0001206A" w:rsidP="0001206A">
      <w:pPr>
        <w:ind w:left="708" w:firstLine="22"/>
        <w:jc w:val="both"/>
        <w:rPr>
          <w:sz w:val="22"/>
          <w:szCs w:val="22"/>
        </w:rPr>
      </w:pPr>
    </w:p>
    <w:p w:rsidR="0001206A" w:rsidRPr="00D13C3B" w:rsidRDefault="0001206A" w:rsidP="0001206A">
      <w:pPr>
        <w:widowControl w:val="0"/>
        <w:ind w:left="1440" w:hanging="731"/>
        <w:jc w:val="both"/>
        <w:rPr>
          <w:sz w:val="22"/>
          <w:szCs w:val="22"/>
        </w:rPr>
      </w:pPr>
      <w:r w:rsidRPr="00D13C3B">
        <w:rPr>
          <w:sz w:val="22"/>
          <w:szCs w:val="22"/>
        </w:rPr>
        <w:t xml:space="preserve">8.3.1 </w:t>
      </w:r>
      <w:r w:rsidRPr="00D13C3B">
        <w:rPr>
          <w:sz w:val="22"/>
          <w:szCs w:val="22"/>
        </w:rPr>
        <w:tab/>
        <w:t>Only the amount of acid needed for an experiment should be used/allowed in the immediate working area.</w:t>
      </w:r>
    </w:p>
    <w:p w:rsidR="0001206A" w:rsidRPr="00D13C3B" w:rsidRDefault="0001206A" w:rsidP="0001206A">
      <w:pPr>
        <w:widowControl w:val="0"/>
        <w:ind w:left="1440" w:hanging="731"/>
        <w:jc w:val="both"/>
        <w:rPr>
          <w:sz w:val="22"/>
          <w:szCs w:val="22"/>
        </w:rPr>
      </w:pPr>
      <w:r w:rsidRPr="00D13C3B">
        <w:rPr>
          <w:sz w:val="22"/>
          <w:szCs w:val="22"/>
        </w:rPr>
        <w:t xml:space="preserve">8.3.2 </w:t>
      </w:r>
      <w:r w:rsidRPr="00D13C3B">
        <w:rPr>
          <w:sz w:val="22"/>
          <w:szCs w:val="22"/>
        </w:rPr>
        <w:tab/>
        <w:t>All laboratory reactions should be performed in a fume hood.</w:t>
      </w:r>
    </w:p>
    <w:p w:rsidR="0001206A" w:rsidRPr="00D13C3B" w:rsidRDefault="0001206A" w:rsidP="0001206A">
      <w:pPr>
        <w:widowControl w:val="0"/>
        <w:ind w:left="1440" w:hanging="731"/>
        <w:jc w:val="both"/>
        <w:rPr>
          <w:sz w:val="22"/>
          <w:szCs w:val="22"/>
        </w:rPr>
      </w:pPr>
      <w:r w:rsidRPr="00D13C3B">
        <w:rPr>
          <w:sz w:val="22"/>
          <w:szCs w:val="22"/>
        </w:rPr>
        <w:t xml:space="preserve">8.3.3 </w:t>
      </w:r>
      <w:r w:rsidRPr="00D13C3B">
        <w:rPr>
          <w:sz w:val="22"/>
          <w:szCs w:val="22"/>
        </w:rPr>
        <w:tab/>
        <w:t xml:space="preserve">All glassware contaminated with </w:t>
      </w:r>
      <w:proofErr w:type="spellStart"/>
      <w:r w:rsidRPr="00D13C3B">
        <w:rPr>
          <w:sz w:val="22"/>
          <w:szCs w:val="22"/>
        </w:rPr>
        <w:t>perchloric</w:t>
      </w:r>
      <w:proofErr w:type="spellEnd"/>
      <w:r w:rsidRPr="00D13C3B">
        <w:rPr>
          <w:sz w:val="22"/>
          <w:szCs w:val="22"/>
        </w:rPr>
        <w:t xml:space="preserve"> acid should be rinsed thoroughly.</w:t>
      </w:r>
    </w:p>
    <w:p w:rsidR="0001206A" w:rsidRPr="00D13C3B" w:rsidRDefault="0001206A" w:rsidP="0001206A">
      <w:pPr>
        <w:widowControl w:val="0"/>
        <w:ind w:left="1440" w:hanging="731"/>
        <w:jc w:val="both"/>
        <w:rPr>
          <w:sz w:val="22"/>
          <w:szCs w:val="22"/>
        </w:rPr>
      </w:pPr>
      <w:r w:rsidRPr="00D13C3B">
        <w:rPr>
          <w:sz w:val="22"/>
          <w:szCs w:val="22"/>
        </w:rPr>
        <w:t xml:space="preserve">8.3.4 </w:t>
      </w:r>
      <w:r w:rsidRPr="00D13C3B">
        <w:rPr>
          <w:sz w:val="22"/>
          <w:szCs w:val="22"/>
        </w:rPr>
        <w:tab/>
        <w:t xml:space="preserve">Avoid mixing </w:t>
      </w:r>
      <w:proofErr w:type="spellStart"/>
      <w:r w:rsidRPr="00D13C3B">
        <w:rPr>
          <w:sz w:val="22"/>
          <w:szCs w:val="22"/>
        </w:rPr>
        <w:t>perchloric</w:t>
      </w:r>
      <w:proofErr w:type="spellEnd"/>
      <w:r w:rsidRPr="00D13C3B">
        <w:rPr>
          <w:sz w:val="22"/>
          <w:szCs w:val="22"/>
        </w:rPr>
        <w:t xml:space="preserve"> acid with dehydrating agents such as concentrated sulfuric acid (explosive anhydrous </w:t>
      </w:r>
      <w:proofErr w:type="spellStart"/>
      <w:r w:rsidRPr="00D13C3B">
        <w:rPr>
          <w:sz w:val="22"/>
          <w:szCs w:val="22"/>
        </w:rPr>
        <w:t>perchloric</w:t>
      </w:r>
      <w:proofErr w:type="spellEnd"/>
      <w:r w:rsidRPr="00D13C3B">
        <w:rPr>
          <w:sz w:val="22"/>
          <w:szCs w:val="22"/>
        </w:rPr>
        <w:t xml:space="preserve"> acid may be formed).</w:t>
      </w:r>
    </w:p>
    <w:p w:rsidR="0001206A" w:rsidRPr="00D13C3B" w:rsidRDefault="0001206A" w:rsidP="0001206A">
      <w:pPr>
        <w:widowControl w:val="0"/>
        <w:ind w:left="1440" w:hanging="731"/>
        <w:jc w:val="both"/>
        <w:rPr>
          <w:sz w:val="22"/>
          <w:szCs w:val="22"/>
        </w:rPr>
      </w:pPr>
      <w:r w:rsidRPr="00D13C3B">
        <w:rPr>
          <w:sz w:val="22"/>
          <w:szCs w:val="22"/>
        </w:rPr>
        <w:t xml:space="preserve">8.3.5 </w:t>
      </w:r>
      <w:r w:rsidRPr="00D13C3B">
        <w:rPr>
          <w:sz w:val="22"/>
          <w:szCs w:val="22"/>
        </w:rPr>
        <w:tab/>
        <w:t>In the event of an acid spill wash up immediately with copious amounts of water.  The acid residue should be neutralized before final disposal.</w:t>
      </w:r>
    </w:p>
    <w:p w:rsidR="0001206A" w:rsidRPr="00D13C3B" w:rsidRDefault="0001206A" w:rsidP="0001206A">
      <w:pPr>
        <w:widowControl w:val="0"/>
        <w:ind w:left="708" w:firstLine="22"/>
        <w:jc w:val="both"/>
        <w:rPr>
          <w:sz w:val="22"/>
          <w:szCs w:val="22"/>
        </w:rPr>
      </w:pPr>
    </w:p>
    <w:p w:rsidR="0001206A" w:rsidRPr="00D13C3B" w:rsidRDefault="0001206A" w:rsidP="0001206A">
      <w:pPr>
        <w:widowControl w:val="0"/>
        <w:rPr>
          <w:sz w:val="22"/>
          <w:szCs w:val="22"/>
        </w:rPr>
      </w:pPr>
    </w:p>
    <w:p w:rsidR="0001206A" w:rsidRPr="00DC3CC4" w:rsidRDefault="0001206A" w:rsidP="0001206A">
      <w:pPr>
        <w:ind w:left="708" w:firstLine="22"/>
        <w:jc w:val="both"/>
        <w:rPr>
          <w:b/>
          <w:bCs/>
          <w:sz w:val="24"/>
          <w:szCs w:val="24"/>
        </w:rPr>
      </w:pPr>
      <w:r w:rsidRPr="00DC3CC4">
        <w:rPr>
          <w:b/>
          <w:bCs/>
          <w:sz w:val="24"/>
          <w:szCs w:val="24"/>
        </w:rPr>
        <w:t>SOME COMMONLY FOUND POTENTIALLY EXPLOSIVE AND SHOCK SENSTIVE CHEMICALS</w:t>
      </w:r>
    </w:p>
    <w:p w:rsidR="0001206A" w:rsidRPr="00D13C3B" w:rsidRDefault="0001206A" w:rsidP="0001206A">
      <w:pPr>
        <w:widowControl w:val="0"/>
        <w:rPr>
          <w:sz w:val="22"/>
          <w:szCs w:val="22"/>
        </w:rPr>
      </w:pPr>
    </w:p>
    <w:p w:rsidR="0001206A" w:rsidRPr="00D13C3B" w:rsidRDefault="000B0B83" w:rsidP="0001206A">
      <w:pPr>
        <w:widowControl w:val="0"/>
        <w:ind w:left="708" w:firstLine="22"/>
        <w:jc w:val="both"/>
        <w:rPr>
          <w:sz w:val="22"/>
          <w:szCs w:val="22"/>
        </w:rPr>
      </w:pPr>
      <w:r>
        <w:rPr>
          <w:color w:val="auto"/>
          <w:kern w:val="0"/>
          <w:sz w:val="22"/>
          <w:szCs w:val="22"/>
        </w:rPr>
        <w:pict>
          <v:shapetype id="_x0000_t202" coordsize="21600,21600" o:spt="202" path="m,l,21600r21600,l21600,xe">
            <v:stroke joinstyle="miter"/>
            <v:path gradientshapeok="t" o:connecttype="rect"/>
          </v:shapetype>
          <v:shape id="_x0000_s1030" type="#_x0000_t202" style="position:absolute;left:0;text-align:left;margin-left:265pt;margin-top:9.25pt;width:171pt;height:598.4pt;z-index:251632640;mso-wrap-distance-left:2.88pt;mso-wrap-distance-top:2.88pt;mso-wrap-distance-right:2.88pt;mso-wrap-distance-bottom:2.88pt" filled="f" stroked="f" insetpen="t" o:cliptowrap="t">
            <v:shadow color="#ccc"/>
            <v:textbox style="mso-next-textbox:#_x0000_s1030;mso-column-margin:5.76pt" inset="2.88pt,2.88pt,2.88pt,2.88pt">
              <w:txbxContent>
                <w:p w:rsidR="000B0B83" w:rsidRPr="00104368" w:rsidRDefault="000B0B83" w:rsidP="0001206A">
                  <w:pPr>
                    <w:widowControl w:val="0"/>
                    <w:ind w:left="540" w:hanging="360"/>
                    <w:rPr>
                      <w:sz w:val="22"/>
                      <w:szCs w:val="22"/>
                    </w:rPr>
                  </w:pPr>
                  <w:r w:rsidRPr="00104368">
                    <w:rPr>
                      <w:sz w:val="22"/>
                      <w:szCs w:val="22"/>
                    </w:rPr>
                    <w:t xml:space="preserve">Lead </w:t>
                  </w:r>
                  <w:proofErr w:type="spellStart"/>
                  <w:r w:rsidRPr="00104368">
                    <w:rPr>
                      <w:sz w:val="22"/>
                      <w:szCs w:val="22"/>
                    </w:rPr>
                    <w:t>azide</w:t>
                  </w:r>
                  <w:proofErr w:type="spellEnd"/>
                </w:p>
                <w:p w:rsidR="000B0B83" w:rsidRPr="00104368" w:rsidRDefault="000B0B83" w:rsidP="0001206A">
                  <w:pPr>
                    <w:widowControl w:val="0"/>
                    <w:ind w:left="540" w:hanging="360"/>
                    <w:rPr>
                      <w:sz w:val="22"/>
                      <w:szCs w:val="22"/>
                    </w:rPr>
                  </w:pPr>
                  <w:r w:rsidRPr="00104368">
                    <w:rPr>
                      <w:sz w:val="22"/>
                      <w:szCs w:val="22"/>
                    </w:rPr>
                    <w:t xml:space="preserve">Lead </w:t>
                  </w:r>
                  <w:proofErr w:type="spellStart"/>
                  <w:r w:rsidRPr="00104368">
                    <w:rPr>
                      <w:sz w:val="22"/>
                      <w:szCs w:val="22"/>
                    </w:rPr>
                    <w:t>mannite</w:t>
                  </w:r>
                  <w:proofErr w:type="spellEnd"/>
                </w:p>
                <w:p w:rsidR="000B0B83" w:rsidRPr="00104368" w:rsidRDefault="000B0B83" w:rsidP="0001206A">
                  <w:pPr>
                    <w:widowControl w:val="0"/>
                    <w:ind w:left="540" w:hanging="360"/>
                    <w:rPr>
                      <w:sz w:val="22"/>
                      <w:szCs w:val="22"/>
                    </w:rPr>
                  </w:pPr>
                  <w:r w:rsidRPr="00104368">
                    <w:rPr>
                      <w:sz w:val="22"/>
                      <w:szCs w:val="22"/>
                    </w:rPr>
                    <w:t xml:space="preserve">Lead </w:t>
                  </w:r>
                  <w:proofErr w:type="spellStart"/>
                  <w:r w:rsidRPr="00104368">
                    <w:rPr>
                      <w:sz w:val="22"/>
                      <w:szCs w:val="22"/>
                    </w:rPr>
                    <w:t>monoitroresorcinate</w:t>
                  </w:r>
                  <w:proofErr w:type="spellEnd"/>
                </w:p>
                <w:p w:rsidR="000B0B83" w:rsidRPr="00104368" w:rsidRDefault="000B0B83" w:rsidP="0001206A">
                  <w:pPr>
                    <w:widowControl w:val="0"/>
                    <w:ind w:left="540" w:hanging="360"/>
                    <w:rPr>
                      <w:sz w:val="22"/>
                      <w:szCs w:val="22"/>
                    </w:rPr>
                  </w:pPr>
                  <w:r w:rsidRPr="00104368">
                    <w:rPr>
                      <w:sz w:val="22"/>
                      <w:szCs w:val="22"/>
                    </w:rPr>
                    <w:t>Lead picrate</w:t>
                  </w:r>
                </w:p>
                <w:p w:rsidR="000B0B83" w:rsidRPr="00104368" w:rsidRDefault="000B0B83" w:rsidP="0001206A">
                  <w:pPr>
                    <w:widowControl w:val="0"/>
                    <w:ind w:left="540" w:hanging="360"/>
                    <w:rPr>
                      <w:sz w:val="22"/>
                      <w:szCs w:val="22"/>
                    </w:rPr>
                  </w:pPr>
                  <w:r w:rsidRPr="00104368">
                    <w:rPr>
                      <w:sz w:val="22"/>
                      <w:szCs w:val="22"/>
                    </w:rPr>
                    <w:t>Lead salt</w:t>
                  </w:r>
                </w:p>
                <w:p w:rsidR="000B0B83" w:rsidRPr="00104368" w:rsidRDefault="000B0B83" w:rsidP="0001206A">
                  <w:pPr>
                    <w:widowControl w:val="0"/>
                    <w:ind w:left="540" w:hanging="360"/>
                    <w:rPr>
                      <w:sz w:val="22"/>
                      <w:szCs w:val="22"/>
                    </w:rPr>
                  </w:pPr>
                  <w:r w:rsidRPr="00104368">
                    <w:rPr>
                      <w:sz w:val="22"/>
                      <w:szCs w:val="22"/>
                    </w:rPr>
                    <w:t xml:space="preserve">Lead </w:t>
                  </w:r>
                  <w:proofErr w:type="spellStart"/>
                  <w:r w:rsidRPr="00104368">
                    <w:rPr>
                      <w:sz w:val="22"/>
                      <w:szCs w:val="22"/>
                    </w:rPr>
                    <w:t>styphnate</w:t>
                  </w:r>
                  <w:proofErr w:type="spellEnd"/>
                </w:p>
                <w:p w:rsidR="000B0B83" w:rsidRPr="00104368" w:rsidRDefault="000B0B83" w:rsidP="0001206A">
                  <w:pPr>
                    <w:widowControl w:val="0"/>
                    <w:ind w:left="540" w:hanging="360"/>
                    <w:rPr>
                      <w:sz w:val="22"/>
                      <w:szCs w:val="22"/>
                    </w:rPr>
                  </w:pPr>
                  <w:r w:rsidRPr="00104368">
                    <w:rPr>
                      <w:sz w:val="22"/>
                      <w:szCs w:val="22"/>
                    </w:rPr>
                    <w:t xml:space="preserve">Mercury </w:t>
                  </w:r>
                  <w:proofErr w:type="spellStart"/>
                  <w:r w:rsidRPr="00104368">
                    <w:rPr>
                      <w:sz w:val="22"/>
                      <w:szCs w:val="22"/>
                    </w:rPr>
                    <w:t>tartate</w:t>
                  </w:r>
                  <w:proofErr w:type="spellEnd"/>
                </w:p>
                <w:p w:rsidR="000B0B83" w:rsidRPr="00104368" w:rsidRDefault="000B0B83" w:rsidP="0001206A">
                  <w:pPr>
                    <w:widowControl w:val="0"/>
                    <w:ind w:left="540" w:hanging="360"/>
                    <w:rPr>
                      <w:sz w:val="22"/>
                      <w:szCs w:val="22"/>
                    </w:rPr>
                  </w:pPr>
                  <w:proofErr w:type="spellStart"/>
                  <w:r w:rsidRPr="00104368">
                    <w:rPr>
                      <w:sz w:val="22"/>
                      <w:szCs w:val="22"/>
                    </w:rPr>
                    <w:t>Mononitrotoluene</w:t>
                  </w:r>
                  <w:proofErr w:type="spellEnd"/>
                </w:p>
                <w:p w:rsidR="000B0B83" w:rsidRPr="00104368" w:rsidRDefault="000B0B83" w:rsidP="0001206A">
                  <w:pPr>
                    <w:widowControl w:val="0"/>
                    <w:ind w:left="540" w:hanging="360"/>
                    <w:rPr>
                      <w:sz w:val="22"/>
                      <w:szCs w:val="22"/>
                    </w:rPr>
                  </w:pPr>
                  <w:r w:rsidRPr="00104368">
                    <w:rPr>
                      <w:sz w:val="22"/>
                      <w:szCs w:val="22"/>
                    </w:rPr>
                    <w:t>Nitrated carbohydrate</w:t>
                  </w:r>
                </w:p>
                <w:p w:rsidR="000B0B83" w:rsidRPr="00104368" w:rsidRDefault="000B0B83" w:rsidP="0001206A">
                  <w:pPr>
                    <w:widowControl w:val="0"/>
                    <w:ind w:left="540" w:hanging="360"/>
                    <w:rPr>
                      <w:sz w:val="22"/>
                      <w:szCs w:val="22"/>
                    </w:rPr>
                  </w:pPr>
                  <w:r w:rsidRPr="00104368">
                    <w:rPr>
                      <w:sz w:val="22"/>
                      <w:szCs w:val="22"/>
                    </w:rPr>
                    <w:t>Nitrated glucoside</w:t>
                  </w:r>
                </w:p>
                <w:p w:rsidR="000B0B83" w:rsidRPr="00104368" w:rsidRDefault="000B0B83" w:rsidP="0001206A">
                  <w:pPr>
                    <w:widowControl w:val="0"/>
                    <w:ind w:left="540" w:hanging="360"/>
                    <w:rPr>
                      <w:sz w:val="22"/>
                      <w:szCs w:val="22"/>
                    </w:rPr>
                  </w:pPr>
                  <w:r w:rsidRPr="00104368">
                    <w:rPr>
                      <w:sz w:val="22"/>
                      <w:szCs w:val="22"/>
                    </w:rPr>
                    <w:t xml:space="preserve">nitrogen </w:t>
                  </w:r>
                  <w:proofErr w:type="spellStart"/>
                  <w:r w:rsidRPr="00104368">
                    <w:rPr>
                      <w:sz w:val="22"/>
                      <w:szCs w:val="22"/>
                    </w:rPr>
                    <w:t>trichloride</w:t>
                  </w:r>
                  <w:proofErr w:type="spellEnd"/>
                </w:p>
                <w:p w:rsidR="000B0B83" w:rsidRPr="00104368" w:rsidRDefault="000B0B83" w:rsidP="0001206A">
                  <w:pPr>
                    <w:widowControl w:val="0"/>
                    <w:ind w:left="540" w:hanging="360"/>
                    <w:rPr>
                      <w:sz w:val="22"/>
                      <w:szCs w:val="22"/>
                    </w:rPr>
                  </w:pPr>
                  <w:r w:rsidRPr="00104368">
                    <w:rPr>
                      <w:sz w:val="22"/>
                      <w:szCs w:val="22"/>
                    </w:rPr>
                    <w:t>Nitrogen tri-iodide</w:t>
                  </w:r>
                </w:p>
                <w:p w:rsidR="000B0B83" w:rsidRPr="00104368" w:rsidRDefault="000B0B83" w:rsidP="0001206A">
                  <w:pPr>
                    <w:widowControl w:val="0"/>
                    <w:ind w:left="540" w:hanging="360"/>
                    <w:rPr>
                      <w:sz w:val="22"/>
                      <w:szCs w:val="22"/>
                    </w:rPr>
                  </w:pPr>
                  <w:r w:rsidRPr="00104368">
                    <w:rPr>
                      <w:sz w:val="22"/>
                      <w:szCs w:val="22"/>
                    </w:rPr>
                    <w:t>Nitroglycerin</w:t>
                  </w:r>
                </w:p>
                <w:p w:rsidR="000B0B83" w:rsidRPr="00104368" w:rsidRDefault="000B0B83" w:rsidP="0001206A">
                  <w:pPr>
                    <w:widowControl w:val="0"/>
                    <w:ind w:left="540" w:hanging="360"/>
                    <w:rPr>
                      <w:sz w:val="22"/>
                      <w:szCs w:val="22"/>
                    </w:rPr>
                  </w:pPr>
                  <w:proofErr w:type="spellStart"/>
                  <w:r w:rsidRPr="00104368">
                    <w:rPr>
                      <w:sz w:val="22"/>
                      <w:szCs w:val="22"/>
                    </w:rPr>
                    <w:t>Nitroglycide</w:t>
                  </w:r>
                  <w:proofErr w:type="spellEnd"/>
                </w:p>
                <w:p w:rsidR="000B0B83" w:rsidRPr="00104368" w:rsidRDefault="000B0B83" w:rsidP="0001206A">
                  <w:pPr>
                    <w:widowControl w:val="0"/>
                    <w:ind w:left="540" w:hanging="360"/>
                    <w:rPr>
                      <w:sz w:val="22"/>
                      <w:szCs w:val="22"/>
                    </w:rPr>
                  </w:pPr>
                  <w:proofErr w:type="spellStart"/>
                  <w:r w:rsidRPr="00104368">
                    <w:rPr>
                      <w:sz w:val="22"/>
                      <w:szCs w:val="22"/>
                    </w:rPr>
                    <w:t>Nitroglycol</w:t>
                  </w:r>
                  <w:proofErr w:type="spellEnd"/>
                </w:p>
                <w:p w:rsidR="000B0B83" w:rsidRPr="00104368" w:rsidRDefault="000B0B83" w:rsidP="0001206A">
                  <w:pPr>
                    <w:widowControl w:val="0"/>
                    <w:ind w:left="540" w:hanging="360"/>
                    <w:rPr>
                      <w:sz w:val="22"/>
                      <w:szCs w:val="22"/>
                    </w:rPr>
                  </w:pPr>
                  <w:proofErr w:type="spellStart"/>
                  <w:r w:rsidRPr="00104368">
                    <w:rPr>
                      <w:sz w:val="22"/>
                      <w:szCs w:val="22"/>
                    </w:rPr>
                    <w:t>Nitroguanidine</w:t>
                  </w:r>
                  <w:proofErr w:type="spellEnd"/>
                </w:p>
                <w:p w:rsidR="000B0B83" w:rsidRPr="00104368" w:rsidRDefault="000B0B83" w:rsidP="0001206A">
                  <w:pPr>
                    <w:widowControl w:val="0"/>
                    <w:ind w:left="540" w:hanging="360"/>
                    <w:rPr>
                      <w:sz w:val="22"/>
                      <w:szCs w:val="22"/>
                    </w:rPr>
                  </w:pPr>
                  <w:proofErr w:type="spellStart"/>
                  <w:r w:rsidRPr="00104368">
                    <w:rPr>
                      <w:sz w:val="22"/>
                      <w:szCs w:val="22"/>
                    </w:rPr>
                    <w:t>Nitroparaffins</w:t>
                  </w:r>
                  <w:proofErr w:type="spellEnd"/>
                </w:p>
                <w:p w:rsidR="000B0B83" w:rsidRPr="00104368" w:rsidRDefault="000B0B83" w:rsidP="0001206A">
                  <w:pPr>
                    <w:widowControl w:val="0"/>
                    <w:ind w:left="540" w:hanging="360"/>
                    <w:rPr>
                      <w:sz w:val="22"/>
                      <w:szCs w:val="22"/>
                    </w:rPr>
                  </w:pPr>
                  <w:proofErr w:type="spellStart"/>
                  <w:r w:rsidRPr="00104368">
                    <w:rPr>
                      <w:sz w:val="22"/>
                      <w:szCs w:val="22"/>
                    </w:rPr>
                    <w:t>Nitronium</w:t>
                  </w:r>
                  <w:proofErr w:type="spellEnd"/>
                  <w:r w:rsidRPr="00104368">
                    <w:rPr>
                      <w:sz w:val="22"/>
                      <w:szCs w:val="22"/>
                    </w:rPr>
                    <w:t xml:space="preserve"> perchlorate</w:t>
                  </w:r>
                </w:p>
                <w:p w:rsidR="000B0B83" w:rsidRPr="00104368" w:rsidRDefault="000B0B83" w:rsidP="0001206A">
                  <w:pPr>
                    <w:widowControl w:val="0"/>
                    <w:ind w:left="540" w:hanging="360"/>
                    <w:rPr>
                      <w:sz w:val="22"/>
                      <w:szCs w:val="22"/>
                    </w:rPr>
                  </w:pPr>
                  <w:proofErr w:type="spellStart"/>
                  <w:r w:rsidRPr="00104368">
                    <w:rPr>
                      <w:sz w:val="22"/>
                      <w:szCs w:val="22"/>
                    </w:rPr>
                    <w:t>Nitrourea</w:t>
                  </w:r>
                  <w:proofErr w:type="spellEnd"/>
                </w:p>
                <w:p w:rsidR="000B0B83" w:rsidRPr="00104368" w:rsidRDefault="000B0B83" w:rsidP="0001206A">
                  <w:pPr>
                    <w:widowControl w:val="0"/>
                    <w:ind w:left="540" w:hanging="360"/>
                    <w:rPr>
                      <w:sz w:val="22"/>
                      <w:szCs w:val="22"/>
                    </w:rPr>
                  </w:pPr>
                  <w:r w:rsidRPr="00104368">
                    <w:rPr>
                      <w:sz w:val="22"/>
                      <w:szCs w:val="22"/>
                    </w:rPr>
                    <w:t>Organic amine nitrates</w:t>
                  </w:r>
                </w:p>
                <w:p w:rsidR="000B0B83" w:rsidRPr="00104368" w:rsidRDefault="000B0B83" w:rsidP="0001206A">
                  <w:pPr>
                    <w:widowControl w:val="0"/>
                    <w:ind w:left="540" w:hanging="360"/>
                    <w:rPr>
                      <w:sz w:val="22"/>
                      <w:szCs w:val="22"/>
                    </w:rPr>
                  </w:pPr>
                  <w:r w:rsidRPr="00104368">
                    <w:rPr>
                      <w:sz w:val="22"/>
                      <w:szCs w:val="22"/>
                    </w:rPr>
                    <w:t xml:space="preserve">Organic </w:t>
                  </w:r>
                  <w:proofErr w:type="spellStart"/>
                  <w:r w:rsidRPr="00104368">
                    <w:rPr>
                      <w:sz w:val="22"/>
                      <w:szCs w:val="22"/>
                    </w:rPr>
                    <w:t>nitramines</w:t>
                  </w:r>
                  <w:proofErr w:type="spellEnd"/>
                </w:p>
                <w:p w:rsidR="000B0B83" w:rsidRPr="00104368" w:rsidRDefault="000B0B83" w:rsidP="0001206A">
                  <w:pPr>
                    <w:widowControl w:val="0"/>
                    <w:ind w:left="540" w:hanging="360"/>
                    <w:rPr>
                      <w:sz w:val="22"/>
                      <w:szCs w:val="22"/>
                    </w:rPr>
                  </w:pPr>
                  <w:r w:rsidRPr="00104368">
                    <w:rPr>
                      <w:sz w:val="22"/>
                      <w:szCs w:val="22"/>
                    </w:rPr>
                    <w:t xml:space="preserve">Organic </w:t>
                  </w:r>
                  <w:proofErr w:type="spellStart"/>
                  <w:r w:rsidRPr="00104368">
                    <w:rPr>
                      <w:sz w:val="22"/>
                      <w:szCs w:val="22"/>
                    </w:rPr>
                    <w:t>peroides</w:t>
                  </w:r>
                  <w:proofErr w:type="spellEnd"/>
                </w:p>
                <w:p w:rsidR="000B0B83" w:rsidRPr="00104368" w:rsidRDefault="000B0B83" w:rsidP="0001206A">
                  <w:pPr>
                    <w:widowControl w:val="0"/>
                    <w:ind w:left="540" w:hanging="360"/>
                    <w:rPr>
                      <w:sz w:val="22"/>
                      <w:szCs w:val="22"/>
                    </w:rPr>
                  </w:pPr>
                  <w:proofErr w:type="spellStart"/>
                  <w:r w:rsidRPr="00104368">
                    <w:rPr>
                      <w:sz w:val="22"/>
                      <w:szCs w:val="22"/>
                    </w:rPr>
                    <w:t>Picramic</w:t>
                  </w:r>
                  <w:proofErr w:type="spellEnd"/>
                  <w:r w:rsidRPr="00104368">
                    <w:rPr>
                      <w:sz w:val="22"/>
                      <w:szCs w:val="22"/>
                    </w:rPr>
                    <w:t xml:space="preserve"> acid</w:t>
                  </w:r>
                </w:p>
                <w:p w:rsidR="000B0B83" w:rsidRPr="00104368" w:rsidRDefault="000B0B83" w:rsidP="0001206A">
                  <w:pPr>
                    <w:widowControl w:val="0"/>
                    <w:ind w:left="540" w:hanging="360"/>
                    <w:rPr>
                      <w:sz w:val="22"/>
                      <w:szCs w:val="22"/>
                    </w:rPr>
                  </w:pPr>
                  <w:proofErr w:type="spellStart"/>
                  <w:r w:rsidRPr="00104368">
                    <w:rPr>
                      <w:sz w:val="22"/>
                      <w:szCs w:val="22"/>
                    </w:rPr>
                    <w:t>Picramide</w:t>
                  </w:r>
                  <w:proofErr w:type="spellEnd"/>
                </w:p>
                <w:p w:rsidR="000B0B83" w:rsidRPr="00104368" w:rsidRDefault="000B0B83" w:rsidP="0001206A">
                  <w:pPr>
                    <w:widowControl w:val="0"/>
                    <w:ind w:left="540" w:hanging="360"/>
                    <w:rPr>
                      <w:sz w:val="22"/>
                      <w:szCs w:val="22"/>
                    </w:rPr>
                  </w:pPr>
                  <w:proofErr w:type="spellStart"/>
                  <w:r w:rsidRPr="00104368">
                    <w:rPr>
                      <w:sz w:val="22"/>
                      <w:szCs w:val="22"/>
                    </w:rPr>
                    <w:t>Picratol</w:t>
                  </w:r>
                  <w:proofErr w:type="spellEnd"/>
                </w:p>
                <w:p w:rsidR="000B0B83" w:rsidRPr="00104368" w:rsidRDefault="000B0B83" w:rsidP="0001206A">
                  <w:pPr>
                    <w:widowControl w:val="0"/>
                    <w:ind w:left="540" w:hanging="360"/>
                    <w:rPr>
                      <w:sz w:val="22"/>
                      <w:szCs w:val="22"/>
                    </w:rPr>
                  </w:pPr>
                  <w:proofErr w:type="spellStart"/>
                  <w:r w:rsidRPr="00104368">
                    <w:rPr>
                      <w:sz w:val="22"/>
                      <w:szCs w:val="22"/>
                    </w:rPr>
                    <w:t>Pocroc</w:t>
                  </w:r>
                  <w:proofErr w:type="spellEnd"/>
                  <w:r w:rsidRPr="00104368">
                    <w:rPr>
                      <w:sz w:val="22"/>
                      <w:szCs w:val="22"/>
                    </w:rPr>
                    <w:t xml:space="preserve"> acid</w:t>
                  </w:r>
                </w:p>
                <w:p w:rsidR="000B0B83" w:rsidRPr="00104368" w:rsidRDefault="000B0B83" w:rsidP="0001206A">
                  <w:pPr>
                    <w:widowControl w:val="0"/>
                    <w:ind w:left="540" w:hanging="360"/>
                    <w:rPr>
                      <w:sz w:val="22"/>
                      <w:szCs w:val="22"/>
                      <w:lang w:val="pt-BR"/>
                    </w:rPr>
                  </w:pPr>
                  <w:r w:rsidRPr="00104368">
                    <w:rPr>
                      <w:sz w:val="22"/>
                      <w:szCs w:val="22"/>
                      <w:lang w:val="pt-BR"/>
                    </w:rPr>
                    <w:t>picryl chloride</w:t>
                  </w:r>
                </w:p>
                <w:p w:rsidR="000B0B83" w:rsidRPr="00104368" w:rsidRDefault="000B0B83" w:rsidP="0001206A">
                  <w:pPr>
                    <w:widowControl w:val="0"/>
                    <w:ind w:left="540" w:hanging="360"/>
                    <w:rPr>
                      <w:sz w:val="22"/>
                      <w:szCs w:val="22"/>
                      <w:lang w:val="pt-BR"/>
                    </w:rPr>
                  </w:pPr>
                  <w:r w:rsidRPr="00104368">
                    <w:rPr>
                      <w:sz w:val="22"/>
                      <w:szCs w:val="22"/>
                      <w:lang w:val="pt-BR"/>
                    </w:rPr>
                    <w:t>Picryl fluoride</w:t>
                  </w:r>
                </w:p>
                <w:p w:rsidR="000B0B83" w:rsidRPr="00104368" w:rsidRDefault="000B0B83" w:rsidP="0001206A">
                  <w:pPr>
                    <w:widowControl w:val="0"/>
                    <w:ind w:left="540" w:hanging="360"/>
                    <w:rPr>
                      <w:sz w:val="22"/>
                      <w:szCs w:val="22"/>
                      <w:lang w:val="pt-BR"/>
                    </w:rPr>
                  </w:pPr>
                  <w:r w:rsidRPr="00104368">
                    <w:rPr>
                      <w:sz w:val="22"/>
                      <w:szCs w:val="22"/>
                      <w:lang w:val="pt-BR"/>
                    </w:rPr>
                    <w:t>Silver acetylide</w:t>
                  </w:r>
                </w:p>
                <w:p w:rsidR="000B0B83" w:rsidRPr="00104368" w:rsidRDefault="000B0B83" w:rsidP="0001206A">
                  <w:pPr>
                    <w:widowControl w:val="0"/>
                    <w:ind w:left="540" w:hanging="360"/>
                    <w:rPr>
                      <w:sz w:val="22"/>
                      <w:szCs w:val="22"/>
                      <w:lang w:val="pt-BR"/>
                    </w:rPr>
                  </w:pPr>
                  <w:r w:rsidRPr="00104368">
                    <w:rPr>
                      <w:sz w:val="22"/>
                      <w:szCs w:val="22"/>
                      <w:lang w:val="pt-BR"/>
                    </w:rPr>
                    <w:t>Silver azide</w:t>
                  </w:r>
                </w:p>
                <w:p w:rsidR="000B0B83" w:rsidRPr="00104368" w:rsidRDefault="000B0B83" w:rsidP="0001206A">
                  <w:pPr>
                    <w:widowControl w:val="0"/>
                    <w:ind w:left="540" w:hanging="360"/>
                    <w:rPr>
                      <w:sz w:val="22"/>
                      <w:szCs w:val="22"/>
                      <w:lang w:val="pt-BR"/>
                    </w:rPr>
                  </w:pPr>
                  <w:r w:rsidRPr="00104368">
                    <w:rPr>
                      <w:sz w:val="22"/>
                      <w:szCs w:val="22"/>
                      <w:lang w:val="pt-BR"/>
                    </w:rPr>
                    <w:t>Silver tetranzene</w:t>
                  </w:r>
                </w:p>
                <w:p w:rsidR="000B0B83" w:rsidRPr="00104368" w:rsidRDefault="000B0B83" w:rsidP="0001206A">
                  <w:pPr>
                    <w:widowControl w:val="0"/>
                    <w:ind w:left="540" w:hanging="360"/>
                    <w:rPr>
                      <w:sz w:val="22"/>
                      <w:szCs w:val="22"/>
                      <w:lang w:val="pt-BR"/>
                    </w:rPr>
                  </w:pPr>
                  <w:r w:rsidRPr="00104368">
                    <w:rPr>
                      <w:sz w:val="22"/>
                      <w:szCs w:val="22"/>
                      <w:lang w:val="pt-BR"/>
                    </w:rPr>
                    <w:t>Sodatol</w:t>
                  </w:r>
                </w:p>
                <w:p w:rsidR="000B0B83" w:rsidRPr="00104368" w:rsidRDefault="000B0B83" w:rsidP="0001206A">
                  <w:pPr>
                    <w:widowControl w:val="0"/>
                    <w:ind w:left="540" w:hanging="360"/>
                    <w:rPr>
                      <w:sz w:val="22"/>
                      <w:szCs w:val="22"/>
                      <w:lang w:val="pt-BR"/>
                    </w:rPr>
                  </w:pPr>
                  <w:r w:rsidRPr="00104368">
                    <w:rPr>
                      <w:sz w:val="22"/>
                      <w:szCs w:val="22"/>
                      <w:lang w:val="pt-BR"/>
                    </w:rPr>
                    <w:t>Sodium amatol</w:t>
                  </w:r>
                </w:p>
                <w:p w:rsidR="000B0B83" w:rsidRPr="00104368" w:rsidRDefault="000B0B83" w:rsidP="0001206A">
                  <w:pPr>
                    <w:widowControl w:val="0"/>
                    <w:ind w:left="540" w:hanging="360"/>
                    <w:rPr>
                      <w:sz w:val="22"/>
                      <w:szCs w:val="22"/>
                      <w:lang w:val="pt-BR"/>
                    </w:rPr>
                  </w:pPr>
                  <w:r w:rsidRPr="00104368">
                    <w:rPr>
                      <w:sz w:val="22"/>
                      <w:szCs w:val="22"/>
                      <w:lang w:val="pt-BR"/>
                    </w:rPr>
                    <w:t>Sodium nitrate</w:t>
                  </w:r>
                </w:p>
                <w:p w:rsidR="000B0B83" w:rsidRPr="00104368" w:rsidRDefault="000B0B83" w:rsidP="0001206A">
                  <w:pPr>
                    <w:widowControl w:val="0"/>
                    <w:ind w:left="540" w:hanging="360"/>
                    <w:rPr>
                      <w:sz w:val="22"/>
                      <w:szCs w:val="22"/>
                      <w:lang w:val="pt-BR"/>
                    </w:rPr>
                  </w:pPr>
                  <w:r w:rsidRPr="00104368">
                    <w:rPr>
                      <w:sz w:val="22"/>
                      <w:szCs w:val="22"/>
                      <w:lang w:val="pt-BR"/>
                    </w:rPr>
                    <w:t>Sodium Picramide</w:t>
                  </w:r>
                </w:p>
                <w:p w:rsidR="000B0B83" w:rsidRPr="00104368" w:rsidRDefault="000B0B83" w:rsidP="0001206A">
                  <w:pPr>
                    <w:widowControl w:val="0"/>
                    <w:ind w:left="540" w:hanging="360"/>
                    <w:rPr>
                      <w:sz w:val="22"/>
                      <w:szCs w:val="22"/>
                      <w:lang w:val="pt-BR"/>
                    </w:rPr>
                  </w:pPr>
                  <w:r w:rsidRPr="00104368">
                    <w:rPr>
                      <w:sz w:val="22"/>
                      <w:szCs w:val="22"/>
                      <w:lang w:val="pt-BR"/>
                    </w:rPr>
                    <w:t>Tetrazene</w:t>
                  </w:r>
                </w:p>
                <w:p w:rsidR="000B0B83" w:rsidRPr="00104368" w:rsidRDefault="000B0B83" w:rsidP="0001206A">
                  <w:pPr>
                    <w:widowControl w:val="0"/>
                    <w:ind w:left="540" w:hanging="360"/>
                    <w:rPr>
                      <w:sz w:val="22"/>
                      <w:szCs w:val="22"/>
                    </w:rPr>
                  </w:pPr>
                  <w:proofErr w:type="spellStart"/>
                  <w:r w:rsidRPr="00104368">
                    <w:rPr>
                      <w:sz w:val="22"/>
                      <w:szCs w:val="22"/>
                    </w:rPr>
                    <w:t>Trinitroanisole</w:t>
                  </w:r>
                  <w:proofErr w:type="spellEnd"/>
                </w:p>
                <w:p w:rsidR="000B0B83" w:rsidRPr="00104368" w:rsidRDefault="000B0B83" w:rsidP="0001206A">
                  <w:pPr>
                    <w:widowControl w:val="0"/>
                    <w:ind w:left="540" w:hanging="360"/>
                    <w:rPr>
                      <w:sz w:val="22"/>
                      <w:szCs w:val="22"/>
                    </w:rPr>
                  </w:pPr>
                  <w:proofErr w:type="spellStart"/>
                  <w:r w:rsidRPr="00104368">
                    <w:rPr>
                      <w:sz w:val="22"/>
                      <w:szCs w:val="22"/>
                    </w:rPr>
                    <w:t>Trinitrobenzene</w:t>
                  </w:r>
                  <w:proofErr w:type="spellEnd"/>
                </w:p>
                <w:p w:rsidR="000B0B83" w:rsidRPr="00104368" w:rsidRDefault="000B0B83" w:rsidP="0001206A">
                  <w:pPr>
                    <w:widowControl w:val="0"/>
                    <w:ind w:left="540" w:hanging="360"/>
                    <w:rPr>
                      <w:sz w:val="22"/>
                      <w:szCs w:val="22"/>
                    </w:rPr>
                  </w:pPr>
                  <w:proofErr w:type="spellStart"/>
                  <w:r w:rsidRPr="00104368">
                    <w:rPr>
                      <w:sz w:val="22"/>
                      <w:szCs w:val="22"/>
                    </w:rPr>
                    <w:t>Trinitrocresol</w:t>
                  </w:r>
                  <w:proofErr w:type="spellEnd"/>
                </w:p>
                <w:p w:rsidR="000B0B83" w:rsidRPr="00104368" w:rsidRDefault="000B0B83" w:rsidP="0001206A">
                  <w:pPr>
                    <w:widowControl w:val="0"/>
                    <w:ind w:left="540" w:hanging="360"/>
                    <w:rPr>
                      <w:sz w:val="22"/>
                      <w:szCs w:val="22"/>
                    </w:rPr>
                  </w:pPr>
                  <w:proofErr w:type="spellStart"/>
                  <w:r w:rsidRPr="00104368">
                    <w:rPr>
                      <w:sz w:val="22"/>
                      <w:szCs w:val="22"/>
                    </w:rPr>
                    <w:t>Trinitronaphthalene</w:t>
                  </w:r>
                  <w:proofErr w:type="spellEnd"/>
                </w:p>
                <w:p w:rsidR="000B0B83" w:rsidRPr="00104368" w:rsidRDefault="000B0B83" w:rsidP="0001206A">
                  <w:pPr>
                    <w:widowControl w:val="0"/>
                    <w:ind w:left="540" w:hanging="360"/>
                    <w:rPr>
                      <w:sz w:val="22"/>
                      <w:szCs w:val="22"/>
                    </w:rPr>
                  </w:pPr>
                  <w:proofErr w:type="spellStart"/>
                  <w:r w:rsidRPr="00104368">
                    <w:rPr>
                      <w:sz w:val="22"/>
                      <w:szCs w:val="22"/>
                    </w:rPr>
                    <w:t>Trinitrophenenetol</w:t>
                  </w:r>
                  <w:proofErr w:type="spellEnd"/>
                </w:p>
                <w:p w:rsidR="000B0B83" w:rsidRPr="00104368" w:rsidRDefault="000B0B83" w:rsidP="0001206A">
                  <w:pPr>
                    <w:widowControl w:val="0"/>
                    <w:ind w:left="540" w:hanging="360"/>
                    <w:rPr>
                      <w:sz w:val="22"/>
                      <w:szCs w:val="22"/>
                    </w:rPr>
                  </w:pPr>
                  <w:proofErr w:type="spellStart"/>
                  <w:r w:rsidRPr="00104368">
                    <w:rPr>
                      <w:sz w:val="22"/>
                      <w:szCs w:val="22"/>
                    </w:rPr>
                    <w:t>Trinitroresorcinol</w:t>
                  </w:r>
                  <w:proofErr w:type="spellEnd"/>
                </w:p>
                <w:p w:rsidR="000B0B83" w:rsidRPr="00104368" w:rsidRDefault="000B0B83" w:rsidP="0001206A">
                  <w:pPr>
                    <w:ind w:left="540" w:hanging="360"/>
                    <w:rPr>
                      <w:sz w:val="22"/>
                      <w:szCs w:val="22"/>
                    </w:rPr>
                  </w:pPr>
                  <w:r w:rsidRPr="00104368">
                    <w:rPr>
                      <w:sz w:val="22"/>
                      <w:szCs w:val="22"/>
                    </w:rPr>
                    <w:t>Urea nitrate</w:t>
                  </w:r>
                </w:p>
              </w:txbxContent>
            </v:textbox>
          </v:shape>
        </w:pict>
      </w:r>
      <w:r>
        <w:rPr>
          <w:color w:val="auto"/>
          <w:kern w:val="0"/>
          <w:sz w:val="22"/>
          <w:szCs w:val="22"/>
        </w:rPr>
        <w:pict>
          <v:shape id="_x0000_s1031" type="#_x0000_t202" style="position:absolute;left:0;text-align:left;margin-left:45pt;margin-top:10.8pt;width:200pt;height:596.85pt;z-index:251633664;mso-wrap-distance-left:2.88pt;mso-wrap-distance-top:2.88pt;mso-wrap-distance-right:2.88pt;mso-wrap-distance-bottom:2.88pt" filled="f" stroked="f" insetpen="t" o:cliptowrap="t">
            <v:shadow color="#ccc"/>
            <v:textbox style="mso-next-textbox:#_x0000_s1031;mso-column-margin:5.76pt" inset="2.88pt,2.88pt,2.88pt,2.88pt">
              <w:txbxContent>
                <w:p w:rsidR="000B0B83" w:rsidRPr="00104368" w:rsidRDefault="000B0B83" w:rsidP="0001206A">
                  <w:pPr>
                    <w:widowControl w:val="0"/>
                    <w:ind w:left="540" w:hanging="360"/>
                    <w:rPr>
                      <w:sz w:val="22"/>
                      <w:szCs w:val="22"/>
                    </w:rPr>
                  </w:pPr>
                  <w:proofErr w:type="spellStart"/>
                  <w:r w:rsidRPr="00104368">
                    <w:rPr>
                      <w:sz w:val="22"/>
                      <w:szCs w:val="22"/>
                    </w:rPr>
                    <w:t>Acetylides</w:t>
                  </w:r>
                  <w:proofErr w:type="spellEnd"/>
                  <w:r w:rsidRPr="00104368">
                    <w:rPr>
                      <w:sz w:val="22"/>
                      <w:szCs w:val="22"/>
                    </w:rPr>
                    <w:t xml:space="preserve"> of heavy metals</w:t>
                  </w:r>
                </w:p>
                <w:p w:rsidR="000B0B83" w:rsidRPr="00104368" w:rsidRDefault="000B0B83" w:rsidP="0001206A">
                  <w:pPr>
                    <w:widowControl w:val="0"/>
                    <w:ind w:left="540" w:hanging="360"/>
                    <w:rPr>
                      <w:sz w:val="22"/>
                      <w:szCs w:val="22"/>
                    </w:rPr>
                  </w:pPr>
                  <w:r w:rsidRPr="00104368">
                    <w:rPr>
                      <w:sz w:val="22"/>
                      <w:szCs w:val="22"/>
                    </w:rPr>
                    <w:t xml:space="preserve">aluminum </w:t>
                  </w:r>
                  <w:proofErr w:type="spellStart"/>
                  <w:r w:rsidRPr="00104368">
                    <w:rPr>
                      <w:sz w:val="22"/>
                      <w:szCs w:val="22"/>
                    </w:rPr>
                    <w:t>arphorite</w:t>
                  </w:r>
                  <w:proofErr w:type="spellEnd"/>
                </w:p>
                <w:p w:rsidR="000B0B83" w:rsidRPr="00104368" w:rsidRDefault="000B0B83" w:rsidP="0001206A">
                  <w:pPr>
                    <w:widowControl w:val="0"/>
                    <w:ind w:left="540" w:hanging="360"/>
                    <w:rPr>
                      <w:sz w:val="22"/>
                      <w:szCs w:val="22"/>
                    </w:rPr>
                  </w:pPr>
                  <w:r w:rsidRPr="00104368">
                    <w:rPr>
                      <w:sz w:val="22"/>
                      <w:szCs w:val="22"/>
                    </w:rPr>
                    <w:t>amatol</w:t>
                  </w:r>
                </w:p>
                <w:p w:rsidR="000B0B83" w:rsidRPr="00104368" w:rsidRDefault="000B0B83" w:rsidP="0001206A">
                  <w:pPr>
                    <w:widowControl w:val="0"/>
                    <w:ind w:left="540" w:hanging="360"/>
                    <w:rPr>
                      <w:sz w:val="22"/>
                      <w:szCs w:val="22"/>
                    </w:rPr>
                  </w:pPr>
                  <w:r w:rsidRPr="00104368">
                    <w:rPr>
                      <w:sz w:val="22"/>
                      <w:szCs w:val="22"/>
                    </w:rPr>
                    <w:t>ammonal</w:t>
                  </w:r>
                </w:p>
                <w:p w:rsidR="000B0B83" w:rsidRPr="00104368" w:rsidRDefault="000B0B83" w:rsidP="0001206A">
                  <w:pPr>
                    <w:widowControl w:val="0"/>
                    <w:ind w:left="540" w:hanging="360"/>
                    <w:rPr>
                      <w:sz w:val="22"/>
                      <w:szCs w:val="22"/>
                    </w:rPr>
                  </w:pPr>
                  <w:r w:rsidRPr="00104368">
                    <w:rPr>
                      <w:sz w:val="22"/>
                      <w:szCs w:val="22"/>
                    </w:rPr>
                    <w:t>Ammonium nitrate</w:t>
                  </w:r>
                </w:p>
                <w:p w:rsidR="000B0B83" w:rsidRPr="00104368" w:rsidRDefault="000B0B83" w:rsidP="0001206A">
                  <w:pPr>
                    <w:widowControl w:val="0"/>
                    <w:ind w:left="540" w:hanging="360"/>
                    <w:rPr>
                      <w:sz w:val="22"/>
                      <w:szCs w:val="22"/>
                    </w:rPr>
                  </w:pPr>
                  <w:r w:rsidRPr="00104368">
                    <w:rPr>
                      <w:sz w:val="22"/>
                      <w:szCs w:val="22"/>
                    </w:rPr>
                    <w:t>Ammonium perchlorate</w:t>
                  </w:r>
                </w:p>
                <w:p w:rsidR="000B0B83" w:rsidRPr="00104368" w:rsidRDefault="000B0B83" w:rsidP="0001206A">
                  <w:pPr>
                    <w:widowControl w:val="0"/>
                    <w:ind w:left="540" w:hanging="360"/>
                    <w:rPr>
                      <w:sz w:val="22"/>
                      <w:szCs w:val="22"/>
                    </w:rPr>
                  </w:pPr>
                  <w:r w:rsidRPr="00104368">
                    <w:rPr>
                      <w:sz w:val="22"/>
                      <w:szCs w:val="22"/>
                    </w:rPr>
                    <w:t>Ammonium picrate</w:t>
                  </w:r>
                </w:p>
                <w:p w:rsidR="000B0B83" w:rsidRPr="00104368" w:rsidRDefault="000B0B83" w:rsidP="0001206A">
                  <w:pPr>
                    <w:widowControl w:val="0"/>
                    <w:ind w:left="540" w:hanging="360"/>
                    <w:rPr>
                      <w:sz w:val="22"/>
                      <w:szCs w:val="22"/>
                    </w:rPr>
                  </w:pPr>
                  <w:r w:rsidRPr="00104368">
                    <w:rPr>
                      <w:sz w:val="22"/>
                      <w:szCs w:val="22"/>
                    </w:rPr>
                    <w:t>Ammonium salt lattice</w:t>
                  </w:r>
                </w:p>
                <w:p w:rsidR="000B0B83" w:rsidRPr="00104368" w:rsidRDefault="000B0B83" w:rsidP="0001206A">
                  <w:pPr>
                    <w:widowControl w:val="0"/>
                    <w:ind w:left="540" w:hanging="360"/>
                    <w:rPr>
                      <w:sz w:val="22"/>
                      <w:szCs w:val="22"/>
                    </w:rPr>
                  </w:pPr>
                  <w:r w:rsidRPr="00104368">
                    <w:rPr>
                      <w:sz w:val="22"/>
                      <w:szCs w:val="22"/>
                    </w:rPr>
                    <w:t xml:space="preserve">Butyl </w:t>
                  </w:r>
                  <w:proofErr w:type="spellStart"/>
                  <w:r w:rsidRPr="00104368">
                    <w:rPr>
                      <w:sz w:val="22"/>
                      <w:szCs w:val="22"/>
                    </w:rPr>
                    <w:t>tetyl</w:t>
                  </w:r>
                  <w:proofErr w:type="spellEnd"/>
                </w:p>
                <w:p w:rsidR="000B0B83" w:rsidRPr="00104368" w:rsidRDefault="000B0B83" w:rsidP="0001206A">
                  <w:pPr>
                    <w:widowControl w:val="0"/>
                    <w:ind w:left="540" w:hanging="360"/>
                    <w:rPr>
                      <w:sz w:val="22"/>
                      <w:szCs w:val="22"/>
                    </w:rPr>
                  </w:pPr>
                  <w:r w:rsidRPr="00104368">
                    <w:rPr>
                      <w:sz w:val="22"/>
                      <w:szCs w:val="22"/>
                    </w:rPr>
                    <w:t>Calcium nitrate</w:t>
                  </w:r>
                </w:p>
                <w:p w:rsidR="000B0B83" w:rsidRPr="00104368" w:rsidRDefault="000B0B83" w:rsidP="0001206A">
                  <w:pPr>
                    <w:widowControl w:val="0"/>
                    <w:ind w:left="540" w:hanging="360"/>
                    <w:rPr>
                      <w:sz w:val="22"/>
                      <w:szCs w:val="22"/>
                    </w:rPr>
                  </w:pPr>
                  <w:r w:rsidRPr="00104368">
                    <w:rPr>
                      <w:sz w:val="22"/>
                      <w:szCs w:val="22"/>
                    </w:rPr>
                    <w:t xml:space="preserve">Copper </w:t>
                  </w:r>
                  <w:proofErr w:type="spellStart"/>
                  <w:r w:rsidRPr="00104368">
                    <w:rPr>
                      <w:sz w:val="22"/>
                      <w:szCs w:val="22"/>
                    </w:rPr>
                    <w:t>acetylide</w:t>
                  </w:r>
                  <w:proofErr w:type="spellEnd"/>
                </w:p>
                <w:p w:rsidR="000B0B83" w:rsidRPr="00104368" w:rsidRDefault="000B0B83" w:rsidP="0001206A">
                  <w:pPr>
                    <w:widowControl w:val="0"/>
                    <w:ind w:left="540" w:hanging="360"/>
                    <w:rPr>
                      <w:sz w:val="22"/>
                      <w:szCs w:val="22"/>
                    </w:rPr>
                  </w:pPr>
                  <w:r w:rsidRPr="00104368">
                    <w:rPr>
                      <w:sz w:val="22"/>
                      <w:szCs w:val="22"/>
                    </w:rPr>
                    <w:t xml:space="preserve">Cyanuric </w:t>
                  </w:r>
                  <w:proofErr w:type="spellStart"/>
                  <w:r w:rsidRPr="00104368">
                    <w:rPr>
                      <w:sz w:val="22"/>
                      <w:szCs w:val="22"/>
                    </w:rPr>
                    <w:t>triazide</w:t>
                  </w:r>
                  <w:proofErr w:type="spellEnd"/>
                </w:p>
                <w:p w:rsidR="000B0B83" w:rsidRPr="00104368" w:rsidRDefault="000B0B83" w:rsidP="0001206A">
                  <w:pPr>
                    <w:widowControl w:val="0"/>
                    <w:ind w:left="540" w:hanging="360"/>
                    <w:rPr>
                      <w:sz w:val="22"/>
                      <w:szCs w:val="22"/>
                    </w:rPr>
                  </w:pPr>
                  <w:proofErr w:type="spellStart"/>
                  <w:r w:rsidRPr="00104368">
                    <w:rPr>
                      <w:sz w:val="22"/>
                      <w:szCs w:val="22"/>
                    </w:rPr>
                    <w:t>Cyclotrimethylenetranitramine</w:t>
                  </w:r>
                  <w:proofErr w:type="spellEnd"/>
                </w:p>
                <w:p w:rsidR="000B0B83" w:rsidRPr="00104368" w:rsidRDefault="000B0B83" w:rsidP="0001206A">
                  <w:pPr>
                    <w:widowControl w:val="0"/>
                    <w:ind w:left="540" w:hanging="360"/>
                    <w:rPr>
                      <w:sz w:val="22"/>
                      <w:szCs w:val="22"/>
                    </w:rPr>
                  </w:pPr>
                  <w:proofErr w:type="spellStart"/>
                  <w:r w:rsidRPr="00104368">
                    <w:rPr>
                      <w:sz w:val="22"/>
                      <w:szCs w:val="22"/>
                    </w:rPr>
                    <w:t>Cyclotetramethylenetetranitramine</w:t>
                  </w:r>
                  <w:proofErr w:type="spellEnd"/>
                </w:p>
                <w:p w:rsidR="000B0B83" w:rsidRPr="00104368" w:rsidRDefault="000B0B83" w:rsidP="0001206A">
                  <w:pPr>
                    <w:widowControl w:val="0"/>
                    <w:ind w:left="540" w:hanging="360"/>
                    <w:rPr>
                      <w:sz w:val="22"/>
                      <w:szCs w:val="22"/>
                    </w:rPr>
                  </w:pPr>
                  <w:proofErr w:type="spellStart"/>
                  <w:r w:rsidRPr="00104368">
                    <w:rPr>
                      <w:sz w:val="22"/>
                      <w:szCs w:val="22"/>
                    </w:rPr>
                    <w:t>Dinitroethyleneurea</w:t>
                  </w:r>
                  <w:proofErr w:type="spellEnd"/>
                </w:p>
                <w:p w:rsidR="000B0B83" w:rsidRPr="00104368" w:rsidRDefault="000B0B83" w:rsidP="0001206A">
                  <w:pPr>
                    <w:widowControl w:val="0"/>
                    <w:ind w:left="540" w:hanging="360"/>
                    <w:rPr>
                      <w:sz w:val="22"/>
                      <w:szCs w:val="22"/>
                    </w:rPr>
                  </w:pPr>
                  <w:proofErr w:type="spellStart"/>
                  <w:r w:rsidRPr="00104368">
                    <w:rPr>
                      <w:sz w:val="22"/>
                      <w:szCs w:val="22"/>
                    </w:rPr>
                    <w:t>Dinitroglycerine</w:t>
                  </w:r>
                  <w:proofErr w:type="spellEnd"/>
                </w:p>
                <w:p w:rsidR="000B0B83" w:rsidRPr="00104368" w:rsidRDefault="000B0B83" w:rsidP="0001206A">
                  <w:pPr>
                    <w:widowControl w:val="0"/>
                    <w:ind w:left="540" w:hanging="360"/>
                    <w:rPr>
                      <w:sz w:val="22"/>
                      <w:szCs w:val="22"/>
                    </w:rPr>
                  </w:pPr>
                  <w:proofErr w:type="spellStart"/>
                  <w:r w:rsidRPr="00104368">
                    <w:rPr>
                      <w:sz w:val="22"/>
                      <w:szCs w:val="22"/>
                    </w:rPr>
                    <w:t>Dinitrophenol</w:t>
                  </w:r>
                  <w:proofErr w:type="spellEnd"/>
                </w:p>
                <w:p w:rsidR="000B0B83" w:rsidRPr="00104368" w:rsidRDefault="000B0B83" w:rsidP="0001206A">
                  <w:pPr>
                    <w:widowControl w:val="0"/>
                    <w:ind w:left="540" w:hanging="360"/>
                    <w:rPr>
                      <w:sz w:val="22"/>
                      <w:szCs w:val="22"/>
                    </w:rPr>
                  </w:pPr>
                  <w:proofErr w:type="spellStart"/>
                  <w:r w:rsidRPr="00104368">
                    <w:rPr>
                      <w:sz w:val="22"/>
                      <w:szCs w:val="22"/>
                    </w:rPr>
                    <w:t>Dinitrophenolates</w:t>
                  </w:r>
                  <w:proofErr w:type="spellEnd"/>
                </w:p>
                <w:p w:rsidR="000B0B83" w:rsidRPr="00104368" w:rsidRDefault="000B0B83" w:rsidP="0001206A">
                  <w:pPr>
                    <w:widowControl w:val="0"/>
                    <w:ind w:left="540" w:hanging="360"/>
                    <w:rPr>
                      <w:sz w:val="22"/>
                      <w:szCs w:val="22"/>
                    </w:rPr>
                  </w:pPr>
                  <w:r w:rsidRPr="00104368">
                    <w:rPr>
                      <w:sz w:val="22"/>
                      <w:szCs w:val="22"/>
                    </w:rPr>
                    <w:t>Dinitrophenyl hydrazine</w:t>
                  </w:r>
                </w:p>
                <w:p w:rsidR="000B0B83" w:rsidRPr="00104368" w:rsidRDefault="000B0B83" w:rsidP="0001206A">
                  <w:pPr>
                    <w:widowControl w:val="0"/>
                    <w:ind w:left="540" w:hanging="360"/>
                    <w:rPr>
                      <w:sz w:val="22"/>
                      <w:szCs w:val="22"/>
                    </w:rPr>
                  </w:pPr>
                  <w:proofErr w:type="spellStart"/>
                  <w:r w:rsidRPr="00104368">
                    <w:rPr>
                      <w:sz w:val="22"/>
                      <w:szCs w:val="22"/>
                    </w:rPr>
                    <w:t>Dinitroesorcinol</w:t>
                  </w:r>
                  <w:proofErr w:type="spellEnd"/>
                </w:p>
                <w:p w:rsidR="000B0B83" w:rsidRPr="00104368" w:rsidRDefault="000B0B83" w:rsidP="0001206A">
                  <w:pPr>
                    <w:widowControl w:val="0"/>
                    <w:ind w:left="540" w:hanging="360"/>
                    <w:rPr>
                      <w:sz w:val="22"/>
                      <w:szCs w:val="22"/>
                    </w:rPr>
                  </w:pPr>
                  <w:proofErr w:type="spellStart"/>
                  <w:r w:rsidRPr="00104368">
                    <w:rPr>
                      <w:sz w:val="22"/>
                      <w:szCs w:val="22"/>
                    </w:rPr>
                    <w:t>Dinitrotoluene</w:t>
                  </w:r>
                  <w:proofErr w:type="spellEnd"/>
                </w:p>
                <w:p w:rsidR="000B0B83" w:rsidRPr="00104368" w:rsidRDefault="000B0B83" w:rsidP="0001206A">
                  <w:pPr>
                    <w:widowControl w:val="0"/>
                    <w:ind w:left="540" w:hanging="360"/>
                    <w:rPr>
                      <w:sz w:val="22"/>
                      <w:szCs w:val="22"/>
                    </w:rPr>
                  </w:pPr>
                  <w:proofErr w:type="spellStart"/>
                  <w:r w:rsidRPr="00104368">
                    <w:rPr>
                      <w:sz w:val="22"/>
                      <w:szCs w:val="22"/>
                    </w:rPr>
                    <w:t>Dipicryl</w:t>
                  </w:r>
                  <w:proofErr w:type="spellEnd"/>
                  <w:r w:rsidRPr="00104368">
                    <w:rPr>
                      <w:sz w:val="22"/>
                      <w:szCs w:val="22"/>
                    </w:rPr>
                    <w:t xml:space="preserve"> sulfone</w:t>
                  </w:r>
                </w:p>
                <w:p w:rsidR="000B0B83" w:rsidRPr="00104368" w:rsidRDefault="000B0B83" w:rsidP="0001206A">
                  <w:pPr>
                    <w:widowControl w:val="0"/>
                    <w:ind w:left="540" w:hanging="360"/>
                    <w:rPr>
                      <w:sz w:val="22"/>
                      <w:szCs w:val="22"/>
                    </w:rPr>
                  </w:pPr>
                  <w:proofErr w:type="spellStart"/>
                  <w:r w:rsidRPr="00104368">
                    <w:rPr>
                      <w:sz w:val="22"/>
                      <w:szCs w:val="22"/>
                    </w:rPr>
                    <w:t>Dipicrylamine</w:t>
                  </w:r>
                  <w:proofErr w:type="spellEnd"/>
                </w:p>
                <w:p w:rsidR="000B0B83" w:rsidRPr="00104368" w:rsidRDefault="000B0B83" w:rsidP="0001206A">
                  <w:pPr>
                    <w:widowControl w:val="0"/>
                    <w:ind w:left="540" w:hanging="360"/>
                    <w:rPr>
                      <w:sz w:val="22"/>
                      <w:szCs w:val="22"/>
                    </w:rPr>
                  </w:pPr>
                  <w:proofErr w:type="spellStart"/>
                  <w:r w:rsidRPr="00104368">
                    <w:rPr>
                      <w:sz w:val="22"/>
                      <w:szCs w:val="22"/>
                    </w:rPr>
                    <w:t>Erythritol</w:t>
                  </w:r>
                  <w:proofErr w:type="spellEnd"/>
                  <w:r w:rsidRPr="00104368">
                    <w:rPr>
                      <w:sz w:val="22"/>
                      <w:szCs w:val="22"/>
                    </w:rPr>
                    <w:t xml:space="preserve"> nitrate</w:t>
                  </w:r>
                </w:p>
                <w:p w:rsidR="000B0B83" w:rsidRPr="00104368" w:rsidRDefault="000B0B83" w:rsidP="0001206A">
                  <w:pPr>
                    <w:widowControl w:val="0"/>
                    <w:ind w:left="540" w:hanging="360"/>
                    <w:rPr>
                      <w:sz w:val="22"/>
                      <w:szCs w:val="22"/>
                    </w:rPr>
                  </w:pPr>
                  <w:r w:rsidRPr="00104368">
                    <w:rPr>
                      <w:sz w:val="22"/>
                      <w:szCs w:val="22"/>
                    </w:rPr>
                    <w:t>Fulminate of mercury</w:t>
                  </w:r>
                </w:p>
                <w:p w:rsidR="000B0B83" w:rsidRPr="00104368" w:rsidRDefault="000B0B83" w:rsidP="0001206A">
                  <w:pPr>
                    <w:widowControl w:val="0"/>
                    <w:ind w:left="540" w:hanging="360"/>
                    <w:rPr>
                      <w:sz w:val="22"/>
                      <w:szCs w:val="22"/>
                    </w:rPr>
                  </w:pPr>
                  <w:r w:rsidRPr="00104368">
                    <w:rPr>
                      <w:sz w:val="22"/>
                      <w:szCs w:val="22"/>
                    </w:rPr>
                    <w:t>Fulminate of silver</w:t>
                  </w:r>
                </w:p>
                <w:p w:rsidR="000B0B83" w:rsidRPr="00104368" w:rsidRDefault="000B0B83" w:rsidP="0001206A">
                  <w:pPr>
                    <w:widowControl w:val="0"/>
                    <w:ind w:left="540" w:hanging="360"/>
                    <w:rPr>
                      <w:sz w:val="22"/>
                      <w:szCs w:val="22"/>
                    </w:rPr>
                  </w:pPr>
                  <w:r w:rsidRPr="00104368">
                    <w:rPr>
                      <w:sz w:val="22"/>
                      <w:szCs w:val="22"/>
                    </w:rPr>
                    <w:t>Fulminate of gold</w:t>
                  </w:r>
                </w:p>
                <w:p w:rsidR="000B0B83" w:rsidRPr="00104368" w:rsidRDefault="000B0B83" w:rsidP="0001206A">
                  <w:pPr>
                    <w:widowControl w:val="0"/>
                    <w:ind w:left="540" w:hanging="360"/>
                    <w:rPr>
                      <w:sz w:val="22"/>
                      <w:szCs w:val="22"/>
                    </w:rPr>
                  </w:pPr>
                  <w:r w:rsidRPr="00104368">
                    <w:rPr>
                      <w:sz w:val="22"/>
                      <w:szCs w:val="22"/>
                    </w:rPr>
                    <w:t>Gelatinized nitrocellulose</w:t>
                  </w:r>
                </w:p>
                <w:p w:rsidR="000B0B83" w:rsidRPr="00104368" w:rsidRDefault="000B0B83" w:rsidP="0001206A">
                  <w:pPr>
                    <w:widowControl w:val="0"/>
                    <w:ind w:left="540" w:hanging="360"/>
                    <w:rPr>
                      <w:sz w:val="22"/>
                      <w:szCs w:val="22"/>
                    </w:rPr>
                  </w:pPr>
                  <w:proofErr w:type="spellStart"/>
                  <w:r w:rsidRPr="00104368">
                    <w:rPr>
                      <w:sz w:val="22"/>
                      <w:szCs w:val="22"/>
                    </w:rPr>
                    <w:t>Guanyl</w:t>
                  </w:r>
                  <w:proofErr w:type="spellEnd"/>
                  <w:r w:rsidRPr="00104368">
                    <w:rPr>
                      <w:sz w:val="22"/>
                      <w:szCs w:val="22"/>
                    </w:rPr>
                    <w:t xml:space="preserve"> </w:t>
                  </w:r>
                  <w:proofErr w:type="spellStart"/>
                  <w:r w:rsidRPr="00104368">
                    <w:rPr>
                      <w:sz w:val="22"/>
                      <w:szCs w:val="22"/>
                    </w:rPr>
                    <w:t>nitrosamino</w:t>
                  </w:r>
                  <w:proofErr w:type="spellEnd"/>
                  <w:r w:rsidRPr="00104368">
                    <w:rPr>
                      <w:sz w:val="22"/>
                      <w:szCs w:val="22"/>
                    </w:rPr>
                    <w:t xml:space="preserve"> </w:t>
                  </w:r>
                  <w:proofErr w:type="spellStart"/>
                  <w:r w:rsidRPr="00104368">
                    <w:rPr>
                      <w:sz w:val="22"/>
                      <w:szCs w:val="22"/>
                    </w:rPr>
                    <w:t>guanyl</w:t>
                  </w:r>
                  <w:proofErr w:type="spellEnd"/>
                  <w:r w:rsidRPr="00104368">
                    <w:rPr>
                      <w:sz w:val="22"/>
                      <w:szCs w:val="22"/>
                    </w:rPr>
                    <w:t xml:space="preserve"> </w:t>
                  </w:r>
                  <w:proofErr w:type="spellStart"/>
                  <w:r w:rsidRPr="00104368">
                    <w:rPr>
                      <w:sz w:val="22"/>
                      <w:szCs w:val="22"/>
                    </w:rPr>
                    <w:t>tetrazene</w:t>
                  </w:r>
                  <w:proofErr w:type="spellEnd"/>
                </w:p>
                <w:p w:rsidR="000B0B83" w:rsidRPr="00104368" w:rsidRDefault="000B0B83" w:rsidP="00104368">
                  <w:pPr>
                    <w:widowControl w:val="0"/>
                    <w:ind w:left="200"/>
                    <w:rPr>
                      <w:sz w:val="22"/>
                      <w:szCs w:val="22"/>
                      <w:lang w:val="pt-BR"/>
                    </w:rPr>
                  </w:pPr>
                  <w:r>
                    <w:rPr>
                      <w:sz w:val="22"/>
                      <w:szCs w:val="22"/>
                      <w:lang w:val="pt-BR"/>
                    </w:rPr>
                    <w:t xml:space="preserve">Guanyl nitrosamino guanyllidene </w:t>
                  </w:r>
                  <w:r w:rsidRPr="00104368">
                    <w:rPr>
                      <w:sz w:val="22"/>
                      <w:szCs w:val="22"/>
                      <w:lang w:val="pt-BR"/>
                    </w:rPr>
                    <w:t>hydrazine</w:t>
                  </w:r>
                </w:p>
                <w:p w:rsidR="000B0B83" w:rsidRPr="00104368" w:rsidRDefault="000B0B83" w:rsidP="0001206A">
                  <w:pPr>
                    <w:widowControl w:val="0"/>
                    <w:ind w:left="540" w:hanging="360"/>
                    <w:rPr>
                      <w:sz w:val="22"/>
                      <w:szCs w:val="22"/>
                      <w:lang w:val="pt-BR"/>
                    </w:rPr>
                  </w:pPr>
                  <w:r w:rsidRPr="00104368">
                    <w:rPr>
                      <w:sz w:val="22"/>
                      <w:szCs w:val="22"/>
                      <w:lang w:val="pt-BR"/>
                    </w:rPr>
                    <w:t>Heavy metal azides</w:t>
                  </w:r>
                </w:p>
                <w:p w:rsidR="000B0B83" w:rsidRPr="00104368" w:rsidRDefault="000B0B83" w:rsidP="0001206A">
                  <w:pPr>
                    <w:ind w:left="540" w:hanging="360"/>
                    <w:rPr>
                      <w:sz w:val="22"/>
                      <w:szCs w:val="22"/>
                      <w:lang w:val="pt-BR"/>
                    </w:rPr>
                  </w:pPr>
                  <w:r w:rsidRPr="00104368">
                    <w:rPr>
                      <w:sz w:val="22"/>
                      <w:szCs w:val="22"/>
                      <w:lang w:val="pt-BR"/>
                    </w:rPr>
                    <w:t>Hexanite</w:t>
                  </w:r>
                </w:p>
                <w:p w:rsidR="000B0B83" w:rsidRPr="00104368" w:rsidRDefault="000B0B83" w:rsidP="0001206A">
                  <w:pPr>
                    <w:widowControl w:val="0"/>
                    <w:ind w:left="540" w:hanging="360"/>
                    <w:rPr>
                      <w:sz w:val="22"/>
                      <w:szCs w:val="22"/>
                      <w:lang w:val="pt-BR"/>
                    </w:rPr>
                  </w:pPr>
                  <w:r w:rsidRPr="00104368">
                    <w:rPr>
                      <w:sz w:val="22"/>
                      <w:szCs w:val="22"/>
                      <w:lang w:val="pt-BR"/>
                    </w:rPr>
                    <w:t>Silver azide</w:t>
                  </w:r>
                </w:p>
                <w:p w:rsidR="000B0B83" w:rsidRPr="00104368" w:rsidRDefault="000B0B83" w:rsidP="0001206A">
                  <w:pPr>
                    <w:widowControl w:val="0"/>
                    <w:ind w:left="540" w:hanging="360"/>
                    <w:rPr>
                      <w:sz w:val="22"/>
                      <w:szCs w:val="22"/>
                      <w:lang w:val="pt-BR"/>
                    </w:rPr>
                  </w:pPr>
                  <w:r w:rsidRPr="00104368">
                    <w:rPr>
                      <w:sz w:val="22"/>
                      <w:szCs w:val="22"/>
                      <w:lang w:val="pt-BR"/>
                    </w:rPr>
                    <w:t>Silver tetranzene</w:t>
                  </w:r>
                </w:p>
                <w:p w:rsidR="000B0B83" w:rsidRPr="00104368" w:rsidRDefault="000B0B83" w:rsidP="0001206A">
                  <w:pPr>
                    <w:widowControl w:val="0"/>
                    <w:ind w:left="540" w:hanging="360"/>
                    <w:rPr>
                      <w:sz w:val="22"/>
                      <w:szCs w:val="22"/>
                      <w:lang w:val="pt-BR"/>
                    </w:rPr>
                  </w:pPr>
                  <w:r w:rsidRPr="00104368">
                    <w:rPr>
                      <w:sz w:val="22"/>
                      <w:szCs w:val="22"/>
                      <w:lang w:val="pt-BR"/>
                    </w:rPr>
                    <w:t>Sodatol</w:t>
                  </w:r>
                </w:p>
                <w:p w:rsidR="000B0B83" w:rsidRPr="00104368" w:rsidRDefault="000B0B83" w:rsidP="0001206A">
                  <w:pPr>
                    <w:widowControl w:val="0"/>
                    <w:ind w:left="540" w:hanging="360"/>
                    <w:rPr>
                      <w:sz w:val="22"/>
                      <w:szCs w:val="22"/>
                      <w:lang w:val="pt-BR"/>
                    </w:rPr>
                  </w:pPr>
                  <w:r w:rsidRPr="00104368">
                    <w:rPr>
                      <w:sz w:val="22"/>
                      <w:szCs w:val="22"/>
                      <w:lang w:val="pt-BR"/>
                    </w:rPr>
                    <w:t>Sodium amatol</w:t>
                  </w:r>
                </w:p>
                <w:p w:rsidR="000B0B83" w:rsidRPr="00104368" w:rsidRDefault="000B0B83" w:rsidP="0001206A">
                  <w:pPr>
                    <w:widowControl w:val="0"/>
                    <w:ind w:left="540" w:hanging="360"/>
                    <w:rPr>
                      <w:sz w:val="22"/>
                      <w:szCs w:val="22"/>
                      <w:lang w:val="pt-BR"/>
                    </w:rPr>
                  </w:pPr>
                  <w:r w:rsidRPr="00104368">
                    <w:rPr>
                      <w:sz w:val="22"/>
                      <w:szCs w:val="22"/>
                      <w:lang w:val="pt-BR"/>
                    </w:rPr>
                    <w:t>Sodium nitrate</w:t>
                  </w:r>
                </w:p>
                <w:p w:rsidR="000B0B83" w:rsidRPr="00104368" w:rsidRDefault="000B0B83" w:rsidP="0001206A">
                  <w:pPr>
                    <w:widowControl w:val="0"/>
                    <w:ind w:left="540" w:hanging="360"/>
                    <w:rPr>
                      <w:sz w:val="22"/>
                      <w:szCs w:val="22"/>
                      <w:lang w:val="pt-BR"/>
                    </w:rPr>
                  </w:pPr>
                  <w:r w:rsidRPr="00104368">
                    <w:rPr>
                      <w:sz w:val="22"/>
                      <w:szCs w:val="22"/>
                      <w:lang w:val="pt-BR"/>
                    </w:rPr>
                    <w:t>Sodium Picramide</w:t>
                  </w:r>
                </w:p>
                <w:p w:rsidR="000B0B83" w:rsidRPr="00104368" w:rsidRDefault="000B0B83" w:rsidP="0001206A">
                  <w:pPr>
                    <w:ind w:left="540" w:hanging="360"/>
                    <w:rPr>
                      <w:sz w:val="22"/>
                      <w:szCs w:val="22"/>
                      <w:lang w:val="pt-BR"/>
                    </w:rPr>
                  </w:pPr>
                  <w:r w:rsidRPr="00104368">
                    <w:rPr>
                      <w:sz w:val="22"/>
                      <w:szCs w:val="22"/>
                      <w:lang w:val="pt-BR"/>
                    </w:rPr>
                    <w:t>Tetrazene</w:t>
                  </w:r>
                </w:p>
                <w:p w:rsidR="000B0B83" w:rsidRPr="00104368" w:rsidRDefault="000B0B83" w:rsidP="0001206A">
                  <w:pPr>
                    <w:widowControl w:val="0"/>
                    <w:ind w:left="540" w:hanging="360"/>
                    <w:rPr>
                      <w:sz w:val="22"/>
                      <w:szCs w:val="22"/>
                    </w:rPr>
                  </w:pPr>
                  <w:proofErr w:type="spellStart"/>
                  <w:r w:rsidRPr="00104368">
                    <w:rPr>
                      <w:sz w:val="22"/>
                      <w:szCs w:val="22"/>
                    </w:rPr>
                    <w:t>Hexanitrostilbene</w:t>
                  </w:r>
                  <w:proofErr w:type="spellEnd"/>
                </w:p>
                <w:p w:rsidR="000B0B83" w:rsidRPr="00104368" w:rsidRDefault="000B0B83" w:rsidP="0001206A">
                  <w:pPr>
                    <w:widowControl w:val="0"/>
                    <w:ind w:left="540" w:hanging="360"/>
                    <w:rPr>
                      <w:sz w:val="22"/>
                      <w:szCs w:val="22"/>
                    </w:rPr>
                  </w:pPr>
                  <w:proofErr w:type="spellStart"/>
                  <w:r w:rsidRPr="00104368">
                    <w:rPr>
                      <w:sz w:val="22"/>
                      <w:szCs w:val="22"/>
                    </w:rPr>
                    <w:t>hexanitrodiphenylamine</w:t>
                  </w:r>
                  <w:proofErr w:type="spellEnd"/>
                </w:p>
                <w:p w:rsidR="000B0B83" w:rsidRPr="00104368" w:rsidRDefault="000B0B83" w:rsidP="0001206A">
                  <w:pPr>
                    <w:widowControl w:val="0"/>
                    <w:ind w:left="540" w:hanging="360"/>
                    <w:rPr>
                      <w:sz w:val="22"/>
                      <w:szCs w:val="22"/>
                    </w:rPr>
                  </w:pPr>
                  <w:r w:rsidRPr="00104368">
                    <w:rPr>
                      <w:sz w:val="22"/>
                      <w:szCs w:val="22"/>
                    </w:rPr>
                    <w:t>Hexogen</w:t>
                  </w:r>
                </w:p>
                <w:p w:rsidR="000B0B83" w:rsidRPr="00104368" w:rsidRDefault="000B0B83" w:rsidP="0001206A">
                  <w:pPr>
                    <w:widowControl w:val="0"/>
                    <w:ind w:left="540" w:hanging="360"/>
                    <w:rPr>
                      <w:sz w:val="22"/>
                      <w:szCs w:val="22"/>
                    </w:rPr>
                  </w:pPr>
                  <w:proofErr w:type="spellStart"/>
                  <w:r w:rsidRPr="00104368">
                    <w:rPr>
                      <w:sz w:val="22"/>
                      <w:szCs w:val="22"/>
                    </w:rPr>
                    <w:t>Hydraziniumnitrate</w:t>
                  </w:r>
                  <w:proofErr w:type="spellEnd"/>
                </w:p>
                <w:p w:rsidR="000B0B83" w:rsidRPr="00104368" w:rsidRDefault="000B0B83" w:rsidP="0001206A">
                  <w:pPr>
                    <w:widowControl w:val="0"/>
                    <w:ind w:left="540" w:hanging="360"/>
                    <w:rPr>
                      <w:sz w:val="22"/>
                      <w:szCs w:val="22"/>
                    </w:rPr>
                  </w:pPr>
                  <w:proofErr w:type="spellStart"/>
                  <w:r w:rsidRPr="00104368">
                    <w:rPr>
                      <w:sz w:val="22"/>
                      <w:szCs w:val="22"/>
                    </w:rPr>
                    <w:t>Hydrazoic</w:t>
                  </w:r>
                  <w:proofErr w:type="spellEnd"/>
                  <w:r w:rsidRPr="00104368">
                    <w:rPr>
                      <w:sz w:val="22"/>
                      <w:szCs w:val="22"/>
                    </w:rPr>
                    <w:t xml:space="preserve"> </w:t>
                  </w:r>
                  <w:proofErr w:type="spellStart"/>
                  <w:r w:rsidRPr="00104368">
                    <w:rPr>
                      <w:sz w:val="22"/>
                      <w:szCs w:val="22"/>
                    </w:rPr>
                    <w:t>zcid</w:t>
                  </w:r>
                  <w:proofErr w:type="spellEnd"/>
                </w:p>
                <w:p w:rsidR="000B0B83" w:rsidRDefault="000B0B83" w:rsidP="0001206A">
                  <w:pPr>
                    <w:widowControl w:val="0"/>
                    <w:ind w:left="540" w:hanging="360"/>
                  </w:pPr>
                </w:p>
                <w:p w:rsidR="000B0B83" w:rsidRDefault="000B0B83" w:rsidP="0001206A"/>
              </w:txbxContent>
            </v:textbox>
          </v:shape>
        </w:pict>
      </w:r>
    </w:p>
    <w:p w:rsidR="0001206A" w:rsidRPr="00D13C3B" w:rsidRDefault="0001206A">
      <w:pPr>
        <w:rPr>
          <w:sz w:val="22"/>
          <w:szCs w:val="22"/>
        </w:rPr>
      </w:pPr>
    </w:p>
    <w:p w:rsidR="0001206A" w:rsidRPr="00D13C3B" w:rsidRDefault="0001206A">
      <w:pPr>
        <w:rPr>
          <w:sz w:val="22"/>
          <w:szCs w:val="22"/>
        </w:rPr>
      </w:pPr>
    </w:p>
    <w:p w:rsidR="0001206A" w:rsidRPr="00D13C3B" w:rsidRDefault="0001206A">
      <w:pPr>
        <w:rPr>
          <w:sz w:val="22"/>
          <w:szCs w:val="22"/>
        </w:rPr>
      </w:pPr>
    </w:p>
    <w:p w:rsidR="0001206A" w:rsidRPr="00D13C3B" w:rsidRDefault="0001206A">
      <w:pPr>
        <w:rPr>
          <w:sz w:val="22"/>
          <w:szCs w:val="22"/>
        </w:rPr>
      </w:pPr>
    </w:p>
    <w:p w:rsidR="0001206A" w:rsidRPr="00D13C3B" w:rsidRDefault="0001206A">
      <w:pPr>
        <w:rPr>
          <w:sz w:val="22"/>
          <w:szCs w:val="22"/>
        </w:rPr>
      </w:pPr>
    </w:p>
    <w:p w:rsidR="0001206A" w:rsidRPr="00D13C3B" w:rsidRDefault="0001206A">
      <w:pPr>
        <w:rPr>
          <w:sz w:val="22"/>
          <w:szCs w:val="22"/>
        </w:rPr>
      </w:pPr>
    </w:p>
    <w:p w:rsidR="0001206A" w:rsidRPr="00D13C3B" w:rsidRDefault="0001206A">
      <w:pPr>
        <w:rPr>
          <w:sz w:val="22"/>
          <w:szCs w:val="22"/>
        </w:rPr>
      </w:pPr>
    </w:p>
    <w:p w:rsidR="0001206A" w:rsidRPr="00D13C3B" w:rsidRDefault="0001206A">
      <w:pPr>
        <w:rPr>
          <w:sz w:val="22"/>
          <w:szCs w:val="22"/>
        </w:rPr>
      </w:pPr>
    </w:p>
    <w:p w:rsidR="0001206A" w:rsidRPr="00D13C3B" w:rsidRDefault="0001206A">
      <w:pPr>
        <w:rPr>
          <w:sz w:val="22"/>
          <w:szCs w:val="22"/>
        </w:rPr>
      </w:pPr>
    </w:p>
    <w:p w:rsidR="0001206A" w:rsidRPr="00D13C3B" w:rsidRDefault="0001206A">
      <w:pPr>
        <w:rPr>
          <w:sz w:val="22"/>
          <w:szCs w:val="22"/>
        </w:rPr>
      </w:pPr>
    </w:p>
    <w:p w:rsidR="0001206A" w:rsidRPr="00D13C3B" w:rsidRDefault="0001206A">
      <w:pPr>
        <w:rPr>
          <w:sz w:val="22"/>
          <w:szCs w:val="22"/>
        </w:rPr>
      </w:pPr>
    </w:p>
    <w:p w:rsidR="0001206A" w:rsidRPr="00D13C3B" w:rsidRDefault="0001206A">
      <w:pPr>
        <w:rPr>
          <w:sz w:val="22"/>
          <w:szCs w:val="22"/>
        </w:rPr>
      </w:pPr>
    </w:p>
    <w:p w:rsidR="0001206A" w:rsidRPr="00D13C3B" w:rsidRDefault="0001206A">
      <w:pPr>
        <w:rPr>
          <w:sz w:val="22"/>
          <w:szCs w:val="22"/>
        </w:rPr>
      </w:pPr>
    </w:p>
    <w:p w:rsidR="0001206A" w:rsidRPr="00D13C3B" w:rsidRDefault="0001206A">
      <w:pPr>
        <w:rPr>
          <w:sz w:val="22"/>
          <w:szCs w:val="22"/>
        </w:rPr>
      </w:pPr>
    </w:p>
    <w:p w:rsidR="0001206A" w:rsidRPr="00D13C3B" w:rsidRDefault="0001206A">
      <w:pPr>
        <w:rPr>
          <w:sz w:val="22"/>
          <w:szCs w:val="22"/>
        </w:rPr>
      </w:pPr>
    </w:p>
    <w:p w:rsidR="0001206A" w:rsidRPr="00D13C3B" w:rsidRDefault="0001206A">
      <w:pPr>
        <w:rPr>
          <w:sz w:val="22"/>
          <w:szCs w:val="22"/>
        </w:rPr>
      </w:pPr>
    </w:p>
    <w:p w:rsidR="0001206A" w:rsidRPr="00D13C3B" w:rsidRDefault="0001206A">
      <w:pPr>
        <w:rPr>
          <w:sz w:val="22"/>
          <w:szCs w:val="22"/>
        </w:rPr>
      </w:pPr>
    </w:p>
    <w:p w:rsidR="0001206A" w:rsidRPr="00D13C3B" w:rsidRDefault="0001206A">
      <w:pPr>
        <w:rPr>
          <w:sz w:val="22"/>
          <w:szCs w:val="22"/>
        </w:rPr>
      </w:pPr>
    </w:p>
    <w:p w:rsidR="0001206A" w:rsidRPr="00D13C3B" w:rsidRDefault="0001206A">
      <w:pPr>
        <w:rPr>
          <w:sz w:val="22"/>
          <w:szCs w:val="22"/>
        </w:rPr>
      </w:pPr>
    </w:p>
    <w:p w:rsidR="0001206A" w:rsidRPr="00D13C3B" w:rsidRDefault="0001206A">
      <w:pPr>
        <w:rPr>
          <w:sz w:val="22"/>
          <w:szCs w:val="22"/>
        </w:rPr>
      </w:pPr>
    </w:p>
    <w:p w:rsidR="0001206A" w:rsidRPr="00D13C3B" w:rsidRDefault="0001206A">
      <w:pPr>
        <w:rPr>
          <w:sz w:val="22"/>
          <w:szCs w:val="22"/>
        </w:rPr>
      </w:pPr>
    </w:p>
    <w:p w:rsidR="0001206A" w:rsidRPr="00D13C3B" w:rsidRDefault="0001206A">
      <w:pPr>
        <w:rPr>
          <w:sz w:val="22"/>
          <w:szCs w:val="22"/>
        </w:rPr>
      </w:pPr>
    </w:p>
    <w:p w:rsidR="0001206A" w:rsidRPr="00D13C3B" w:rsidRDefault="0001206A">
      <w:pPr>
        <w:rPr>
          <w:sz w:val="22"/>
          <w:szCs w:val="22"/>
        </w:rPr>
      </w:pPr>
    </w:p>
    <w:p w:rsidR="0001206A" w:rsidRPr="00D13C3B" w:rsidRDefault="0001206A">
      <w:pPr>
        <w:rPr>
          <w:sz w:val="22"/>
          <w:szCs w:val="22"/>
        </w:rPr>
      </w:pPr>
    </w:p>
    <w:p w:rsidR="0001206A" w:rsidRPr="00D13C3B" w:rsidRDefault="0001206A">
      <w:pPr>
        <w:rPr>
          <w:sz w:val="22"/>
          <w:szCs w:val="22"/>
        </w:rPr>
      </w:pPr>
    </w:p>
    <w:p w:rsidR="0001206A" w:rsidRPr="00D13C3B" w:rsidRDefault="0001206A">
      <w:pPr>
        <w:rPr>
          <w:sz w:val="22"/>
          <w:szCs w:val="22"/>
        </w:rPr>
      </w:pPr>
    </w:p>
    <w:p w:rsidR="0001206A" w:rsidRPr="00D13C3B" w:rsidRDefault="0001206A">
      <w:pPr>
        <w:rPr>
          <w:sz w:val="22"/>
          <w:szCs w:val="22"/>
        </w:rPr>
      </w:pPr>
    </w:p>
    <w:p w:rsidR="0001206A" w:rsidRPr="00D13C3B" w:rsidRDefault="0001206A">
      <w:pPr>
        <w:rPr>
          <w:sz w:val="22"/>
          <w:szCs w:val="22"/>
        </w:rPr>
      </w:pPr>
    </w:p>
    <w:p w:rsidR="0001206A" w:rsidRPr="00D13C3B" w:rsidRDefault="0001206A">
      <w:pPr>
        <w:rPr>
          <w:sz w:val="22"/>
          <w:szCs w:val="22"/>
        </w:rPr>
      </w:pPr>
    </w:p>
    <w:p w:rsidR="0001206A" w:rsidRPr="00D13C3B" w:rsidRDefault="0001206A">
      <w:pPr>
        <w:rPr>
          <w:sz w:val="22"/>
          <w:szCs w:val="22"/>
        </w:rPr>
      </w:pPr>
    </w:p>
    <w:p w:rsidR="0001206A" w:rsidRPr="00D13C3B" w:rsidRDefault="0001206A">
      <w:pPr>
        <w:rPr>
          <w:sz w:val="22"/>
          <w:szCs w:val="22"/>
        </w:rPr>
      </w:pPr>
    </w:p>
    <w:p w:rsidR="0001206A" w:rsidRPr="00D13C3B" w:rsidRDefault="0001206A">
      <w:pPr>
        <w:rPr>
          <w:sz w:val="22"/>
          <w:szCs w:val="22"/>
        </w:rPr>
      </w:pPr>
    </w:p>
    <w:p w:rsidR="0001206A" w:rsidRPr="00D13C3B" w:rsidRDefault="0001206A">
      <w:pPr>
        <w:rPr>
          <w:sz w:val="22"/>
          <w:szCs w:val="22"/>
        </w:rPr>
      </w:pPr>
    </w:p>
    <w:p w:rsidR="0001206A" w:rsidRPr="00D13C3B" w:rsidRDefault="0001206A">
      <w:pPr>
        <w:rPr>
          <w:sz w:val="22"/>
          <w:szCs w:val="22"/>
        </w:rPr>
      </w:pPr>
    </w:p>
    <w:p w:rsidR="0001206A" w:rsidRPr="00D13C3B" w:rsidRDefault="0001206A">
      <w:pPr>
        <w:rPr>
          <w:sz w:val="22"/>
          <w:szCs w:val="22"/>
        </w:rPr>
      </w:pPr>
    </w:p>
    <w:p w:rsidR="0001206A" w:rsidRPr="00D13C3B" w:rsidRDefault="0001206A">
      <w:pPr>
        <w:rPr>
          <w:sz w:val="22"/>
          <w:szCs w:val="22"/>
        </w:rPr>
      </w:pPr>
    </w:p>
    <w:p w:rsidR="0001206A" w:rsidRPr="00D13C3B" w:rsidRDefault="0001206A">
      <w:pPr>
        <w:rPr>
          <w:sz w:val="22"/>
          <w:szCs w:val="22"/>
        </w:rPr>
      </w:pPr>
    </w:p>
    <w:p w:rsidR="0001206A" w:rsidRPr="00D13C3B" w:rsidRDefault="0001206A">
      <w:pPr>
        <w:rPr>
          <w:sz w:val="22"/>
          <w:szCs w:val="22"/>
        </w:rPr>
      </w:pPr>
    </w:p>
    <w:p w:rsidR="0001206A" w:rsidRPr="00D13C3B" w:rsidRDefault="0001206A">
      <w:pPr>
        <w:rPr>
          <w:sz w:val="22"/>
          <w:szCs w:val="22"/>
        </w:rPr>
      </w:pPr>
    </w:p>
    <w:p w:rsidR="0001206A" w:rsidRDefault="0001206A">
      <w:pPr>
        <w:rPr>
          <w:sz w:val="22"/>
          <w:szCs w:val="22"/>
        </w:rPr>
      </w:pPr>
    </w:p>
    <w:p w:rsidR="00104368" w:rsidRDefault="00104368">
      <w:pPr>
        <w:rPr>
          <w:sz w:val="22"/>
          <w:szCs w:val="22"/>
        </w:rPr>
      </w:pPr>
    </w:p>
    <w:p w:rsidR="00104368" w:rsidRDefault="00104368">
      <w:pPr>
        <w:rPr>
          <w:sz w:val="22"/>
          <w:szCs w:val="22"/>
        </w:rPr>
      </w:pPr>
    </w:p>
    <w:p w:rsidR="00104368" w:rsidRDefault="00104368">
      <w:pPr>
        <w:rPr>
          <w:sz w:val="22"/>
          <w:szCs w:val="22"/>
        </w:rPr>
      </w:pPr>
    </w:p>
    <w:p w:rsidR="00104368" w:rsidRDefault="00104368">
      <w:pPr>
        <w:rPr>
          <w:sz w:val="22"/>
          <w:szCs w:val="22"/>
        </w:rPr>
      </w:pPr>
    </w:p>
    <w:p w:rsidR="00104368" w:rsidRPr="00D13C3B" w:rsidRDefault="00104368">
      <w:pPr>
        <w:rPr>
          <w:sz w:val="22"/>
          <w:szCs w:val="22"/>
        </w:rPr>
      </w:pPr>
    </w:p>
    <w:p w:rsidR="0001206A" w:rsidRPr="00D13C3B" w:rsidRDefault="0001206A" w:rsidP="00C13B7A">
      <w:pPr>
        <w:widowControl w:val="0"/>
        <w:jc w:val="both"/>
        <w:rPr>
          <w:b/>
          <w:bCs/>
          <w:sz w:val="22"/>
          <w:szCs w:val="22"/>
        </w:rPr>
      </w:pPr>
      <w:r w:rsidRPr="00D13C3B">
        <w:rPr>
          <w:b/>
          <w:bCs/>
          <w:sz w:val="22"/>
          <w:szCs w:val="22"/>
        </w:rPr>
        <w:lastRenderedPageBreak/>
        <w:t>Substance that Present a Hazard Due to their Corrosive or Irritant Characteristics</w:t>
      </w:r>
    </w:p>
    <w:p w:rsidR="0001206A" w:rsidRPr="00D13C3B" w:rsidRDefault="0001206A" w:rsidP="0001206A">
      <w:pPr>
        <w:ind w:left="708" w:firstLine="22"/>
        <w:jc w:val="both"/>
        <w:rPr>
          <w:b/>
          <w:bCs/>
          <w:sz w:val="22"/>
          <w:szCs w:val="22"/>
        </w:rPr>
      </w:pPr>
    </w:p>
    <w:p w:rsidR="0001206A" w:rsidRPr="00D13C3B" w:rsidRDefault="0001206A" w:rsidP="0001206A">
      <w:pPr>
        <w:widowControl w:val="0"/>
        <w:ind w:left="708" w:firstLine="22"/>
        <w:jc w:val="both"/>
        <w:rPr>
          <w:sz w:val="22"/>
          <w:szCs w:val="22"/>
        </w:rPr>
      </w:pPr>
      <w:r w:rsidRPr="00D13C3B">
        <w:rPr>
          <w:sz w:val="22"/>
          <w:szCs w:val="22"/>
        </w:rPr>
        <w:t>This category of irritants is generally considered the most hazardous in causing external injury due to the fact that the liquid formed is most amenable to tissue-chemical contact.  The more concentrated the irritant and the longer the exposure, the more rapid and intense will be the damaging process.</w:t>
      </w:r>
    </w:p>
    <w:p w:rsidR="0001206A" w:rsidRPr="00D13C3B" w:rsidRDefault="0001206A" w:rsidP="0001206A">
      <w:pPr>
        <w:ind w:left="708" w:firstLine="22"/>
        <w:jc w:val="both"/>
        <w:rPr>
          <w:sz w:val="22"/>
          <w:szCs w:val="22"/>
        </w:rPr>
      </w:pPr>
    </w:p>
    <w:p w:rsidR="0001206A" w:rsidRPr="00D13C3B" w:rsidRDefault="0001206A" w:rsidP="0001206A">
      <w:pPr>
        <w:widowControl w:val="0"/>
        <w:ind w:left="708" w:firstLine="22"/>
        <w:jc w:val="both"/>
        <w:rPr>
          <w:b/>
          <w:bCs/>
          <w:sz w:val="22"/>
          <w:szCs w:val="22"/>
        </w:rPr>
      </w:pPr>
      <w:r w:rsidRPr="00D13C3B">
        <w:rPr>
          <w:b/>
          <w:bCs/>
          <w:sz w:val="22"/>
          <w:szCs w:val="22"/>
        </w:rPr>
        <w:t>A.</w:t>
      </w:r>
      <w:r w:rsidRPr="00D13C3B">
        <w:rPr>
          <w:b/>
          <w:bCs/>
          <w:sz w:val="22"/>
          <w:szCs w:val="22"/>
        </w:rPr>
        <w:tab/>
        <w:t>EXAMPLES OF LIQUID IRRITANTS:</w:t>
      </w:r>
    </w:p>
    <w:p w:rsidR="0001206A" w:rsidRPr="00D13C3B" w:rsidRDefault="0001206A" w:rsidP="0001206A">
      <w:pPr>
        <w:ind w:left="708" w:firstLine="22"/>
        <w:jc w:val="both"/>
        <w:rPr>
          <w:b/>
          <w:bCs/>
          <w:sz w:val="22"/>
          <w:szCs w:val="22"/>
        </w:rPr>
      </w:pPr>
    </w:p>
    <w:p w:rsidR="0001206A" w:rsidRPr="00D13C3B" w:rsidRDefault="0001206A" w:rsidP="0001206A">
      <w:pPr>
        <w:ind w:left="708" w:firstLine="22"/>
        <w:jc w:val="both"/>
        <w:rPr>
          <w:sz w:val="22"/>
          <w:szCs w:val="22"/>
        </w:rPr>
      </w:pPr>
      <w:r w:rsidRPr="00D13C3B">
        <w:rPr>
          <w:sz w:val="22"/>
          <w:szCs w:val="22"/>
        </w:rPr>
        <w:t>Mineral Acids:</w:t>
      </w:r>
      <w:r w:rsidRPr="00D13C3B">
        <w:rPr>
          <w:sz w:val="22"/>
          <w:szCs w:val="22"/>
        </w:rPr>
        <w:tab/>
      </w:r>
      <w:r w:rsidRPr="00D13C3B">
        <w:rPr>
          <w:sz w:val="22"/>
          <w:szCs w:val="22"/>
        </w:rPr>
        <w:tab/>
      </w:r>
      <w:r w:rsidRPr="00D13C3B">
        <w:rPr>
          <w:sz w:val="22"/>
          <w:szCs w:val="22"/>
        </w:rPr>
        <w:tab/>
      </w:r>
      <w:r w:rsidRPr="00D13C3B">
        <w:rPr>
          <w:sz w:val="22"/>
          <w:szCs w:val="22"/>
        </w:rPr>
        <w:tab/>
      </w:r>
      <w:r w:rsidRPr="00D13C3B">
        <w:rPr>
          <w:sz w:val="22"/>
          <w:szCs w:val="22"/>
        </w:rPr>
        <w:tab/>
      </w:r>
    </w:p>
    <w:p w:rsidR="0001206A" w:rsidRPr="00D13C3B" w:rsidRDefault="0001206A" w:rsidP="0001206A">
      <w:pPr>
        <w:widowControl w:val="0"/>
        <w:ind w:left="708" w:firstLine="22"/>
        <w:jc w:val="both"/>
        <w:rPr>
          <w:sz w:val="22"/>
          <w:szCs w:val="22"/>
        </w:rPr>
      </w:pPr>
      <w:r w:rsidRPr="00D13C3B">
        <w:rPr>
          <w:sz w:val="22"/>
          <w:szCs w:val="22"/>
        </w:rPr>
        <w:tab/>
        <w:t>Nitric acid</w:t>
      </w:r>
      <w:r w:rsidRPr="00D13C3B">
        <w:rPr>
          <w:sz w:val="22"/>
          <w:szCs w:val="22"/>
        </w:rPr>
        <w:tab/>
      </w:r>
    </w:p>
    <w:p w:rsidR="0001206A" w:rsidRPr="00D13C3B" w:rsidRDefault="0001206A" w:rsidP="0001206A">
      <w:pPr>
        <w:widowControl w:val="0"/>
        <w:ind w:left="708" w:firstLine="22"/>
        <w:jc w:val="both"/>
        <w:rPr>
          <w:sz w:val="22"/>
          <w:szCs w:val="22"/>
        </w:rPr>
      </w:pPr>
      <w:r w:rsidRPr="00D13C3B">
        <w:rPr>
          <w:sz w:val="22"/>
          <w:szCs w:val="22"/>
        </w:rPr>
        <w:tab/>
        <w:t>Sulfuric acid</w:t>
      </w:r>
    </w:p>
    <w:p w:rsidR="0001206A" w:rsidRPr="00D13C3B" w:rsidRDefault="0001206A" w:rsidP="0001206A">
      <w:pPr>
        <w:widowControl w:val="0"/>
        <w:ind w:left="708" w:firstLine="22"/>
        <w:jc w:val="both"/>
        <w:rPr>
          <w:sz w:val="22"/>
          <w:szCs w:val="22"/>
        </w:rPr>
      </w:pPr>
      <w:r w:rsidRPr="00D13C3B">
        <w:rPr>
          <w:sz w:val="22"/>
          <w:szCs w:val="22"/>
        </w:rPr>
        <w:tab/>
        <w:t xml:space="preserve">Hydrochloric acid </w:t>
      </w:r>
    </w:p>
    <w:p w:rsidR="0001206A" w:rsidRPr="00D13C3B" w:rsidRDefault="0001206A" w:rsidP="0001206A">
      <w:pPr>
        <w:widowControl w:val="0"/>
        <w:ind w:left="708" w:firstLine="22"/>
        <w:jc w:val="both"/>
        <w:rPr>
          <w:sz w:val="22"/>
          <w:szCs w:val="22"/>
        </w:rPr>
      </w:pPr>
      <w:r w:rsidRPr="00D13C3B">
        <w:rPr>
          <w:sz w:val="22"/>
          <w:szCs w:val="22"/>
        </w:rPr>
        <w:tab/>
        <w:t>Hydrofluoric acid</w:t>
      </w:r>
    </w:p>
    <w:p w:rsidR="0001206A" w:rsidRPr="00D13C3B" w:rsidRDefault="0001206A" w:rsidP="0001206A">
      <w:pPr>
        <w:widowControl w:val="0"/>
        <w:ind w:left="708" w:firstLine="22"/>
        <w:jc w:val="both"/>
        <w:rPr>
          <w:sz w:val="22"/>
          <w:szCs w:val="22"/>
        </w:rPr>
      </w:pPr>
      <w:r w:rsidRPr="00D13C3B">
        <w:rPr>
          <w:sz w:val="22"/>
          <w:szCs w:val="22"/>
        </w:rPr>
        <w:tab/>
        <w:t>Phosphoric acid</w:t>
      </w:r>
      <w:r w:rsidRPr="00D13C3B">
        <w:rPr>
          <w:sz w:val="22"/>
          <w:szCs w:val="22"/>
        </w:rPr>
        <w:tab/>
      </w:r>
      <w:r w:rsidRPr="00D13C3B">
        <w:rPr>
          <w:sz w:val="22"/>
          <w:szCs w:val="22"/>
        </w:rPr>
        <w:tab/>
      </w:r>
      <w:r w:rsidRPr="00D13C3B">
        <w:rPr>
          <w:sz w:val="22"/>
          <w:szCs w:val="22"/>
        </w:rPr>
        <w:tab/>
      </w:r>
      <w:r w:rsidRPr="00D13C3B">
        <w:rPr>
          <w:sz w:val="22"/>
          <w:szCs w:val="22"/>
        </w:rPr>
        <w:tab/>
      </w:r>
      <w:r w:rsidRPr="00D13C3B">
        <w:rPr>
          <w:sz w:val="22"/>
          <w:szCs w:val="22"/>
        </w:rPr>
        <w:tab/>
      </w:r>
    </w:p>
    <w:p w:rsidR="0001206A" w:rsidRPr="00D13C3B" w:rsidRDefault="0001206A" w:rsidP="0001206A">
      <w:pPr>
        <w:widowControl w:val="0"/>
        <w:ind w:left="708" w:firstLine="22"/>
        <w:jc w:val="both"/>
        <w:rPr>
          <w:sz w:val="22"/>
          <w:szCs w:val="22"/>
        </w:rPr>
      </w:pPr>
    </w:p>
    <w:p w:rsidR="0001206A" w:rsidRPr="00D13C3B" w:rsidRDefault="0001206A" w:rsidP="0001206A">
      <w:pPr>
        <w:widowControl w:val="0"/>
        <w:ind w:left="708" w:firstLine="22"/>
        <w:jc w:val="both"/>
        <w:rPr>
          <w:sz w:val="22"/>
          <w:szCs w:val="22"/>
        </w:rPr>
      </w:pPr>
      <w:r w:rsidRPr="00D13C3B">
        <w:rPr>
          <w:sz w:val="22"/>
          <w:szCs w:val="22"/>
        </w:rPr>
        <w:t>Organic Acids:</w:t>
      </w:r>
    </w:p>
    <w:p w:rsidR="0001206A" w:rsidRPr="00D13C3B" w:rsidRDefault="0001206A" w:rsidP="0001206A">
      <w:pPr>
        <w:widowControl w:val="0"/>
        <w:ind w:left="708" w:firstLine="22"/>
        <w:jc w:val="both"/>
        <w:rPr>
          <w:sz w:val="22"/>
          <w:szCs w:val="22"/>
        </w:rPr>
      </w:pPr>
      <w:r w:rsidRPr="00D13C3B">
        <w:rPr>
          <w:sz w:val="22"/>
          <w:szCs w:val="22"/>
        </w:rPr>
        <w:tab/>
        <w:t>Formic acid</w:t>
      </w:r>
    </w:p>
    <w:p w:rsidR="0001206A" w:rsidRPr="00D13C3B" w:rsidRDefault="0001206A" w:rsidP="0001206A">
      <w:pPr>
        <w:widowControl w:val="0"/>
        <w:ind w:left="708" w:firstLine="22"/>
        <w:jc w:val="both"/>
        <w:rPr>
          <w:sz w:val="22"/>
          <w:szCs w:val="22"/>
        </w:rPr>
      </w:pPr>
      <w:r w:rsidRPr="00D13C3B">
        <w:rPr>
          <w:sz w:val="22"/>
          <w:szCs w:val="22"/>
        </w:rPr>
        <w:tab/>
      </w:r>
      <w:proofErr w:type="spellStart"/>
      <w:r w:rsidRPr="00D13C3B">
        <w:rPr>
          <w:sz w:val="22"/>
          <w:szCs w:val="22"/>
        </w:rPr>
        <w:t>Chloroacetic</w:t>
      </w:r>
      <w:proofErr w:type="spellEnd"/>
      <w:r w:rsidRPr="00D13C3B">
        <w:rPr>
          <w:sz w:val="22"/>
          <w:szCs w:val="22"/>
        </w:rPr>
        <w:t xml:space="preserve"> acid</w:t>
      </w:r>
    </w:p>
    <w:p w:rsidR="0001206A" w:rsidRPr="00D13C3B" w:rsidRDefault="0001206A" w:rsidP="0001206A">
      <w:pPr>
        <w:widowControl w:val="0"/>
        <w:ind w:left="708" w:firstLine="22"/>
        <w:jc w:val="both"/>
        <w:rPr>
          <w:sz w:val="22"/>
          <w:szCs w:val="22"/>
        </w:rPr>
      </w:pPr>
      <w:r w:rsidRPr="00D13C3B">
        <w:rPr>
          <w:sz w:val="22"/>
          <w:szCs w:val="22"/>
        </w:rPr>
        <w:tab/>
      </w:r>
      <w:proofErr w:type="spellStart"/>
      <w:r w:rsidRPr="00D13C3B">
        <w:rPr>
          <w:sz w:val="22"/>
          <w:szCs w:val="22"/>
        </w:rPr>
        <w:t>Polyhalogenated</w:t>
      </w:r>
      <w:proofErr w:type="spellEnd"/>
      <w:r w:rsidRPr="00D13C3B">
        <w:rPr>
          <w:sz w:val="22"/>
          <w:szCs w:val="22"/>
        </w:rPr>
        <w:t xml:space="preserve"> acetic acid</w:t>
      </w:r>
    </w:p>
    <w:p w:rsidR="0001206A" w:rsidRPr="00D13C3B" w:rsidRDefault="0001206A" w:rsidP="0001206A">
      <w:pPr>
        <w:widowControl w:val="0"/>
        <w:ind w:left="708" w:firstLine="22"/>
        <w:jc w:val="both"/>
        <w:rPr>
          <w:sz w:val="22"/>
          <w:szCs w:val="22"/>
        </w:rPr>
      </w:pPr>
      <w:r w:rsidRPr="00D13C3B">
        <w:rPr>
          <w:sz w:val="22"/>
          <w:szCs w:val="22"/>
        </w:rPr>
        <w:tab/>
        <w:t>Cresylic acid</w:t>
      </w:r>
    </w:p>
    <w:p w:rsidR="0001206A" w:rsidRPr="00D13C3B" w:rsidRDefault="0001206A" w:rsidP="0001206A">
      <w:pPr>
        <w:widowControl w:val="0"/>
        <w:ind w:left="708" w:firstLine="22"/>
        <w:jc w:val="both"/>
        <w:rPr>
          <w:sz w:val="22"/>
          <w:szCs w:val="22"/>
        </w:rPr>
      </w:pPr>
      <w:r w:rsidRPr="00D13C3B">
        <w:rPr>
          <w:sz w:val="22"/>
          <w:szCs w:val="22"/>
        </w:rPr>
        <w:tab/>
        <w:t>Acetic acid</w:t>
      </w:r>
    </w:p>
    <w:p w:rsidR="0001206A" w:rsidRPr="00D13C3B" w:rsidRDefault="0001206A" w:rsidP="0001206A">
      <w:pPr>
        <w:widowControl w:val="0"/>
        <w:ind w:left="708" w:firstLine="22"/>
        <w:jc w:val="both"/>
        <w:rPr>
          <w:sz w:val="22"/>
          <w:szCs w:val="22"/>
        </w:rPr>
      </w:pPr>
    </w:p>
    <w:p w:rsidR="0001206A" w:rsidRPr="00D13C3B" w:rsidRDefault="0001206A" w:rsidP="0001206A">
      <w:pPr>
        <w:widowControl w:val="0"/>
        <w:ind w:left="708" w:firstLine="22"/>
        <w:jc w:val="both"/>
        <w:rPr>
          <w:sz w:val="22"/>
          <w:szCs w:val="22"/>
        </w:rPr>
      </w:pPr>
      <w:r w:rsidRPr="00D13C3B">
        <w:rPr>
          <w:sz w:val="22"/>
          <w:szCs w:val="22"/>
        </w:rPr>
        <w:t>Organic Solvents:</w:t>
      </w:r>
    </w:p>
    <w:p w:rsidR="0001206A" w:rsidRPr="00D13C3B" w:rsidRDefault="0001206A" w:rsidP="0001206A">
      <w:pPr>
        <w:widowControl w:val="0"/>
        <w:ind w:left="708" w:firstLine="22"/>
        <w:jc w:val="both"/>
        <w:rPr>
          <w:sz w:val="22"/>
          <w:szCs w:val="22"/>
        </w:rPr>
      </w:pPr>
      <w:r w:rsidRPr="00D13C3B">
        <w:rPr>
          <w:sz w:val="22"/>
          <w:szCs w:val="22"/>
        </w:rPr>
        <w:tab/>
        <w:t>Petroleum ether</w:t>
      </w:r>
    </w:p>
    <w:p w:rsidR="0001206A" w:rsidRPr="00D13C3B" w:rsidRDefault="0001206A" w:rsidP="0001206A">
      <w:pPr>
        <w:widowControl w:val="0"/>
        <w:ind w:left="708" w:firstLine="22"/>
        <w:jc w:val="both"/>
        <w:rPr>
          <w:sz w:val="22"/>
          <w:szCs w:val="22"/>
        </w:rPr>
      </w:pPr>
      <w:r w:rsidRPr="00D13C3B">
        <w:rPr>
          <w:sz w:val="22"/>
          <w:szCs w:val="22"/>
        </w:rPr>
        <w:tab/>
        <w:t>Most alcohols</w:t>
      </w:r>
    </w:p>
    <w:p w:rsidR="0001206A" w:rsidRPr="00D13C3B" w:rsidRDefault="0001206A" w:rsidP="0001206A">
      <w:pPr>
        <w:widowControl w:val="0"/>
        <w:ind w:left="708" w:firstLine="22"/>
        <w:jc w:val="both"/>
        <w:rPr>
          <w:sz w:val="22"/>
          <w:szCs w:val="22"/>
        </w:rPr>
      </w:pPr>
      <w:r w:rsidRPr="00D13C3B">
        <w:rPr>
          <w:sz w:val="22"/>
          <w:szCs w:val="22"/>
        </w:rPr>
        <w:tab/>
        <w:t>Cool tar solvents</w:t>
      </w:r>
    </w:p>
    <w:p w:rsidR="0001206A" w:rsidRPr="00D13C3B" w:rsidRDefault="0001206A" w:rsidP="0001206A">
      <w:pPr>
        <w:widowControl w:val="0"/>
        <w:ind w:left="708" w:firstLine="22"/>
        <w:jc w:val="both"/>
        <w:rPr>
          <w:sz w:val="22"/>
          <w:szCs w:val="22"/>
        </w:rPr>
      </w:pPr>
      <w:r w:rsidRPr="00D13C3B">
        <w:rPr>
          <w:sz w:val="22"/>
          <w:szCs w:val="22"/>
        </w:rPr>
        <w:tab/>
        <w:t>Carbon disulfide</w:t>
      </w:r>
    </w:p>
    <w:p w:rsidR="0001206A" w:rsidRPr="00D13C3B" w:rsidRDefault="0001206A" w:rsidP="0001206A">
      <w:pPr>
        <w:widowControl w:val="0"/>
        <w:ind w:left="708" w:firstLine="22"/>
        <w:jc w:val="both"/>
        <w:rPr>
          <w:sz w:val="22"/>
          <w:szCs w:val="22"/>
        </w:rPr>
      </w:pPr>
      <w:r w:rsidRPr="00D13C3B">
        <w:rPr>
          <w:sz w:val="22"/>
          <w:szCs w:val="22"/>
        </w:rPr>
        <w:tab/>
        <w:t>Chlorinated hydrocarbon solvents</w:t>
      </w:r>
    </w:p>
    <w:p w:rsidR="0001206A" w:rsidRPr="00D13C3B" w:rsidRDefault="0001206A" w:rsidP="0001206A">
      <w:pPr>
        <w:widowControl w:val="0"/>
        <w:ind w:left="708" w:firstLine="22"/>
        <w:jc w:val="both"/>
        <w:rPr>
          <w:sz w:val="22"/>
          <w:szCs w:val="22"/>
        </w:rPr>
      </w:pPr>
      <w:r w:rsidRPr="00D13C3B">
        <w:rPr>
          <w:sz w:val="22"/>
          <w:szCs w:val="22"/>
        </w:rPr>
        <w:tab/>
        <w:t>Most liquid ether and ketones</w:t>
      </w:r>
    </w:p>
    <w:p w:rsidR="0001206A" w:rsidRPr="00D13C3B" w:rsidRDefault="0001206A" w:rsidP="0001206A">
      <w:pPr>
        <w:widowControl w:val="0"/>
        <w:ind w:left="708" w:firstLine="22"/>
        <w:jc w:val="both"/>
        <w:rPr>
          <w:sz w:val="22"/>
          <w:szCs w:val="22"/>
        </w:rPr>
      </w:pPr>
      <w:r w:rsidRPr="00D13C3B">
        <w:rPr>
          <w:sz w:val="22"/>
          <w:szCs w:val="22"/>
        </w:rPr>
        <w:tab/>
      </w:r>
      <w:proofErr w:type="spellStart"/>
      <w:r w:rsidRPr="00D13C3B">
        <w:rPr>
          <w:sz w:val="22"/>
          <w:szCs w:val="22"/>
        </w:rPr>
        <w:t>Teupentine</w:t>
      </w:r>
      <w:proofErr w:type="spellEnd"/>
      <w:r w:rsidRPr="00D13C3B">
        <w:rPr>
          <w:sz w:val="22"/>
          <w:szCs w:val="22"/>
        </w:rPr>
        <w:t xml:space="preserve"> and terpenes</w:t>
      </w:r>
    </w:p>
    <w:p w:rsidR="0001206A" w:rsidRPr="00D13C3B" w:rsidRDefault="0001206A" w:rsidP="0001206A">
      <w:pPr>
        <w:ind w:left="708" w:firstLine="22"/>
        <w:jc w:val="both"/>
        <w:rPr>
          <w:sz w:val="22"/>
          <w:szCs w:val="22"/>
        </w:rPr>
      </w:pPr>
    </w:p>
    <w:p w:rsidR="0001206A" w:rsidRPr="00D13C3B" w:rsidRDefault="0001206A" w:rsidP="0001206A">
      <w:pPr>
        <w:widowControl w:val="0"/>
        <w:ind w:left="708" w:hanging="22"/>
        <w:jc w:val="both"/>
        <w:rPr>
          <w:bCs/>
          <w:sz w:val="22"/>
          <w:szCs w:val="22"/>
        </w:rPr>
      </w:pPr>
      <w:r w:rsidRPr="00D13C3B">
        <w:rPr>
          <w:bCs/>
          <w:sz w:val="22"/>
          <w:szCs w:val="22"/>
        </w:rPr>
        <w:t>9.1</w:t>
      </w:r>
      <w:r w:rsidRPr="00D13C3B">
        <w:rPr>
          <w:bCs/>
          <w:sz w:val="22"/>
          <w:szCs w:val="22"/>
        </w:rPr>
        <w:tab/>
        <w:t xml:space="preserve">PRECAUTIONS FOR LIQUID IRRITANTS: </w:t>
      </w:r>
    </w:p>
    <w:p w:rsidR="0001206A" w:rsidRPr="00D13C3B" w:rsidRDefault="0001206A" w:rsidP="0001206A">
      <w:pPr>
        <w:widowControl w:val="0"/>
        <w:ind w:left="708" w:hanging="22"/>
        <w:jc w:val="both"/>
        <w:rPr>
          <w:bCs/>
          <w:sz w:val="22"/>
          <w:szCs w:val="22"/>
        </w:rPr>
      </w:pPr>
    </w:p>
    <w:p w:rsidR="0001206A" w:rsidRPr="00D13C3B" w:rsidRDefault="0001206A" w:rsidP="0001206A">
      <w:pPr>
        <w:widowControl w:val="0"/>
        <w:ind w:left="1440" w:hanging="731"/>
        <w:jc w:val="both"/>
        <w:rPr>
          <w:sz w:val="22"/>
          <w:szCs w:val="22"/>
        </w:rPr>
      </w:pPr>
      <w:r w:rsidRPr="00D13C3B">
        <w:rPr>
          <w:sz w:val="22"/>
          <w:szCs w:val="22"/>
        </w:rPr>
        <w:t>9.1.1</w:t>
      </w:r>
      <w:r w:rsidRPr="00D13C3B">
        <w:rPr>
          <w:sz w:val="22"/>
          <w:szCs w:val="22"/>
        </w:rPr>
        <w:tab/>
        <w:t>When handling liquid irritants, adequate personal protective equipment should be used; these include rubber gloves, chemical safety goggles, face shield as warranted, and rubber aprons.</w:t>
      </w:r>
    </w:p>
    <w:p w:rsidR="0001206A" w:rsidRPr="00D13C3B" w:rsidRDefault="0001206A" w:rsidP="0001206A">
      <w:pPr>
        <w:widowControl w:val="0"/>
        <w:ind w:left="1440" w:hanging="731"/>
        <w:jc w:val="both"/>
        <w:rPr>
          <w:sz w:val="22"/>
          <w:szCs w:val="22"/>
        </w:rPr>
      </w:pPr>
      <w:r w:rsidRPr="00D13C3B">
        <w:rPr>
          <w:sz w:val="22"/>
          <w:szCs w:val="22"/>
        </w:rPr>
        <w:t>9.1.2</w:t>
      </w:r>
      <w:r w:rsidRPr="00D13C3B">
        <w:rPr>
          <w:sz w:val="22"/>
          <w:szCs w:val="22"/>
        </w:rPr>
        <w:tab/>
        <w:t>Containers containing liquid irritant should be stored above eye level. Storage shelves should have rim or lip to prevent accidental slippage.</w:t>
      </w:r>
    </w:p>
    <w:p w:rsidR="0001206A" w:rsidRPr="00D13C3B" w:rsidRDefault="0001206A" w:rsidP="0001206A">
      <w:pPr>
        <w:widowControl w:val="0"/>
        <w:ind w:left="1440" w:hanging="731"/>
        <w:jc w:val="both"/>
        <w:rPr>
          <w:sz w:val="22"/>
          <w:szCs w:val="22"/>
        </w:rPr>
      </w:pPr>
      <w:r w:rsidRPr="00D13C3B">
        <w:rPr>
          <w:sz w:val="22"/>
          <w:szCs w:val="22"/>
        </w:rPr>
        <w:t>9.1.3</w:t>
      </w:r>
      <w:r w:rsidRPr="00D13C3B">
        <w:rPr>
          <w:sz w:val="22"/>
          <w:szCs w:val="22"/>
        </w:rPr>
        <w:tab/>
        <w:t>Care should be taken to keep irritants/corrosives separated from other incompatible chemicals.</w:t>
      </w:r>
    </w:p>
    <w:p w:rsidR="0001206A" w:rsidRPr="00D13C3B" w:rsidRDefault="0001206A" w:rsidP="0001206A">
      <w:pPr>
        <w:widowControl w:val="0"/>
        <w:ind w:left="1440" w:hanging="731"/>
        <w:jc w:val="both"/>
        <w:rPr>
          <w:sz w:val="22"/>
          <w:szCs w:val="22"/>
        </w:rPr>
      </w:pPr>
      <w:r w:rsidRPr="00D13C3B">
        <w:rPr>
          <w:sz w:val="22"/>
          <w:szCs w:val="22"/>
        </w:rPr>
        <w:t>9.1.4</w:t>
      </w:r>
      <w:r w:rsidRPr="00D13C3B">
        <w:rPr>
          <w:sz w:val="22"/>
          <w:szCs w:val="22"/>
        </w:rPr>
        <w:tab/>
        <w:t>Emergency response procedures should be well understood by all individuals involved in the use of corrosives.</w:t>
      </w:r>
    </w:p>
    <w:p w:rsidR="0001206A" w:rsidRPr="00D13C3B" w:rsidRDefault="0001206A" w:rsidP="0001206A">
      <w:pPr>
        <w:widowControl w:val="0"/>
        <w:rPr>
          <w:sz w:val="22"/>
          <w:szCs w:val="22"/>
        </w:rPr>
      </w:pPr>
    </w:p>
    <w:p w:rsidR="0001206A" w:rsidRPr="00D13C3B" w:rsidRDefault="0001206A" w:rsidP="0001206A">
      <w:pPr>
        <w:widowControl w:val="0"/>
        <w:ind w:left="708" w:firstLine="22"/>
        <w:rPr>
          <w:sz w:val="22"/>
          <w:szCs w:val="22"/>
        </w:rPr>
      </w:pPr>
      <w:r w:rsidRPr="00D13C3B">
        <w:rPr>
          <w:b/>
          <w:bCs/>
          <w:sz w:val="22"/>
          <w:szCs w:val="22"/>
        </w:rPr>
        <w:t>B.</w:t>
      </w:r>
      <w:r w:rsidRPr="00D13C3B">
        <w:rPr>
          <w:b/>
          <w:bCs/>
          <w:sz w:val="22"/>
          <w:szCs w:val="22"/>
        </w:rPr>
        <w:tab/>
        <w:t>EXAMPLES OF SOLID IRRITANTS</w:t>
      </w:r>
    </w:p>
    <w:p w:rsidR="0001206A" w:rsidRPr="00D13C3B" w:rsidRDefault="0001206A" w:rsidP="0001206A">
      <w:pPr>
        <w:widowControl w:val="0"/>
        <w:ind w:left="708" w:firstLine="22"/>
        <w:rPr>
          <w:sz w:val="22"/>
          <w:szCs w:val="22"/>
        </w:rPr>
      </w:pPr>
      <w:r w:rsidRPr="00D13C3B">
        <w:rPr>
          <w:sz w:val="22"/>
          <w:szCs w:val="22"/>
        </w:rPr>
        <w:br/>
        <w:t>Caustic Alkalis:</w:t>
      </w:r>
    </w:p>
    <w:p w:rsidR="0001206A" w:rsidRPr="00D13C3B" w:rsidRDefault="0001206A" w:rsidP="0001206A">
      <w:pPr>
        <w:widowControl w:val="0"/>
        <w:ind w:left="1165" w:hanging="68"/>
        <w:rPr>
          <w:sz w:val="22"/>
          <w:szCs w:val="22"/>
        </w:rPr>
      </w:pPr>
      <w:r w:rsidRPr="00D13C3B">
        <w:rPr>
          <w:sz w:val="22"/>
          <w:szCs w:val="22"/>
        </w:rPr>
        <w:t>Alkaline sulfides</w:t>
      </w:r>
    </w:p>
    <w:p w:rsidR="0001206A" w:rsidRPr="00D13C3B" w:rsidRDefault="0001206A" w:rsidP="0001206A">
      <w:pPr>
        <w:widowControl w:val="0"/>
        <w:ind w:left="1165" w:hanging="68"/>
        <w:rPr>
          <w:sz w:val="22"/>
          <w:szCs w:val="22"/>
        </w:rPr>
      </w:pPr>
      <w:r w:rsidRPr="00D13C3B">
        <w:rPr>
          <w:sz w:val="22"/>
          <w:szCs w:val="22"/>
        </w:rPr>
        <w:t>Sodium hydroxide</w:t>
      </w:r>
    </w:p>
    <w:p w:rsidR="0001206A" w:rsidRPr="00D13C3B" w:rsidRDefault="0001206A" w:rsidP="0001206A">
      <w:pPr>
        <w:widowControl w:val="0"/>
        <w:ind w:left="1165" w:hanging="68"/>
        <w:rPr>
          <w:sz w:val="22"/>
          <w:szCs w:val="22"/>
        </w:rPr>
      </w:pPr>
      <w:r w:rsidRPr="00D13C3B">
        <w:rPr>
          <w:sz w:val="22"/>
          <w:szCs w:val="22"/>
        </w:rPr>
        <w:t>Sodium carbon</w:t>
      </w:r>
    </w:p>
    <w:p w:rsidR="0001206A" w:rsidRPr="00D13C3B" w:rsidRDefault="0001206A" w:rsidP="0001206A">
      <w:pPr>
        <w:widowControl w:val="0"/>
        <w:ind w:left="1165" w:hanging="68"/>
        <w:rPr>
          <w:sz w:val="22"/>
          <w:szCs w:val="22"/>
        </w:rPr>
      </w:pPr>
      <w:r w:rsidRPr="00D13C3B">
        <w:rPr>
          <w:sz w:val="22"/>
          <w:szCs w:val="22"/>
        </w:rPr>
        <w:t>Sodium silicate</w:t>
      </w:r>
    </w:p>
    <w:p w:rsidR="0001206A" w:rsidRPr="00D13C3B" w:rsidRDefault="0001206A" w:rsidP="0001206A">
      <w:pPr>
        <w:widowControl w:val="0"/>
        <w:ind w:left="1165" w:hanging="68"/>
        <w:rPr>
          <w:sz w:val="22"/>
          <w:szCs w:val="22"/>
        </w:rPr>
      </w:pPr>
      <w:r w:rsidRPr="00D13C3B">
        <w:rPr>
          <w:sz w:val="22"/>
          <w:szCs w:val="22"/>
        </w:rPr>
        <w:lastRenderedPageBreak/>
        <w:t>Potassium carbonate</w:t>
      </w:r>
    </w:p>
    <w:p w:rsidR="0001206A" w:rsidRPr="00D13C3B" w:rsidRDefault="0001206A" w:rsidP="0001206A">
      <w:pPr>
        <w:widowControl w:val="0"/>
        <w:ind w:left="1165" w:hanging="68"/>
        <w:rPr>
          <w:sz w:val="22"/>
          <w:szCs w:val="22"/>
        </w:rPr>
      </w:pPr>
      <w:r w:rsidRPr="00D13C3B">
        <w:rPr>
          <w:sz w:val="22"/>
          <w:szCs w:val="22"/>
        </w:rPr>
        <w:t>Ammonium carbonate</w:t>
      </w:r>
    </w:p>
    <w:p w:rsidR="0001206A" w:rsidRPr="00D13C3B" w:rsidRDefault="0001206A" w:rsidP="0001206A">
      <w:pPr>
        <w:widowControl w:val="0"/>
        <w:ind w:left="1165" w:hanging="68"/>
        <w:rPr>
          <w:sz w:val="22"/>
          <w:szCs w:val="22"/>
        </w:rPr>
      </w:pPr>
      <w:r w:rsidRPr="00D13C3B">
        <w:rPr>
          <w:sz w:val="22"/>
          <w:szCs w:val="22"/>
        </w:rPr>
        <w:t>Barium hydroxide</w:t>
      </w:r>
    </w:p>
    <w:p w:rsidR="0001206A" w:rsidRPr="00D13C3B" w:rsidRDefault="0001206A" w:rsidP="0001206A">
      <w:pPr>
        <w:widowControl w:val="0"/>
        <w:ind w:left="1165" w:hanging="68"/>
        <w:rPr>
          <w:sz w:val="22"/>
          <w:szCs w:val="22"/>
        </w:rPr>
      </w:pPr>
      <w:r w:rsidRPr="00D13C3B">
        <w:rPr>
          <w:sz w:val="22"/>
          <w:szCs w:val="22"/>
        </w:rPr>
        <w:t>Barium carbonate</w:t>
      </w:r>
    </w:p>
    <w:p w:rsidR="0001206A" w:rsidRPr="00D13C3B" w:rsidRDefault="0001206A" w:rsidP="0001206A">
      <w:pPr>
        <w:widowControl w:val="0"/>
        <w:ind w:left="1165" w:hanging="68"/>
        <w:rPr>
          <w:sz w:val="22"/>
          <w:szCs w:val="22"/>
        </w:rPr>
      </w:pPr>
      <w:proofErr w:type="spellStart"/>
      <w:r w:rsidRPr="00D13C3B">
        <w:rPr>
          <w:sz w:val="22"/>
          <w:szCs w:val="22"/>
        </w:rPr>
        <w:t>Trisodium</w:t>
      </w:r>
      <w:proofErr w:type="spellEnd"/>
      <w:r w:rsidRPr="00D13C3B">
        <w:rPr>
          <w:sz w:val="22"/>
          <w:szCs w:val="22"/>
        </w:rPr>
        <w:t xml:space="preserve"> phosphate</w:t>
      </w:r>
    </w:p>
    <w:p w:rsidR="0001206A" w:rsidRPr="00D13C3B" w:rsidRDefault="0001206A" w:rsidP="0001206A">
      <w:pPr>
        <w:widowControl w:val="0"/>
        <w:ind w:left="1165" w:hanging="68"/>
        <w:rPr>
          <w:sz w:val="22"/>
          <w:szCs w:val="22"/>
        </w:rPr>
      </w:pPr>
      <w:r w:rsidRPr="00D13C3B">
        <w:rPr>
          <w:sz w:val="22"/>
          <w:szCs w:val="22"/>
        </w:rPr>
        <w:t>Lime (both hydrated and dehydrated)</w:t>
      </w:r>
    </w:p>
    <w:p w:rsidR="0001206A" w:rsidRPr="00D13C3B" w:rsidRDefault="0001206A" w:rsidP="0001206A">
      <w:pPr>
        <w:widowControl w:val="0"/>
        <w:ind w:left="1165" w:hanging="68"/>
        <w:rPr>
          <w:sz w:val="22"/>
          <w:szCs w:val="22"/>
        </w:rPr>
      </w:pPr>
      <w:r w:rsidRPr="00D13C3B">
        <w:rPr>
          <w:sz w:val="22"/>
          <w:szCs w:val="22"/>
        </w:rPr>
        <w:t xml:space="preserve">Calcium </w:t>
      </w:r>
      <w:proofErr w:type="spellStart"/>
      <w:r w:rsidRPr="00D13C3B">
        <w:rPr>
          <w:sz w:val="22"/>
          <w:szCs w:val="22"/>
        </w:rPr>
        <w:t>cyanamide</w:t>
      </w:r>
      <w:proofErr w:type="spellEnd"/>
    </w:p>
    <w:p w:rsidR="0001206A" w:rsidRPr="00D13C3B" w:rsidRDefault="0001206A" w:rsidP="0001206A">
      <w:pPr>
        <w:widowControl w:val="0"/>
        <w:ind w:left="1165" w:hanging="68"/>
        <w:rPr>
          <w:sz w:val="22"/>
          <w:szCs w:val="22"/>
        </w:rPr>
      </w:pPr>
      <w:r w:rsidRPr="00D13C3B">
        <w:rPr>
          <w:sz w:val="22"/>
          <w:szCs w:val="22"/>
        </w:rPr>
        <w:t>Phenol</w:t>
      </w:r>
    </w:p>
    <w:p w:rsidR="0001206A" w:rsidRPr="00D13C3B" w:rsidRDefault="0001206A" w:rsidP="0001206A">
      <w:pPr>
        <w:widowControl w:val="0"/>
        <w:ind w:left="1165" w:hanging="68"/>
        <w:rPr>
          <w:sz w:val="22"/>
          <w:szCs w:val="22"/>
        </w:rPr>
      </w:pPr>
    </w:p>
    <w:p w:rsidR="0001206A" w:rsidRPr="00D13C3B" w:rsidRDefault="0001206A" w:rsidP="0001206A">
      <w:pPr>
        <w:widowControl w:val="0"/>
        <w:ind w:left="708" w:firstLine="22"/>
        <w:rPr>
          <w:sz w:val="22"/>
          <w:szCs w:val="22"/>
        </w:rPr>
      </w:pPr>
      <w:r w:rsidRPr="00D13C3B">
        <w:rPr>
          <w:sz w:val="22"/>
          <w:szCs w:val="22"/>
        </w:rPr>
        <w:t>Elements and Salt:</w:t>
      </w:r>
    </w:p>
    <w:p w:rsidR="0001206A" w:rsidRPr="00D13C3B" w:rsidRDefault="0001206A" w:rsidP="0001206A">
      <w:pPr>
        <w:widowControl w:val="0"/>
        <w:ind w:left="1074" w:firstLine="22"/>
        <w:rPr>
          <w:sz w:val="22"/>
          <w:szCs w:val="22"/>
        </w:rPr>
      </w:pPr>
      <w:r w:rsidRPr="00D13C3B">
        <w:rPr>
          <w:sz w:val="22"/>
          <w:szCs w:val="22"/>
        </w:rPr>
        <w:t>Elemental sodium</w:t>
      </w:r>
    </w:p>
    <w:p w:rsidR="0001206A" w:rsidRPr="00D13C3B" w:rsidRDefault="0001206A" w:rsidP="0001206A">
      <w:pPr>
        <w:widowControl w:val="0"/>
        <w:ind w:left="1074" w:firstLine="22"/>
        <w:rPr>
          <w:sz w:val="22"/>
          <w:szCs w:val="22"/>
        </w:rPr>
      </w:pPr>
      <w:r w:rsidRPr="00D13C3B">
        <w:rPr>
          <w:sz w:val="22"/>
          <w:szCs w:val="22"/>
        </w:rPr>
        <w:t>Elemental potassium</w:t>
      </w:r>
    </w:p>
    <w:p w:rsidR="0001206A" w:rsidRPr="00D13C3B" w:rsidRDefault="0001206A" w:rsidP="0001206A">
      <w:pPr>
        <w:widowControl w:val="0"/>
        <w:ind w:left="1074" w:firstLine="22"/>
        <w:rPr>
          <w:sz w:val="22"/>
          <w:szCs w:val="22"/>
        </w:rPr>
      </w:pPr>
      <w:r w:rsidRPr="00D13C3B">
        <w:rPr>
          <w:sz w:val="22"/>
          <w:szCs w:val="22"/>
        </w:rPr>
        <w:t>Elemental phosphorus</w:t>
      </w:r>
    </w:p>
    <w:p w:rsidR="0001206A" w:rsidRPr="00D13C3B" w:rsidRDefault="0001206A" w:rsidP="0001206A">
      <w:pPr>
        <w:widowControl w:val="0"/>
        <w:ind w:left="1074" w:firstLine="22"/>
        <w:rPr>
          <w:sz w:val="22"/>
          <w:szCs w:val="22"/>
        </w:rPr>
      </w:pPr>
      <w:r w:rsidRPr="00D13C3B">
        <w:rPr>
          <w:sz w:val="22"/>
          <w:szCs w:val="22"/>
        </w:rPr>
        <w:t>Antimony and its salt</w:t>
      </w:r>
    </w:p>
    <w:p w:rsidR="0001206A" w:rsidRPr="00D13C3B" w:rsidRDefault="0001206A" w:rsidP="0001206A">
      <w:pPr>
        <w:widowControl w:val="0"/>
        <w:ind w:left="1074" w:firstLine="22"/>
        <w:rPr>
          <w:sz w:val="22"/>
          <w:szCs w:val="22"/>
        </w:rPr>
      </w:pPr>
      <w:r w:rsidRPr="00D13C3B">
        <w:rPr>
          <w:sz w:val="22"/>
          <w:szCs w:val="22"/>
        </w:rPr>
        <w:t>Arsenic and its salt</w:t>
      </w:r>
    </w:p>
    <w:p w:rsidR="0001206A" w:rsidRPr="00D13C3B" w:rsidRDefault="0001206A" w:rsidP="0001206A">
      <w:pPr>
        <w:widowControl w:val="0"/>
        <w:ind w:left="1074" w:firstLine="22"/>
        <w:rPr>
          <w:sz w:val="22"/>
          <w:szCs w:val="22"/>
        </w:rPr>
      </w:pPr>
      <w:r w:rsidRPr="00D13C3B">
        <w:rPr>
          <w:sz w:val="22"/>
          <w:szCs w:val="22"/>
        </w:rPr>
        <w:t>Chromium/alkaline chromates</w:t>
      </w:r>
    </w:p>
    <w:p w:rsidR="0001206A" w:rsidRPr="00D13C3B" w:rsidRDefault="0001206A" w:rsidP="0001206A">
      <w:pPr>
        <w:widowControl w:val="0"/>
        <w:ind w:left="1074" w:firstLine="22"/>
        <w:rPr>
          <w:sz w:val="22"/>
          <w:szCs w:val="22"/>
        </w:rPr>
      </w:pPr>
      <w:r w:rsidRPr="00D13C3B">
        <w:rPr>
          <w:sz w:val="22"/>
          <w:szCs w:val="22"/>
        </w:rPr>
        <w:t>Copper sulfate</w:t>
      </w:r>
    </w:p>
    <w:p w:rsidR="0001206A" w:rsidRPr="00D13C3B" w:rsidRDefault="0001206A" w:rsidP="0001206A">
      <w:pPr>
        <w:widowControl w:val="0"/>
        <w:ind w:left="1074" w:firstLine="22"/>
        <w:rPr>
          <w:sz w:val="22"/>
          <w:szCs w:val="22"/>
        </w:rPr>
      </w:pPr>
      <w:r w:rsidRPr="00D13C3B">
        <w:rPr>
          <w:sz w:val="22"/>
          <w:szCs w:val="22"/>
        </w:rPr>
        <w:t>Copper cyanide</w:t>
      </w:r>
    </w:p>
    <w:p w:rsidR="0001206A" w:rsidRPr="00D13C3B" w:rsidRDefault="0001206A" w:rsidP="0001206A">
      <w:pPr>
        <w:widowControl w:val="0"/>
        <w:ind w:left="1074" w:firstLine="22"/>
        <w:rPr>
          <w:sz w:val="22"/>
          <w:szCs w:val="22"/>
        </w:rPr>
      </w:pPr>
      <w:r w:rsidRPr="00D13C3B">
        <w:rPr>
          <w:sz w:val="22"/>
          <w:szCs w:val="22"/>
        </w:rPr>
        <w:t>Mercuric salts</w:t>
      </w:r>
    </w:p>
    <w:p w:rsidR="0001206A" w:rsidRPr="00D13C3B" w:rsidRDefault="0001206A" w:rsidP="0001206A">
      <w:pPr>
        <w:widowControl w:val="0"/>
        <w:ind w:left="1074" w:firstLine="22"/>
        <w:rPr>
          <w:sz w:val="22"/>
          <w:szCs w:val="22"/>
        </w:rPr>
      </w:pPr>
      <w:r w:rsidRPr="00D13C3B">
        <w:rPr>
          <w:sz w:val="22"/>
          <w:szCs w:val="22"/>
        </w:rPr>
        <w:t>Zinc chloride</w:t>
      </w:r>
    </w:p>
    <w:p w:rsidR="0001206A" w:rsidRPr="00D13C3B" w:rsidRDefault="0001206A" w:rsidP="0001206A">
      <w:pPr>
        <w:pStyle w:val="BodyTextIndent"/>
        <w:ind w:left="1074" w:firstLine="22"/>
        <w:jc w:val="both"/>
        <w:rPr>
          <w:sz w:val="22"/>
          <w:szCs w:val="22"/>
        </w:rPr>
      </w:pPr>
      <w:r w:rsidRPr="00D13C3B">
        <w:rPr>
          <w:sz w:val="22"/>
          <w:szCs w:val="22"/>
        </w:rPr>
        <w:t xml:space="preserve">Silver nitrate </w:t>
      </w:r>
    </w:p>
    <w:p w:rsidR="0001206A" w:rsidRPr="00D13C3B" w:rsidRDefault="0001206A" w:rsidP="0001206A">
      <w:pPr>
        <w:pStyle w:val="BodyTextIndent"/>
        <w:ind w:left="1074" w:firstLine="22"/>
        <w:jc w:val="both"/>
        <w:rPr>
          <w:sz w:val="22"/>
          <w:szCs w:val="22"/>
        </w:rPr>
      </w:pPr>
    </w:p>
    <w:p w:rsidR="0001206A" w:rsidRPr="00D13C3B" w:rsidRDefault="0001206A" w:rsidP="0001206A">
      <w:pPr>
        <w:widowControl w:val="0"/>
        <w:ind w:left="708" w:firstLine="22"/>
        <w:jc w:val="both"/>
        <w:rPr>
          <w:bCs/>
          <w:sz w:val="22"/>
          <w:szCs w:val="22"/>
        </w:rPr>
      </w:pPr>
      <w:r w:rsidRPr="00D13C3B">
        <w:rPr>
          <w:bCs/>
          <w:sz w:val="22"/>
          <w:szCs w:val="22"/>
        </w:rPr>
        <w:t>9.2</w:t>
      </w:r>
      <w:r w:rsidRPr="00D13C3B">
        <w:rPr>
          <w:bCs/>
          <w:sz w:val="22"/>
          <w:szCs w:val="22"/>
        </w:rPr>
        <w:tab/>
        <w:t xml:space="preserve">PRECAUTIONS FOR SOLID IRRITANTS: </w:t>
      </w:r>
    </w:p>
    <w:p w:rsidR="0001206A" w:rsidRPr="00D13C3B" w:rsidRDefault="0001206A" w:rsidP="0001206A">
      <w:pPr>
        <w:widowControl w:val="0"/>
        <w:ind w:left="708" w:firstLine="22"/>
        <w:jc w:val="both"/>
        <w:rPr>
          <w:bCs/>
          <w:sz w:val="22"/>
          <w:szCs w:val="22"/>
        </w:rPr>
      </w:pPr>
    </w:p>
    <w:p w:rsidR="0001206A" w:rsidRPr="00D13C3B" w:rsidRDefault="0001206A" w:rsidP="0001206A">
      <w:pPr>
        <w:widowControl w:val="0"/>
        <w:ind w:left="1440"/>
        <w:rPr>
          <w:sz w:val="22"/>
          <w:szCs w:val="22"/>
        </w:rPr>
      </w:pPr>
      <w:r w:rsidRPr="00D13C3B">
        <w:rPr>
          <w:sz w:val="22"/>
          <w:szCs w:val="22"/>
        </w:rPr>
        <w:t>The precautions outline above for liquid irritants should be followed.</w:t>
      </w:r>
    </w:p>
    <w:p w:rsidR="0001206A" w:rsidRPr="00D13C3B" w:rsidRDefault="0001206A" w:rsidP="0001206A">
      <w:pPr>
        <w:widowControl w:val="0"/>
        <w:ind w:left="708" w:firstLine="22"/>
        <w:rPr>
          <w:sz w:val="22"/>
          <w:szCs w:val="22"/>
          <w:u w:val="single"/>
        </w:rPr>
      </w:pPr>
    </w:p>
    <w:p w:rsidR="0001206A" w:rsidRPr="00D13C3B" w:rsidRDefault="0001206A" w:rsidP="0001206A">
      <w:pPr>
        <w:widowControl w:val="0"/>
        <w:ind w:left="708" w:firstLine="22"/>
        <w:rPr>
          <w:sz w:val="22"/>
          <w:szCs w:val="22"/>
        </w:rPr>
      </w:pPr>
      <w:r w:rsidRPr="00D13C3B">
        <w:rPr>
          <w:sz w:val="22"/>
          <w:szCs w:val="22"/>
        </w:rPr>
        <w:t>C</w:t>
      </w:r>
      <w:r w:rsidRPr="00D13C3B">
        <w:rPr>
          <w:sz w:val="22"/>
          <w:szCs w:val="22"/>
        </w:rPr>
        <w:tab/>
        <w:t>Gaseous Irritants:</w:t>
      </w:r>
    </w:p>
    <w:p w:rsidR="0001206A" w:rsidRPr="00D13C3B" w:rsidRDefault="0001206A" w:rsidP="0001206A">
      <w:pPr>
        <w:ind w:left="708" w:firstLine="22"/>
        <w:rPr>
          <w:sz w:val="22"/>
          <w:szCs w:val="22"/>
          <w:u w:val="single"/>
        </w:rPr>
      </w:pPr>
    </w:p>
    <w:p w:rsidR="0001206A" w:rsidRPr="00D13C3B" w:rsidRDefault="0001206A" w:rsidP="0001206A">
      <w:pPr>
        <w:widowControl w:val="0"/>
        <w:ind w:left="708" w:firstLine="22"/>
        <w:jc w:val="both"/>
        <w:rPr>
          <w:sz w:val="22"/>
          <w:szCs w:val="22"/>
        </w:rPr>
      </w:pPr>
      <w:r w:rsidRPr="00D13C3B">
        <w:rPr>
          <w:sz w:val="22"/>
          <w:szCs w:val="22"/>
        </w:rPr>
        <w:t xml:space="preserve">Gaseous irritants are more hazardous that liquid or solid irritants.  The symptoms resulting from exposure to gaseous irritants doffer widely and depend upon the specific structures on which the irritants act.  The site of action of gaseous irritants is influenced primarily by the solubility of the act.  Ammonia gas, for example, in high concentrations will cause intense congestion and swelling of the upper respiratory passages and possible rapid death from spasm or edema of the larynx.  If the immediate effects are survived, there may be little serious aftereffects since the deeper the structures of the respiratory tract may not be seriously injured.  </w:t>
      </w:r>
    </w:p>
    <w:p w:rsidR="0001206A" w:rsidRPr="00D13C3B" w:rsidRDefault="0001206A" w:rsidP="0001206A">
      <w:pPr>
        <w:widowControl w:val="0"/>
        <w:rPr>
          <w:sz w:val="22"/>
          <w:szCs w:val="22"/>
        </w:rPr>
      </w:pPr>
    </w:p>
    <w:p w:rsidR="0001206A" w:rsidRPr="00D13C3B" w:rsidRDefault="0001206A" w:rsidP="0001206A">
      <w:pPr>
        <w:widowControl w:val="0"/>
        <w:ind w:left="708" w:firstLine="22"/>
        <w:jc w:val="both"/>
        <w:rPr>
          <w:sz w:val="22"/>
          <w:szCs w:val="22"/>
        </w:rPr>
      </w:pPr>
      <w:r w:rsidRPr="00D13C3B">
        <w:rPr>
          <w:sz w:val="22"/>
          <w:szCs w:val="22"/>
        </w:rPr>
        <w:t>Phosgene on the other hand, even in concentrations that cause little immediate irritation, may later be fatal owing to the chemical pneumonitis or pulmonary edema (filling of the lungs with fluid) through its action on the air cells (alveoli) of the lungs.  Chlorine is intermediate in its action.</w:t>
      </w:r>
    </w:p>
    <w:p w:rsidR="0001206A" w:rsidRPr="00D13C3B" w:rsidRDefault="0001206A" w:rsidP="0001206A">
      <w:pPr>
        <w:widowControl w:val="0"/>
        <w:rPr>
          <w:sz w:val="22"/>
          <w:szCs w:val="22"/>
        </w:rPr>
      </w:pPr>
    </w:p>
    <w:p w:rsidR="0001206A" w:rsidRPr="00D13C3B" w:rsidRDefault="0001206A" w:rsidP="0001206A">
      <w:pPr>
        <w:widowControl w:val="0"/>
        <w:ind w:left="708" w:firstLine="22"/>
        <w:rPr>
          <w:b/>
          <w:bCs/>
          <w:sz w:val="22"/>
          <w:szCs w:val="22"/>
        </w:rPr>
      </w:pPr>
      <w:r w:rsidRPr="00D13C3B">
        <w:rPr>
          <w:b/>
          <w:bCs/>
          <w:sz w:val="22"/>
          <w:szCs w:val="22"/>
        </w:rPr>
        <w:t>EXAMPLES OF GASEOUS IRRITANT:</w:t>
      </w:r>
    </w:p>
    <w:p w:rsidR="0001206A" w:rsidRPr="00D13C3B" w:rsidRDefault="0001206A" w:rsidP="0001206A">
      <w:pPr>
        <w:widowControl w:val="0"/>
        <w:ind w:left="708" w:firstLine="22"/>
        <w:rPr>
          <w:sz w:val="22"/>
          <w:szCs w:val="22"/>
        </w:rPr>
      </w:pPr>
    </w:p>
    <w:p w:rsidR="0001206A" w:rsidRPr="00D13C3B" w:rsidRDefault="0001206A" w:rsidP="0001206A">
      <w:pPr>
        <w:widowControl w:val="0"/>
        <w:ind w:left="708" w:firstLine="22"/>
        <w:rPr>
          <w:sz w:val="22"/>
          <w:szCs w:val="22"/>
        </w:rPr>
      </w:pPr>
      <w:r w:rsidRPr="00D13C3B">
        <w:rPr>
          <w:sz w:val="22"/>
          <w:szCs w:val="22"/>
        </w:rPr>
        <w:t>I.</w:t>
      </w:r>
      <w:r w:rsidRPr="00D13C3B">
        <w:rPr>
          <w:sz w:val="22"/>
          <w:szCs w:val="22"/>
        </w:rPr>
        <w:tab/>
        <w:t>Highly soluble-affecting mainly the upper respiratory tract:</w:t>
      </w:r>
    </w:p>
    <w:p w:rsidR="0001206A" w:rsidRPr="00D13C3B" w:rsidRDefault="0001206A" w:rsidP="0001206A">
      <w:pPr>
        <w:widowControl w:val="0"/>
        <w:ind w:left="1782" w:hanging="68"/>
        <w:rPr>
          <w:sz w:val="22"/>
          <w:szCs w:val="22"/>
        </w:rPr>
      </w:pPr>
      <w:r w:rsidRPr="00D13C3B">
        <w:rPr>
          <w:sz w:val="22"/>
          <w:szCs w:val="22"/>
        </w:rPr>
        <w:t>Ammonia</w:t>
      </w:r>
    </w:p>
    <w:p w:rsidR="0001206A" w:rsidRPr="00D13C3B" w:rsidRDefault="0001206A" w:rsidP="0001206A">
      <w:pPr>
        <w:widowControl w:val="0"/>
        <w:ind w:left="1782" w:hanging="68"/>
        <w:rPr>
          <w:sz w:val="22"/>
          <w:szCs w:val="22"/>
        </w:rPr>
      </w:pPr>
      <w:r w:rsidRPr="00D13C3B">
        <w:rPr>
          <w:sz w:val="22"/>
          <w:szCs w:val="22"/>
        </w:rPr>
        <w:t>Hydrogen chloride</w:t>
      </w:r>
    </w:p>
    <w:p w:rsidR="0001206A" w:rsidRPr="00D13C3B" w:rsidRDefault="0001206A" w:rsidP="0001206A">
      <w:pPr>
        <w:widowControl w:val="0"/>
        <w:ind w:left="1782" w:hanging="68"/>
        <w:rPr>
          <w:sz w:val="22"/>
          <w:szCs w:val="22"/>
        </w:rPr>
      </w:pPr>
      <w:r w:rsidRPr="00D13C3B">
        <w:rPr>
          <w:sz w:val="22"/>
          <w:szCs w:val="22"/>
        </w:rPr>
        <w:t>Sulfur trioxide</w:t>
      </w:r>
    </w:p>
    <w:p w:rsidR="0001206A" w:rsidRPr="00D13C3B" w:rsidRDefault="0001206A" w:rsidP="0001206A">
      <w:pPr>
        <w:widowControl w:val="0"/>
        <w:ind w:left="1782" w:hanging="68"/>
        <w:rPr>
          <w:sz w:val="22"/>
          <w:szCs w:val="22"/>
        </w:rPr>
      </w:pPr>
      <w:r w:rsidRPr="00D13C3B">
        <w:rPr>
          <w:sz w:val="22"/>
          <w:szCs w:val="22"/>
        </w:rPr>
        <w:t>Hydrogen fluoride</w:t>
      </w:r>
    </w:p>
    <w:p w:rsidR="0001206A" w:rsidRPr="00D13C3B" w:rsidRDefault="0001206A" w:rsidP="0001206A">
      <w:pPr>
        <w:widowControl w:val="0"/>
        <w:ind w:left="1782" w:hanging="68"/>
        <w:rPr>
          <w:sz w:val="22"/>
          <w:szCs w:val="22"/>
        </w:rPr>
      </w:pPr>
      <w:r w:rsidRPr="00D13C3B">
        <w:rPr>
          <w:sz w:val="22"/>
          <w:szCs w:val="22"/>
        </w:rPr>
        <w:t>Formaldehyde</w:t>
      </w:r>
    </w:p>
    <w:p w:rsidR="0001206A" w:rsidRPr="00D13C3B" w:rsidRDefault="0001206A" w:rsidP="0001206A">
      <w:pPr>
        <w:widowControl w:val="0"/>
        <w:ind w:left="1782" w:hanging="68"/>
        <w:rPr>
          <w:sz w:val="22"/>
          <w:szCs w:val="22"/>
        </w:rPr>
      </w:pPr>
      <w:r w:rsidRPr="00D13C3B">
        <w:rPr>
          <w:sz w:val="22"/>
          <w:szCs w:val="22"/>
        </w:rPr>
        <w:t>Acetic acid</w:t>
      </w:r>
    </w:p>
    <w:p w:rsidR="0001206A" w:rsidRPr="00D13C3B" w:rsidRDefault="0001206A" w:rsidP="0001206A">
      <w:pPr>
        <w:widowControl w:val="0"/>
        <w:ind w:left="1782" w:hanging="68"/>
        <w:rPr>
          <w:sz w:val="22"/>
          <w:szCs w:val="22"/>
        </w:rPr>
      </w:pPr>
      <w:r w:rsidRPr="00D13C3B">
        <w:rPr>
          <w:sz w:val="22"/>
          <w:szCs w:val="22"/>
        </w:rPr>
        <w:t>Acetic anhydride</w:t>
      </w:r>
    </w:p>
    <w:p w:rsidR="0001206A" w:rsidRPr="00D13C3B" w:rsidRDefault="0001206A" w:rsidP="0001206A">
      <w:pPr>
        <w:widowControl w:val="0"/>
        <w:ind w:left="1782" w:hanging="68"/>
        <w:rPr>
          <w:sz w:val="22"/>
          <w:szCs w:val="22"/>
        </w:rPr>
      </w:pPr>
      <w:r w:rsidRPr="00D13C3B">
        <w:rPr>
          <w:sz w:val="22"/>
          <w:szCs w:val="22"/>
        </w:rPr>
        <w:lastRenderedPageBreak/>
        <w:t xml:space="preserve">Sulfur </w:t>
      </w:r>
      <w:proofErr w:type="spellStart"/>
      <w:r w:rsidRPr="00D13C3B">
        <w:rPr>
          <w:sz w:val="22"/>
          <w:szCs w:val="22"/>
        </w:rPr>
        <w:t>monochloride</w:t>
      </w:r>
      <w:proofErr w:type="spellEnd"/>
    </w:p>
    <w:p w:rsidR="0001206A" w:rsidRPr="00D13C3B" w:rsidRDefault="0001206A" w:rsidP="0001206A">
      <w:pPr>
        <w:widowControl w:val="0"/>
        <w:ind w:left="1782" w:hanging="68"/>
        <w:rPr>
          <w:sz w:val="22"/>
          <w:szCs w:val="22"/>
        </w:rPr>
      </w:pPr>
      <w:proofErr w:type="spellStart"/>
      <w:r w:rsidRPr="00D13C3B">
        <w:rPr>
          <w:sz w:val="22"/>
          <w:szCs w:val="22"/>
        </w:rPr>
        <w:t>Thionyl</w:t>
      </w:r>
      <w:proofErr w:type="spellEnd"/>
      <w:r w:rsidRPr="00D13C3B">
        <w:rPr>
          <w:sz w:val="22"/>
          <w:szCs w:val="22"/>
        </w:rPr>
        <w:t xml:space="preserve"> chloride</w:t>
      </w:r>
    </w:p>
    <w:p w:rsidR="0001206A" w:rsidRPr="00D13C3B" w:rsidRDefault="0001206A" w:rsidP="0001206A">
      <w:pPr>
        <w:widowControl w:val="0"/>
        <w:ind w:left="1782" w:hanging="68"/>
        <w:rPr>
          <w:sz w:val="22"/>
          <w:szCs w:val="22"/>
        </w:rPr>
      </w:pPr>
      <w:proofErr w:type="spellStart"/>
      <w:r w:rsidRPr="00D13C3B">
        <w:rPr>
          <w:sz w:val="22"/>
          <w:szCs w:val="22"/>
        </w:rPr>
        <w:t>Sulfuryl</w:t>
      </w:r>
      <w:proofErr w:type="spellEnd"/>
      <w:r w:rsidRPr="00D13C3B">
        <w:rPr>
          <w:sz w:val="22"/>
          <w:szCs w:val="22"/>
        </w:rPr>
        <w:t xml:space="preserve"> chloride</w:t>
      </w:r>
    </w:p>
    <w:p w:rsidR="0001206A" w:rsidRPr="00D13C3B" w:rsidRDefault="0001206A" w:rsidP="0001206A">
      <w:pPr>
        <w:widowControl w:val="0"/>
        <w:ind w:left="1782" w:hanging="68"/>
        <w:rPr>
          <w:sz w:val="22"/>
          <w:szCs w:val="22"/>
        </w:rPr>
      </w:pPr>
    </w:p>
    <w:p w:rsidR="0001206A" w:rsidRPr="00D13C3B" w:rsidRDefault="0001206A" w:rsidP="0001206A">
      <w:pPr>
        <w:widowControl w:val="0"/>
        <w:ind w:left="1440" w:hanging="754"/>
        <w:rPr>
          <w:sz w:val="22"/>
          <w:szCs w:val="22"/>
        </w:rPr>
      </w:pPr>
      <w:r w:rsidRPr="00D13C3B">
        <w:rPr>
          <w:sz w:val="22"/>
          <w:szCs w:val="22"/>
        </w:rPr>
        <w:t>II.</w:t>
      </w:r>
      <w:r w:rsidRPr="00D13C3B">
        <w:rPr>
          <w:sz w:val="22"/>
          <w:szCs w:val="22"/>
        </w:rPr>
        <w:tab/>
        <w:t>Intermediately soluble- affecting the upper respiratory tract and deeper structures as the bronchi:</w:t>
      </w:r>
    </w:p>
    <w:p w:rsidR="0001206A" w:rsidRPr="00D13C3B" w:rsidRDefault="0001206A" w:rsidP="0001206A">
      <w:pPr>
        <w:widowControl w:val="0"/>
        <w:ind w:left="1782" w:firstLine="22"/>
        <w:rPr>
          <w:sz w:val="22"/>
          <w:szCs w:val="22"/>
        </w:rPr>
      </w:pPr>
      <w:r w:rsidRPr="00D13C3B">
        <w:rPr>
          <w:sz w:val="22"/>
          <w:szCs w:val="22"/>
        </w:rPr>
        <w:t>Sulfur dioxide</w:t>
      </w:r>
    </w:p>
    <w:p w:rsidR="0001206A" w:rsidRPr="00D13C3B" w:rsidRDefault="0001206A" w:rsidP="0001206A">
      <w:pPr>
        <w:widowControl w:val="0"/>
        <w:ind w:left="1782" w:firstLine="22"/>
        <w:rPr>
          <w:sz w:val="22"/>
          <w:szCs w:val="22"/>
        </w:rPr>
      </w:pPr>
      <w:r w:rsidRPr="00D13C3B">
        <w:rPr>
          <w:sz w:val="22"/>
          <w:szCs w:val="22"/>
        </w:rPr>
        <w:t>Chloride</w:t>
      </w:r>
    </w:p>
    <w:p w:rsidR="0001206A" w:rsidRPr="00D13C3B" w:rsidRDefault="0001206A" w:rsidP="0001206A">
      <w:pPr>
        <w:widowControl w:val="0"/>
        <w:ind w:left="1782" w:firstLine="22"/>
        <w:rPr>
          <w:sz w:val="22"/>
          <w:szCs w:val="22"/>
        </w:rPr>
      </w:pPr>
      <w:r w:rsidRPr="00D13C3B">
        <w:rPr>
          <w:sz w:val="22"/>
          <w:szCs w:val="22"/>
        </w:rPr>
        <w:t>Bromine</w:t>
      </w:r>
    </w:p>
    <w:p w:rsidR="0001206A" w:rsidRPr="00D13C3B" w:rsidRDefault="0001206A" w:rsidP="0001206A">
      <w:pPr>
        <w:widowControl w:val="0"/>
        <w:ind w:left="1782" w:firstLine="22"/>
        <w:rPr>
          <w:sz w:val="22"/>
          <w:szCs w:val="22"/>
        </w:rPr>
      </w:pPr>
      <w:r w:rsidRPr="00D13C3B">
        <w:rPr>
          <w:sz w:val="22"/>
          <w:szCs w:val="22"/>
        </w:rPr>
        <w:t>Iodine</w:t>
      </w:r>
    </w:p>
    <w:p w:rsidR="0001206A" w:rsidRPr="00D13C3B" w:rsidRDefault="0001206A" w:rsidP="0001206A">
      <w:pPr>
        <w:widowControl w:val="0"/>
        <w:ind w:left="1782" w:firstLine="22"/>
        <w:rPr>
          <w:sz w:val="22"/>
          <w:szCs w:val="22"/>
        </w:rPr>
      </w:pPr>
      <w:r w:rsidRPr="00D13C3B">
        <w:rPr>
          <w:sz w:val="22"/>
          <w:szCs w:val="22"/>
        </w:rPr>
        <w:t xml:space="preserve">Arsenic </w:t>
      </w:r>
      <w:proofErr w:type="spellStart"/>
      <w:r w:rsidRPr="00D13C3B">
        <w:rPr>
          <w:sz w:val="22"/>
          <w:szCs w:val="22"/>
        </w:rPr>
        <w:t>trichloride</w:t>
      </w:r>
      <w:proofErr w:type="spellEnd"/>
    </w:p>
    <w:p w:rsidR="0001206A" w:rsidRPr="00D13C3B" w:rsidRDefault="0001206A" w:rsidP="0001206A">
      <w:pPr>
        <w:widowControl w:val="0"/>
        <w:ind w:left="1782" w:firstLine="22"/>
        <w:rPr>
          <w:sz w:val="22"/>
          <w:szCs w:val="22"/>
        </w:rPr>
      </w:pPr>
      <w:r w:rsidRPr="00D13C3B">
        <w:rPr>
          <w:sz w:val="22"/>
          <w:szCs w:val="22"/>
        </w:rPr>
        <w:t xml:space="preserve">Phosphorus </w:t>
      </w:r>
      <w:proofErr w:type="spellStart"/>
      <w:r w:rsidRPr="00D13C3B">
        <w:rPr>
          <w:sz w:val="22"/>
          <w:szCs w:val="22"/>
        </w:rPr>
        <w:t>trichloride</w:t>
      </w:r>
      <w:proofErr w:type="spellEnd"/>
    </w:p>
    <w:p w:rsidR="0001206A" w:rsidRPr="00D13C3B" w:rsidRDefault="0001206A" w:rsidP="0001206A">
      <w:pPr>
        <w:widowControl w:val="0"/>
        <w:ind w:left="1782" w:firstLine="22"/>
        <w:rPr>
          <w:sz w:val="22"/>
          <w:szCs w:val="22"/>
        </w:rPr>
      </w:pPr>
      <w:r w:rsidRPr="00D13C3B">
        <w:rPr>
          <w:sz w:val="22"/>
          <w:szCs w:val="22"/>
        </w:rPr>
        <w:t>Phosphorus pentachloride</w:t>
      </w:r>
    </w:p>
    <w:p w:rsidR="0001206A" w:rsidRPr="00D13C3B" w:rsidRDefault="0001206A" w:rsidP="0001206A">
      <w:pPr>
        <w:widowControl w:val="0"/>
        <w:ind w:left="1782" w:firstLine="22"/>
        <w:rPr>
          <w:sz w:val="22"/>
          <w:szCs w:val="22"/>
        </w:rPr>
      </w:pPr>
    </w:p>
    <w:p w:rsidR="0001206A" w:rsidRPr="00D13C3B" w:rsidRDefault="0001206A" w:rsidP="0001206A">
      <w:pPr>
        <w:widowControl w:val="0"/>
        <w:rPr>
          <w:sz w:val="22"/>
          <w:szCs w:val="22"/>
        </w:rPr>
      </w:pPr>
      <w:r w:rsidRPr="00D13C3B">
        <w:rPr>
          <w:sz w:val="22"/>
          <w:szCs w:val="22"/>
        </w:rPr>
        <w:tab/>
        <w:t>III.</w:t>
      </w:r>
      <w:r w:rsidRPr="00D13C3B">
        <w:rPr>
          <w:sz w:val="22"/>
          <w:szCs w:val="22"/>
        </w:rPr>
        <w:tab/>
        <w:t>Least soluble- minimal primarily irritants; causes delayed pneumonitis:</w:t>
      </w:r>
    </w:p>
    <w:p w:rsidR="0001206A" w:rsidRPr="00D13C3B" w:rsidRDefault="0001206A" w:rsidP="0001206A">
      <w:pPr>
        <w:widowControl w:val="0"/>
        <w:ind w:left="1874" w:hanging="68"/>
        <w:rPr>
          <w:sz w:val="22"/>
          <w:szCs w:val="22"/>
        </w:rPr>
      </w:pPr>
      <w:r w:rsidRPr="00D13C3B">
        <w:rPr>
          <w:sz w:val="22"/>
          <w:szCs w:val="22"/>
        </w:rPr>
        <w:t>Ozone</w:t>
      </w:r>
    </w:p>
    <w:p w:rsidR="0001206A" w:rsidRPr="00D13C3B" w:rsidRDefault="0001206A" w:rsidP="0001206A">
      <w:pPr>
        <w:widowControl w:val="0"/>
        <w:ind w:left="1874" w:hanging="68"/>
        <w:rPr>
          <w:sz w:val="22"/>
          <w:szCs w:val="22"/>
        </w:rPr>
      </w:pPr>
      <w:r w:rsidRPr="00D13C3B">
        <w:rPr>
          <w:sz w:val="22"/>
          <w:szCs w:val="22"/>
        </w:rPr>
        <w:t>Nitrogen dioxide</w:t>
      </w:r>
    </w:p>
    <w:p w:rsidR="0001206A" w:rsidRPr="00D13C3B" w:rsidRDefault="0001206A" w:rsidP="0001206A">
      <w:pPr>
        <w:widowControl w:val="0"/>
        <w:ind w:left="1874" w:hanging="68"/>
        <w:rPr>
          <w:sz w:val="22"/>
          <w:szCs w:val="22"/>
        </w:rPr>
      </w:pPr>
      <w:r w:rsidRPr="00D13C3B">
        <w:rPr>
          <w:sz w:val="22"/>
          <w:szCs w:val="22"/>
        </w:rPr>
        <w:t>Phosgene</w:t>
      </w:r>
    </w:p>
    <w:p w:rsidR="0001206A" w:rsidRPr="00D13C3B" w:rsidRDefault="0001206A" w:rsidP="0001206A">
      <w:pPr>
        <w:widowControl w:val="0"/>
        <w:rPr>
          <w:sz w:val="22"/>
          <w:szCs w:val="22"/>
        </w:rPr>
      </w:pPr>
    </w:p>
    <w:p w:rsidR="0001206A" w:rsidRPr="00D13C3B" w:rsidRDefault="0001206A" w:rsidP="0001206A">
      <w:pPr>
        <w:widowControl w:val="0"/>
        <w:rPr>
          <w:sz w:val="22"/>
          <w:szCs w:val="22"/>
        </w:rPr>
      </w:pPr>
      <w:r w:rsidRPr="00D13C3B">
        <w:rPr>
          <w:sz w:val="22"/>
          <w:szCs w:val="22"/>
        </w:rPr>
        <w:tab/>
        <w:t>IV.</w:t>
      </w:r>
      <w:r w:rsidRPr="00D13C3B">
        <w:rPr>
          <w:sz w:val="22"/>
          <w:szCs w:val="22"/>
        </w:rPr>
        <w:tab/>
        <w:t>No general rule as to the local of action:</w:t>
      </w:r>
    </w:p>
    <w:p w:rsidR="0001206A" w:rsidRPr="00D13C3B" w:rsidRDefault="0001206A" w:rsidP="0001206A">
      <w:pPr>
        <w:widowControl w:val="0"/>
        <w:ind w:left="1782" w:firstLine="22"/>
        <w:rPr>
          <w:sz w:val="22"/>
          <w:szCs w:val="22"/>
        </w:rPr>
      </w:pPr>
      <w:proofErr w:type="spellStart"/>
      <w:r w:rsidRPr="00D13C3B">
        <w:rPr>
          <w:sz w:val="22"/>
          <w:szCs w:val="22"/>
        </w:rPr>
        <w:t>Acrolein</w:t>
      </w:r>
      <w:proofErr w:type="spellEnd"/>
    </w:p>
    <w:p w:rsidR="0001206A" w:rsidRPr="00D13C3B" w:rsidRDefault="0001206A" w:rsidP="0001206A">
      <w:pPr>
        <w:widowControl w:val="0"/>
        <w:ind w:left="1782" w:firstLine="22"/>
        <w:rPr>
          <w:sz w:val="22"/>
          <w:szCs w:val="22"/>
        </w:rPr>
      </w:pPr>
      <w:proofErr w:type="spellStart"/>
      <w:r w:rsidRPr="00D13C3B">
        <w:rPr>
          <w:sz w:val="22"/>
          <w:szCs w:val="22"/>
        </w:rPr>
        <w:t>Dimethy</w:t>
      </w:r>
      <w:proofErr w:type="spellEnd"/>
      <w:r w:rsidRPr="00D13C3B">
        <w:rPr>
          <w:sz w:val="22"/>
          <w:szCs w:val="22"/>
        </w:rPr>
        <w:t xml:space="preserve"> sulfate</w:t>
      </w:r>
    </w:p>
    <w:p w:rsidR="0001206A" w:rsidRPr="00D13C3B" w:rsidRDefault="0001206A" w:rsidP="0001206A">
      <w:pPr>
        <w:widowControl w:val="0"/>
        <w:ind w:left="1782" w:firstLine="22"/>
        <w:rPr>
          <w:sz w:val="22"/>
          <w:szCs w:val="22"/>
        </w:rPr>
      </w:pPr>
      <w:proofErr w:type="spellStart"/>
      <w:r w:rsidRPr="00D13C3B">
        <w:rPr>
          <w:sz w:val="22"/>
          <w:szCs w:val="22"/>
        </w:rPr>
        <w:t>Dichloroethyl</w:t>
      </w:r>
      <w:proofErr w:type="spellEnd"/>
      <w:r w:rsidRPr="00D13C3B">
        <w:rPr>
          <w:sz w:val="22"/>
          <w:szCs w:val="22"/>
        </w:rPr>
        <w:t xml:space="preserve"> sulfide (mustard gas)</w:t>
      </w:r>
    </w:p>
    <w:p w:rsidR="0001206A" w:rsidRPr="00D13C3B" w:rsidRDefault="0001206A" w:rsidP="0001206A">
      <w:pPr>
        <w:widowControl w:val="0"/>
        <w:ind w:left="1782" w:firstLine="22"/>
        <w:rPr>
          <w:sz w:val="22"/>
          <w:szCs w:val="22"/>
        </w:rPr>
      </w:pPr>
      <w:proofErr w:type="spellStart"/>
      <w:r w:rsidRPr="00D13C3B">
        <w:rPr>
          <w:sz w:val="22"/>
          <w:szCs w:val="22"/>
        </w:rPr>
        <w:t>Chlorpicrin</w:t>
      </w:r>
      <w:proofErr w:type="spellEnd"/>
    </w:p>
    <w:p w:rsidR="0001206A" w:rsidRPr="00D13C3B" w:rsidRDefault="0001206A" w:rsidP="0001206A">
      <w:pPr>
        <w:widowControl w:val="0"/>
        <w:ind w:left="1782" w:firstLine="22"/>
        <w:rPr>
          <w:sz w:val="22"/>
          <w:szCs w:val="22"/>
        </w:rPr>
      </w:pPr>
      <w:r w:rsidRPr="00D13C3B">
        <w:rPr>
          <w:sz w:val="22"/>
          <w:szCs w:val="22"/>
        </w:rPr>
        <w:t xml:space="preserve">Ethyl </w:t>
      </w:r>
      <w:proofErr w:type="spellStart"/>
      <w:r w:rsidRPr="00D13C3B">
        <w:rPr>
          <w:sz w:val="22"/>
          <w:szCs w:val="22"/>
        </w:rPr>
        <w:t>chlorosulfonate</w:t>
      </w:r>
      <w:proofErr w:type="spellEnd"/>
    </w:p>
    <w:p w:rsidR="0001206A" w:rsidRPr="00D13C3B" w:rsidRDefault="0001206A" w:rsidP="0001206A">
      <w:pPr>
        <w:widowControl w:val="0"/>
        <w:ind w:left="1782" w:firstLine="22"/>
        <w:rPr>
          <w:sz w:val="22"/>
          <w:szCs w:val="22"/>
        </w:rPr>
      </w:pPr>
      <w:proofErr w:type="spellStart"/>
      <w:r w:rsidRPr="00D13C3B">
        <w:rPr>
          <w:sz w:val="22"/>
          <w:szCs w:val="22"/>
        </w:rPr>
        <w:t>Dichloromethyl</w:t>
      </w:r>
      <w:proofErr w:type="spellEnd"/>
      <w:r w:rsidRPr="00D13C3B">
        <w:rPr>
          <w:sz w:val="22"/>
          <w:szCs w:val="22"/>
        </w:rPr>
        <w:t xml:space="preserve"> ether</w:t>
      </w:r>
    </w:p>
    <w:p w:rsidR="0001206A" w:rsidRPr="00D13C3B" w:rsidRDefault="0001206A" w:rsidP="0001206A">
      <w:pPr>
        <w:widowControl w:val="0"/>
        <w:ind w:left="1782" w:firstLine="22"/>
        <w:rPr>
          <w:sz w:val="22"/>
          <w:szCs w:val="22"/>
        </w:rPr>
      </w:pPr>
      <w:proofErr w:type="spellStart"/>
      <w:r w:rsidRPr="00D13C3B">
        <w:rPr>
          <w:sz w:val="22"/>
          <w:szCs w:val="22"/>
        </w:rPr>
        <w:t>Xylyl</w:t>
      </w:r>
      <w:proofErr w:type="spellEnd"/>
      <w:r w:rsidRPr="00D13C3B">
        <w:rPr>
          <w:sz w:val="22"/>
          <w:szCs w:val="22"/>
        </w:rPr>
        <w:t xml:space="preserve"> bromide</w:t>
      </w:r>
    </w:p>
    <w:p w:rsidR="0001206A" w:rsidRPr="00D13C3B" w:rsidRDefault="0001206A" w:rsidP="0001206A">
      <w:pPr>
        <w:pStyle w:val="BodyTextIndent"/>
        <w:ind w:left="1074" w:firstLine="22"/>
        <w:jc w:val="both"/>
        <w:rPr>
          <w:sz w:val="22"/>
          <w:szCs w:val="22"/>
        </w:rPr>
      </w:pPr>
    </w:p>
    <w:p w:rsidR="0001206A" w:rsidRPr="00D13C3B" w:rsidRDefault="0001206A" w:rsidP="0001206A">
      <w:pPr>
        <w:widowControl w:val="0"/>
        <w:rPr>
          <w:sz w:val="22"/>
          <w:szCs w:val="22"/>
        </w:rPr>
      </w:pPr>
    </w:p>
    <w:p w:rsidR="0001206A" w:rsidRPr="00D13C3B" w:rsidRDefault="0001206A" w:rsidP="0001206A">
      <w:pPr>
        <w:widowControl w:val="0"/>
        <w:ind w:left="708" w:firstLine="22"/>
        <w:jc w:val="both"/>
        <w:rPr>
          <w:bCs/>
          <w:sz w:val="22"/>
          <w:szCs w:val="22"/>
        </w:rPr>
      </w:pPr>
      <w:r w:rsidRPr="00D13C3B">
        <w:rPr>
          <w:bCs/>
          <w:sz w:val="22"/>
          <w:szCs w:val="22"/>
        </w:rPr>
        <w:t>9.3</w:t>
      </w:r>
      <w:r w:rsidRPr="00D13C3B">
        <w:rPr>
          <w:bCs/>
          <w:sz w:val="22"/>
          <w:szCs w:val="22"/>
        </w:rPr>
        <w:tab/>
        <w:t xml:space="preserve">PRECAUTIONS FOR GAS IRRITANTS: </w:t>
      </w:r>
    </w:p>
    <w:p w:rsidR="0001206A" w:rsidRPr="00D13C3B" w:rsidRDefault="0001206A" w:rsidP="0001206A">
      <w:pPr>
        <w:widowControl w:val="0"/>
        <w:ind w:left="708" w:firstLine="22"/>
        <w:jc w:val="both"/>
        <w:rPr>
          <w:bCs/>
          <w:sz w:val="22"/>
          <w:szCs w:val="22"/>
        </w:rPr>
      </w:pPr>
    </w:p>
    <w:p w:rsidR="0001206A" w:rsidRPr="00D13C3B" w:rsidRDefault="0001206A" w:rsidP="0001206A">
      <w:pPr>
        <w:ind w:left="1440" w:hanging="1440"/>
        <w:rPr>
          <w:sz w:val="22"/>
          <w:szCs w:val="22"/>
        </w:rPr>
      </w:pPr>
      <w:r w:rsidRPr="00D13C3B">
        <w:rPr>
          <w:sz w:val="22"/>
          <w:szCs w:val="22"/>
        </w:rPr>
        <w:tab/>
        <w:t>The precautions outline above for liquid  and solid irritants should be followed.</w:t>
      </w:r>
    </w:p>
    <w:p w:rsidR="0001206A" w:rsidRPr="00D13C3B" w:rsidRDefault="0001206A" w:rsidP="0001206A">
      <w:pPr>
        <w:widowControl w:val="0"/>
        <w:ind w:left="1440"/>
        <w:rPr>
          <w:sz w:val="22"/>
          <w:szCs w:val="22"/>
        </w:rPr>
      </w:pPr>
      <w:r w:rsidRPr="00D13C3B">
        <w:rPr>
          <w:sz w:val="22"/>
          <w:szCs w:val="22"/>
        </w:rPr>
        <w:t>should be followed.</w:t>
      </w:r>
    </w:p>
    <w:p w:rsidR="0001206A" w:rsidRPr="00D13C3B" w:rsidRDefault="0001206A" w:rsidP="0001206A">
      <w:pPr>
        <w:rPr>
          <w:sz w:val="22"/>
          <w:szCs w:val="22"/>
        </w:rPr>
      </w:pPr>
    </w:p>
    <w:p w:rsidR="0001206A" w:rsidRPr="00D13C3B" w:rsidRDefault="0001206A" w:rsidP="0001206A">
      <w:pPr>
        <w:widowControl w:val="0"/>
        <w:ind w:left="708" w:hanging="685"/>
        <w:rPr>
          <w:b/>
          <w:bCs/>
          <w:sz w:val="22"/>
          <w:szCs w:val="22"/>
        </w:rPr>
      </w:pPr>
      <w:r w:rsidRPr="00D13C3B">
        <w:rPr>
          <w:b/>
          <w:bCs/>
          <w:sz w:val="22"/>
          <w:szCs w:val="22"/>
        </w:rPr>
        <w:t>10.</w:t>
      </w:r>
      <w:r w:rsidRPr="00D13C3B">
        <w:rPr>
          <w:b/>
          <w:bCs/>
          <w:sz w:val="22"/>
          <w:szCs w:val="22"/>
        </w:rPr>
        <w:tab/>
        <w:t>WATER– REACTIVE AND PYROPHORIC:</w:t>
      </w:r>
    </w:p>
    <w:p w:rsidR="0001206A" w:rsidRPr="00D13C3B" w:rsidRDefault="0001206A" w:rsidP="0001206A">
      <w:pPr>
        <w:ind w:left="708" w:firstLine="22"/>
        <w:rPr>
          <w:sz w:val="22"/>
          <w:szCs w:val="22"/>
        </w:rPr>
      </w:pPr>
    </w:p>
    <w:p w:rsidR="0001206A" w:rsidRPr="00D13C3B" w:rsidRDefault="0001206A" w:rsidP="0001206A">
      <w:pPr>
        <w:widowControl w:val="0"/>
        <w:ind w:left="708" w:firstLine="22"/>
        <w:rPr>
          <w:sz w:val="22"/>
          <w:szCs w:val="22"/>
        </w:rPr>
      </w:pPr>
      <w:r w:rsidRPr="00D13C3B">
        <w:rPr>
          <w:sz w:val="22"/>
          <w:szCs w:val="22"/>
        </w:rPr>
        <w:t>A number of chemicals react with water or moisture in the air producing heat or toxic gases (alkali metals, hydrides, peroxides, phosphides and aluminum halides).</w:t>
      </w:r>
    </w:p>
    <w:p w:rsidR="0001206A" w:rsidRPr="00D13C3B" w:rsidRDefault="0001206A" w:rsidP="0001206A">
      <w:pPr>
        <w:ind w:left="708" w:firstLine="22"/>
        <w:rPr>
          <w:sz w:val="22"/>
          <w:szCs w:val="22"/>
        </w:rPr>
      </w:pPr>
    </w:p>
    <w:p w:rsidR="0001206A" w:rsidRPr="00D13C3B" w:rsidRDefault="0001206A" w:rsidP="0001206A">
      <w:pPr>
        <w:widowControl w:val="0"/>
        <w:ind w:left="708" w:firstLine="22"/>
        <w:rPr>
          <w:sz w:val="22"/>
          <w:szCs w:val="22"/>
        </w:rPr>
      </w:pPr>
      <w:proofErr w:type="spellStart"/>
      <w:r w:rsidRPr="00D13C3B">
        <w:rPr>
          <w:sz w:val="22"/>
          <w:szCs w:val="22"/>
        </w:rPr>
        <w:t>Pyrophorics</w:t>
      </w:r>
      <w:proofErr w:type="spellEnd"/>
      <w:r w:rsidRPr="00D13C3B">
        <w:rPr>
          <w:sz w:val="22"/>
          <w:szCs w:val="22"/>
        </w:rPr>
        <w:t>:  Chemicals that react spontaneously and violently on exposure to air leading to spontaneous ignition</w:t>
      </w:r>
    </w:p>
    <w:p w:rsidR="0001206A" w:rsidRPr="00D13C3B" w:rsidRDefault="0001206A" w:rsidP="0001206A">
      <w:pPr>
        <w:widowControl w:val="0"/>
        <w:rPr>
          <w:b/>
          <w:bCs/>
          <w:sz w:val="22"/>
          <w:szCs w:val="22"/>
        </w:rPr>
      </w:pPr>
      <w:r w:rsidRPr="00D13C3B">
        <w:rPr>
          <w:sz w:val="22"/>
          <w:szCs w:val="22"/>
          <w:u w:val="single"/>
        </w:rPr>
        <w:br/>
      </w:r>
      <w:r w:rsidRPr="00D13C3B">
        <w:rPr>
          <w:sz w:val="22"/>
          <w:szCs w:val="22"/>
        </w:rPr>
        <w:tab/>
        <w:t>A.</w:t>
      </w:r>
      <w:r w:rsidRPr="00D13C3B">
        <w:rPr>
          <w:sz w:val="22"/>
          <w:szCs w:val="22"/>
        </w:rPr>
        <w:tab/>
      </w:r>
      <w:r w:rsidRPr="00D13C3B">
        <w:rPr>
          <w:b/>
          <w:bCs/>
          <w:sz w:val="22"/>
          <w:szCs w:val="22"/>
        </w:rPr>
        <w:t>EXAMPLES OF WATER REACTIVE CHEMICALS:</w:t>
      </w:r>
    </w:p>
    <w:p w:rsidR="0001206A" w:rsidRPr="00D13C3B" w:rsidRDefault="0001206A" w:rsidP="0001206A">
      <w:pPr>
        <w:widowControl w:val="0"/>
        <w:rPr>
          <w:b/>
          <w:bCs/>
          <w:sz w:val="22"/>
          <w:szCs w:val="22"/>
        </w:rPr>
      </w:pPr>
    </w:p>
    <w:p w:rsidR="0001206A" w:rsidRPr="00D13C3B" w:rsidRDefault="0001206A" w:rsidP="0001206A">
      <w:pPr>
        <w:widowControl w:val="0"/>
        <w:ind w:left="708" w:firstLine="22"/>
        <w:rPr>
          <w:sz w:val="22"/>
          <w:szCs w:val="22"/>
          <w:lang w:val="pt-BR"/>
        </w:rPr>
      </w:pPr>
      <w:r w:rsidRPr="00D13C3B">
        <w:rPr>
          <w:sz w:val="22"/>
          <w:szCs w:val="22"/>
          <w:lang w:val="pt-BR"/>
        </w:rPr>
        <w:t>I</w:t>
      </w:r>
      <w:r w:rsidRPr="00D13C3B">
        <w:rPr>
          <w:sz w:val="22"/>
          <w:szCs w:val="22"/>
          <w:lang w:val="pt-BR"/>
        </w:rPr>
        <w:tab/>
        <w:t>Alkali Metals:</w:t>
      </w:r>
    </w:p>
    <w:p w:rsidR="0001206A" w:rsidRPr="00D13C3B" w:rsidRDefault="0001206A" w:rsidP="0001206A">
      <w:pPr>
        <w:ind w:left="708" w:firstLine="22"/>
        <w:rPr>
          <w:sz w:val="22"/>
          <w:szCs w:val="22"/>
          <w:lang w:val="pt-BR"/>
        </w:rPr>
      </w:pPr>
    </w:p>
    <w:p w:rsidR="0001206A" w:rsidRPr="00D13C3B" w:rsidRDefault="0001206A" w:rsidP="0001206A">
      <w:pPr>
        <w:widowControl w:val="0"/>
        <w:ind w:left="1874" w:firstLine="22"/>
        <w:rPr>
          <w:sz w:val="22"/>
          <w:szCs w:val="22"/>
          <w:lang w:val="pt-BR"/>
        </w:rPr>
      </w:pPr>
      <w:r w:rsidRPr="00D13C3B">
        <w:rPr>
          <w:sz w:val="22"/>
          <w:szCs w:val="22"/>
          <w:lang w:val="pt-BR"/>
        </w:rPr>
        <w:t>Potassium metal (K)</w:t>
      </w:r>
    </w:p>
    <w:p w:rsidR="0001206A" w:rsidRPr="00D13C3B" w:rsidRDefault="0001206A" w:rsidP="0001206A">
      <w:pPr>
        <w:widowControl w:val="0"/>
        <w:ind w:left="1874" w:firstLine="22"/>
        <w:rPr>
          <w:sz w:val="22"/>
          <w:szCs w:val="22"/>
          <w:lang w:val="pt-BR"/>
        </w:rPr>
      </w:pPr>
      <w:r w:rsidRPr="00D13C3B">
        <w:rPr>
          <w:sz w:val="22"/>
          <w:szCs w:val="22"/>
          <w:lang w:val="pt-BR"/>
        </w:rPr>
        <w:t>Sodium (Na)</w:t>
      </w:r>
    </w:p>
    <w:p w:rsidR="0001206A" w:rsidRPr="00D13C3B" w:rsidRDefault="0001206A" w:rsidP="0001206A">
      <w:pPr>
        <w:widowControl w:val="0"/>
        <w:ind w:left="1874" w:firstLine="22"/>
        <w:rPr>
          <w:sz w:val="22"/>
          <w:szCs w:val="22"/>
          <w:lang w:val="pt-BR"/>
        </w:rPr>
      </w:pPr>
      <w:r w:rsidRPr="00D13C3B">
        <w:rPr>
          <w:sz w:val="22"/>
          <w:szCs w:val="22"/>
          <w:lang w:val="pt-BR"/>
        </w:rPr>
        <w:t>Lithium (Li)</w:t>
      </w:r>
    </w:p>
    <w:p w:rsidR="0001206A" w:rsidRPr="00D13C3B" w:rsidRDefault="0001206A" w:rsidP="0001206A">
      <w:pPr>
        <w:ind w:left="708" w:firstLine="22"/>
        <w:rPr>
          <w:sz w:val="22"/>
          <w:szCs w:val="22"/>
          <w:lang w:val="pt-BR"/>
        </w:rPr>
      </w:pPr>
    </w:p>
    <w:p w:rsidR="0001206A" w:rsidRPr="00D13C3B" w:rsidRDefault="0001206A" w:rsidP="0001206A">
      <w:pPr>
        <w:widowControl w:val="0"/>
        <w:ind w:left="708" w:firstLine="22"/>
        <w:rPr>
          <w:sz w:val="22"/>
          <w:szCs w:val="22"/>
          <w:lang w:val="pt-BR"/>
        </w:rPr>
      </w:pPr>
      <w:r w:rsidRPr="00D13C3B">
        <w:rPr>
          <w:sz w:val="22"/>
          <w:szCs w:val="22"/>
          <w:lang w:val="pt-BR"/>
        </w:rPr>
        <w:t>II.</w:t>
      </w:r>
      <w:r w:rsidRPr="00D13C3B">
        <w:rPr>
          <w:sz w:val="22"/>
          <w:szCs w:val="22"/>
          <w:lang w:val="pt-BR"/>
        </w:rPr>
        <w:tab/>
        <w:t>Alkali Metal Amides:</w:t>
      </w:r>
    </w:p>
    <w:p w:rsidR="0001206A" w:rsidRPr="00D13C3B" w:rsidRDefault="0001206A" w:rsidP="0001206A">
      <w:pPr>
        <w:ind w:left="708" w:firstLine="22"/>
        <w:rPr>
          <w:sz w:val="22"/>
          <w:szCs w:val="22"/>
          <w:lang w:val="pt-BR"/>
        </w:rPr>
      </w:pPr>
    </w:p>
    <w:p w:rsidR="0001206A" w:rsidRPr="00D13C3B" w:rsidRDefault="0001206A" w:rsidP="0001206A">
      <w:pPr>
        <w:widowControl w:val="0"/>
        <w:ind w:left="1782" w:firstLine="22"/>
        <w:rPr>
          <w:sz w:val="22"/>
          <w:szCs w:val="22"/>
          <w:lang w:val="pt-BR"/>
        </w:rPr>
      </w:pPr>
      <w:r w:rsidRPr="00D13C3B">
        <w:rPr>
          <w:sz w:val="22"/>
          <w:szCs w:val="22"/>
          <w:lang w:val="pt-BR"/>
        </w:rPr>
        <w:t>Silver amides (Ag2NH)</w:t>
      </w:r>
    </w:p>
    <w:p w:rsidR="0001206A" w:rsidRPr="00D13C3B" w:rsidRDefault="0001206A" w:rsidP="0001206A">
      <w:pPr>
        <w:widowControl w:val="0"/>
        <w:ind w:left="1782" w:firstLine="22"/>
        <w:rPr>
          <w:sz w:val="22"/>
          <w:szCs w:val="22"/>
          <w:lang w:val="pt-BR"/>
        </w:rPr>
      </w:pPr>
      <w:r w:rsidRPr="00D13C3B">
        <w:rPr>
          <w:sz w:val="22"/>
          <w:szCs w:val="22"/>
          <w:lang w:val="pt-BR"/>
        </w:rPr>
        <w:t>Cuprous nitride (Cu3N)</w:t>
      </w:r>
    </w:p>
    <w:p w:rsidR="0001206A" w:rsidRPr="00D13C3B" w:rsidRDefault="0001206A" w:rsidP="0001206A">
      <w:pPr>
        <w:widowControl w:val="0"/>
        <w:ind w:left="1782" w:firstLine="22"/>
        <w:rPr>
          <w:sz w:val="22"/>
          <w:szCs w:val="22"/>
          <w:lang w:val="pt-BR"/>
        </w:rPr>
      </w:pPr>
      <w:r w:rsidRPr="00D13C3B">
        <w:rPr>
          <w:sz w:val="22"/>
          <w:szCs w:val="22"/>
          <w:lang w:val="pt-BR"/>
        </w:rPr>
        <w:t>Cadmium amide (Cd(NH2)2)</w:t>
      </w:r>
    </w:p>
    <w:p w:rsidR="0001206A" w:rsidRPr="00D13C3B" w:rsidRDefault="0001206A" w:rsidP="0001206A">
      <w:pPr>
        <w:widowControl w:val="0"/>
        <w:ind w:left="1782" w:firstLine="22"/>
        <w:rPr>
          <w:sz w:val="22"/>
          <w:szCs w:val="22"/>
          <w:lang w:val="pt-BR"/>
        </w:rPr>
      </w:pPr>
      <w:r w:rsidRPr="00D13C3B">
        <w:rPr>
          <w:sz w:val="22"/>
          <w:szCs w:val="22"/>
          <w:lang w:val="pt-BR"/>
        </w:rPr>
        <w:t>Sodium amide (NaNH2)</w:t>
      </w:r>
    </w:p>
    <w:p w:rsidR="0001206A" w:rsidRPr="00D13C3B" w:rsidRDefault="0001206A" w:rsidP="0001206A">
      <w:pPr>
        <w:widowControl w:val="0"/>
        <w:ind w:left="1782" w:firstLine="22"/>
        <w:rPr>
          <w:sz w:val="22"/>
          <w:szCs w:val="22"/>
        </w:rPr>
      </w:pPr>
      <w:r w:rsidRPr="00D13C3B">
        <w:rPr>
          <w:sz w:val="22"/>
          <w:szCs w:val="22"/>
        </w:rPr>
        <w:t>Potassium amide (KNH2) (NOTE: the latter two chemicals under certain conditions).</w:t>
      </w:r>
    </w:p>
    <w:p w:rsidR="0001206A" w:rsidRPr="00D13C3B" w:rsidRDefault="0001206A" w:rsidP="0001206A">
      <w:pPr>
        <w:ind w:left="708" w:firstLine="22"/>
        <w:rPr>
          <w:sz w:val="22"/>
          <w:szCs w:val="22"/>
        </w:rPr>
      </w:pPr>
    </w:p>
    <w:p w:rsidR="0001206A" w:rsidRPr="00D13C3B" w:rsidRDefault="0001206A" w:rsidP="0001206A">
      <w:pPr>
        <w:widowControl w:val="0"/>
        <w:ind w:left="708" w:firstLine="22"/>
        <w:rPr>
          <w:sz w:val="22"/>
          <w:szCs w:val="22"/>
        </w:rPr>
      </w:pPr>
      <w:r w:rsidRPr="00D13C3B">
        <w:rPr>
          <w:sz w:val="22"/>
          <w:szCs w:val="22"/>
        </w:rPr>
        <w:t>III.</w:t>
      </w:r>
      <w:r w:rsidRPr="00D13C3B">
        <w:rPr>
          <w:sz w:val="22"/>
          <w:szCs w:val="22"/>
        </w:rPr>
        <w:tab/>
        <w:t>Halides of Non-Metals:</w:t>
      </w:r>
    </w:p>
    <w:p w:rsidR="0001206A" w:rsidRPr="00D13C3B" w:rsidRDefault="0001206A" w:rsidP="0001206A">
      <w:pPr>
        <w:ind w:left="708" w:firstLine="22"/>
        <w:rPr>
          <w:sz w:val="22"/>
          <w:szCs w:val="22"/>
        </w:rPr>
      </w:pPr>
    </w:p>
    <w:p w:rsidR="0001206A" w:rsidRPr="00D13C3B" w:rsidRDefault="0001206A" w:rsidP="0001206A">
      <w:pPr>
        <w:widowControl w:val="0"/>
        <w:ind w:left="1782" w:firstLine="22"/>
        <w:rPr>
          <w:sz w:val="22"/>
          <w:szCs w:val="22"/>
        </w:rPr>
      </w:pPr>
      <w:r w:rsidRPr="00D13C3B">
        <w:rPr>
          <w:sz w:val="22"/>
          <w:szCs w:val="22"/>
        </w:rPr>
        <w:t xml:space="preserve">Boron </w:t>
      </w:r>
      <w:proofErr w:type="spellStart"/>
      <w:r w:rsidRPr="00D13C3B">
        <w:rPr>
          <w:sz w:val="22"/>
          <w:szCs w:val="22"/>
        </w:rPr>
        <w:t>trichloride</w:t>
      </w:r>
      <w:proofErr w:type="spellEnd"/>
      <w:r w:rsidRPr="00D13C3B">
        <w:rPr>
          <w:sz w:val="22"/>
          <w:szCs w:val="22"/>
        </w:rPr>
        <w:t xml:space="preserve"> (BCI3)</w:t>
      </w:r>
    </w:p>
    <w:p w:rsidR="0001206A" w:rsidRPr="00D13C3B" w:rsidRDefault="0001206A" w:rsidP="0001206A">
      <w:pPr>
        <w:widowControl w:val="0"/>
        <w:ind w:left="1782" w:firstLine="22"/>
        <w:rPr>
          <w:sz w:val="22"/>
          <w:szCs w:val="22"/>
        </w:rPr>
      </w:pPr>
      <w:r w:rsidRPr="00D13C3B">
        <w:rPr>
          <w:sz w:val="22"/>
          <w:szCs w:val="22"/>
        </w:rPr>
        <w:t xml:space="preserve">Boron </w:t>
      </w:r>
      <w:proofErr w:type="spellStart"/>
      <w:r w:rsidRPr="00D13C3B">
        <w:rPr>
          <w:sz w:val="22"/>
          <w:szCs w:val="22"/>
        </w:rPr>
        <w:t>trifluroide</w:t>
      </w:r>
      <w:proofErr w:type="spellEnd"/>
      <w:r w:rsidRPr="00D13C3B">
        <w:rPr>
          <w:sz w:val="22"/>
          <w:szCs w:val="22"/>
        </w:rPr>
        <w:t xml:space="preserve"> (BF3)</w:t>
      </w:r>
    </w:p>
    <w:p w:rsidR="0001206A" w:rsidRPr="00D13C3B" w:rsidRDefault="0001206A" w:rsidP="0001206A">
      <w:pPr>
        <w:widowControl w:val="0"/>
        <w:ind w:left="1782" w:firstLine="22"/>
        <w:rPr>
          <w:sz w:val="22"/>
          <w:szCs w:val="22"/>
        </w:rPr>
      </w:pPr>
      <w:r w:rsidRPr="00D13C3B">
        <w:rPr>
          <w:sz w:val="22"/>
          <w:szCs w:val="22"/>
        </w:rPr>
        <w:t xml:space="preserve">Phosphorus </w:t>
      </w:r>
      <w:proofErr w:type="spellStart"/>
      <w:r w:rsidRPr="00D13C3B">
        <w:rPr>
          <w:sz w:val="22"/>
          <w:szCs w:val="22"/>
        </w:rPr>
        <w:t>trichloride</w:t>
      </w:r>
      <w:proofErr w:type="spellEnd"/>
      <w:r w:rsidRPr="00D13C3B">
        <w:rPr>
          <w:sz w:val="22"/>
          <w:szCs w:val="22"/>
        </w:rPr>
        <w:t xml:space="preserve"> (PCI3)</w:t>
      </w:r>
    </w:p>
    <w:p w:rsidR="0001206A" w:rsidRPr="00D13C3B" w:rsidRDefault="0001206A" w:rsidP="0001206A">
      <w:pPr>
        <w:widowControl w:val="0"/>
        <w:ind w:left="1782" w:firstLine="22"/>
        <w:rPr>
          <w:sz w:val="22"/>
          <w:szCs w:val="22"/>
        </w:rPr>
      </w:pPr>
      <w:r w:rsidRPr="00D13C3B">
        <w:rPr>
          <w:sz w:val="22"/>
          <w:szCs w:val="22"/>
        </w:rPr>
        <w:t>Silicon tetrachloride (SiCl4)</w:t>
      </w:r>
    </w:p>
    <w:p w:rsidR="0001206A" w:rsidRPr="00D13C3B" w:rsidRDefault="0001206A" w:rsidP="0001206A">
      <w:pPr>
        <w:widowControl w:val="0"/>
        <w:ind w:left="1782" w:firstLine="22"/>
        <w:rPr>
          <w:sz w:val="22"/>
          <w:szCs w:val="22"/>
        </w:rPr>
      </w:pPr>
      <w:r w:rsidRPr="00D13C3B">
        <w:rPr>
          <w:sz w:val="22"/>
          <w:szCs w:val="22"/>
        </w:rPr>
        <w:t xml:space="preserve">Sulfur </w:t>
      </w:r>
      <w:proofErr w:type="spellStart"/>
      <w:r w:rsidRPr="00D13C3B">
        <w:rPr>
          <w:sz w:val="22"/>
          <w:szCs w:val="22"/>
        </w:rPr>
        <w:t>monochloride</w:t>
      </w:r>
      <w:proofErr w:type="spellEnd"/>
      <w:r w:rsidRPr="00D13C3B">
        <w:rPr>
          <w:sz w:val="22"/>
          <w:szCs w:val="22"/>
        </w:rPr>
        <w:t xml:space="preserve"> (S2Cl2)</w:t>
      </w:r>
    </w:p>
    <w:p w:rsidR="0001206A" w:rsidRPr="00D13C3B" w:rsidRDefault="0001206A" w:rsidP="0001206A">
      <w:pPr>
        <w:widowControl w:val="0"/>
        <w:ind w:left="1782" w:firstLine="22"/>
        <w:rPr>
          <w:sz w:val="22"/>
          <w:szCs w:val="22"/>
        </w:rPr>
      </w:pPr>
      <w:r w:rsidRPr="00D13C3B">
        <w:rPr>
          <w:sz w:val="22"/>
          <w:szCs w:val="22"/>
        </w:rPr>
        <w:t xml:space="preserve">Phosphorus oxychloride (OPCl3 </w:t>
      </w:r>
    </w:p>
    <w:p w:rsidR="0001206A" w:rsidRPr="00D13C3B" w:rsidRDefault="0001206A" w:rsidP="0001206A">
      <w:pPr>
        <w:ind w:left="708" w:firstLine="22"/>
        <w:rPr>
          <w:sz w:val="22"/>
          <w:szCs w:val="22"/>
        </w:rPr>
      </w:pPr>
    </w:p>
    <w:p w:rsidR="0001206A" w:rsidRPr="00D13C3B" w:rsidRDefault="0001206A" w:rsidP="0001206A">
      <w:pPr>
        <w:widowControl w:val="0"/>
        <w:ind w:left="708" w:firstLine="22"/>
        <w:rPr>
          <w:sz w:val="22"/>
          <w:szCs w:val="22"/>
          <w:lang w:val="pt-BR"/>
        </w:rPr>
      </w:pPr>
      <w:r w:rsidRPr="00D13C3B">
        <w:rPr>
          <w:sz w:val="22"/>
          <w:szCs w:val="22"/>
          <w:lang w:val="pt-BR"/>
        </w:rPr>
        <w:br/>
        <w:t>IV</w:t>
      </w:r>
      <w:r w:rsidRPr="00D13C3B">
        <w:rPr>
          <w:sz w:val="22"/>
          <w:szCs w:val="22"/>
          <w:lang w:val="pt-BR"/>
        </w:rPr>
        <w:tab/>
        <w:t>Alkali Metal Hydrides:</w:t>
      </w:r>
    </w:p>
    <w:p w:rsidR="0001206A" w:rsidRPr="00D13C3B" w:rsidRDefault="0001206A" w:rsidP="0001206A">
      <w:pPr>
        <w:widowControl w:val="0"/>
        <w:ind w:left="1782" w:firstLine="22"/>
        <w:rPr>
          <w:sz w:val="22"/>
          <w:szCs w:val="22"/>
          <w:lang w:val="pt-BR"/>
        </w:rPr>
      </w:pPr>
      <w:r w:rsidRPr="00D13C3B">
        <w:rPr>
          <w:sz w:val="22"/>
          <w:szCs w:val="22"/>
          <w:lang w:val="pt-BR"/>
        </w:rPr>
        <w:t>Lithium aluminum hydrides (LAH)</w:t>
      </w:r>
    </w:p>
    <w:p w:rsidR="0001206A" w:rsidRPr="00D13C3B" w:rsidRDefault="0001206A" w:rsidP="00C13B7A">
      <w:pPr>
        <w:widowControl w:val="0"/>
        <w:ind w:left="1782" w:firstLine="22"/>
        <w:rPr>
          <w:sz w:val="22"/>
          <w:szCs w:val="22"/>
        </w:rPr>
      </w:pPr>
      <w:r w:rsidRPr="00D13C3B">
        <w:rPr>
          <w:sz w:val="22"/>
          <w:szCs w:val="22"/>
        </w:rPr>
        <w:t>Sodium borohydride (NaBH4)</w:t>
      </w:r>
    </w:p>
    <w:p w:rsidR="0001206A" w:rsidRPr="00D13C3B" w:rsidRDefault="0001206A" w:rsidP="0001206A">
      <w:pPr>
        <w:widowControl w:val="0"/>
        <w:ind w:left="1782" w:firstLine="22"/>
        <w:rPr>
          <w:sz w:val="22"/>
          <w:szCs w:val="22"/>
        </w:rPr>
      </w:pPr>
      <w:r w:rsidRPr="00D13C3B">
        <w:rPr>
          <w:sz w:val="22"/>
          <w:szCs w:val="22"/>
        </w:rPr>
        <w:t>Sodium hydride (</w:t>
      </w:r>
      <w:proofErr w:type="spellStart"/>
      <w:r w:rsidRPr="00D13C3B">
        <w:rPr>
          <w:sz w:val="22"/>
          <w:szCs w:val="22"/>
        </w:rPr>
        <w:t>NaH</w:t>
      </w:r>
      <w:proofErr w:type="spellEnd"/>
      <w:r w:rsidRPr="00D13C3B">
        <w:rPr>
          <w:sz w:val="22"/>
          <w:szCs w:val="22"/>
        </w:rPr>
        <w:t>)</w:t>
      </w:r>
    </w:p>
    <w:p w:rsidR="0001206A" w:rsidRPr="00D13C3B" w:rsidRDefault="0001206A" w:rsidP="0001206A">
      <w:pPr>
        <w:widowControl w:val="0"/>
        <w:ind w:left="1782" w:firstLine="22"/>
        <w:rPr>
          <w:sz w:val="22"/>
          <w:szCs w:val="22"/>
        </w:rPr>
      </w:pPr>
      <w:r w:rsidRPr="00D13C3B">
        <w:rPr>
          <w:sz w:val="22"/>
          <w:szCs w:val="22"/>
        </w:rPr>
        <w:t>Potassium hydride (KH)</w:t>
      </w:r>
    </w:p>
    <w:p w:rsidR="0001206A" w:rsidRPr="00D13C3B" w:rsidRDefault="0001206A" w:rsidP="0001206A">
      <w:pPr>
        <w:widowControl w:val="0"/>
        <w:ind w:left="1782" w:firstLine="22"/>
        <w:rPr>
          <w:sz w:val="22"/>
          <w:szCs w:val="22"/>
        </w:rPr>
      </w:pPr>
      <w:r w:rsidRPr="00D13C3B">
        <w:rPr>
          <w:sz w:val="22"/>
          <w:szCs w:val="22"/>
        </w:rPr>
        <w:t>Calcium hydride (</w:t>
      </w:r>
      <w:proofErr w:type="spellStart"/>
      <w:r w:rsidRPr="00D13C3B">
        <w:rPr>
          <w:sz w:val="22"/>
          <w:szCs w:val="22"/>
        </w:rPr>
        <w:t>CaH</w:t>
      </w:r>
      <w:proofErr w:type="spellEnd"/>
      <w:r w:rsidRPr="00D13C3B">
        <w:rPr>
          <w:sz w:val="22"/>
          <w:szCs w:val="22"/>
        </w:rPr>
        <w:t>)</w:t>
      </w:r>
    </w:p>
    <w:p w:rsidR="0001206A" w:rsidRPr="00D13C3B" w:rsidRDefault="0001206A" w:rsidP="0001206A">
      <w:pPr>
        <w:widowControl w:val="0"/>
        <w:ind w:left="708" w:firstLine="22"/>
        <w:rPr>
          <w:sz w:val="22"/>
          <w:szCs w:val="22"/>
        </w:rPr>
      </w:pPr>
    </w:p>
    <w:p w:rsidR="0001206A" w:rsidRPr="00D13C3B" w:rsidRDefault="0001206A" w:rsidP="0001206A">
      <w:pPr>
        <w:widowControl w:val="0"/>
        <w:ind w:left="708" w:firstLine="22"/>
        <w:rPr>
          <w:sz w:val="22"/>
          <w:szCs w:val="22"/>
        </w:rPr>
      </w:pPr>
      <w:r w:rsidRPr="00D13C3B">
        <w:rPr>
          <w:sz w:val="22"/>
          <w:szCs w:val="22"/>
        </w:rPr>
        <w:t>V.</w:t>
      </w:r>
      <w:r w:rsidRPr="00D13C3B">
        <w:rPr>
          <w:sz w:val="22"/>
          <w:szCs w:val="22"/>
        </w:rPr>
        <w:tab/>
        <w:t>Metal Alkyls:</w:t>
      </w:r>
    </w:p>
    <w:p w:rsidR="0001206A" w:rsidRPr="00D13C3B" w:rsidRDefault="0001206A" w:rsidP="0001206A">
      <w:pPr>
        <w:widowControl w:val="0"/>
        <w:ind w:left="1782" w:firstLine="22"/>
        <w:rPr>
          <w:sz w:val="22"/>
          <w:szCs w:val="22"/>
        </w:rPr>
      </w:pPr>
      <w:proofErr w:type="spellStart"/>
      <w:r w:rsidRPr="00D13C3B">
        <w:rPr>
          <w:sz w:val="22"/>
          <w:szCs w:val="22"/>
        </w:rPr>
        <w:t>Alkylithiums</w:t>
      </w:r>
      <w:proofErr w:type="spellEnd"/>
    </w:p>
    <w:p w:rsidR="0001206A" w:rsidRPr="00D13C3B" w:rsidRDefault="0001206A" w:rsidP="0001206A">
      <w:pPr>
        <w:widowControl w:val="0"/>
        <w:ind w:left="1782" w:firstLine="22"/>
        <w:rPr>
          <w:sz w:val="22"/>
          <w:szCs w:val="22"/>
        </w:rPr>
      </w:pPr>
      <w:proofErr w:type="spellStart"/>
      <w:r w:rsidRPr="00D13C3B">
        <w:rPr>
          <w:sz w:val="22"/>
          <w:szCs w:val="22"/>
        </w:rPr>
        <w:t>Aryllithiums</w:t>
      </w:r>
      <w:proofErr w:type="spellEnd"/>
    </w:p>
    <w:p w:rsidR="0001206A" w:rsidRPr="00D13C3B" w:rsidRDefault="0001206A" w:rsidP="0001206A">
      <w:pPr>
        <w:widowControl w:val="0"/>
        <w:ind w:left="1782" w:firstLine="22"/>
        <w:rPr>
          <w:sz w:val="22"/>
          <w:szCs w:val="22"/>
        </w:rPr>
      </w:pPr>
      <w:proofErr w:type="spellStart"/>
      <w:r w:rsidRPr="00D13C3B">
        <w:rPr>
          <w:sz w:val="22"/>
          <w:szCs w:val="22"/>
        </w:rPr>
        <w:t>Trialkylaluminums</w:t>
      </w:r>
      <w:proofErr w:type="spellEnd"/>
    </w:p>
    <w:p w:rsidR="0001206A" w:rsidRPr="00D13C3B" w:rsidRDefault="0001206A" w:rsidP="0001206A">
      <w:pPr>
        <w:ind w:left="708" w:firstLine="22"/>
        <w:rPr>
          <w:sz w:val="22"/>
          <w:szCs w:val="22"/>
        </w:rPr>
      </w:pPr>
    </w:p>
    <w:p w:rsidR="0001206A" w:rsidRPr="00D13C3B" w:rsidRDefault="0001206A" w:rsidP="0001206A">
      <w:pPr>
        <w:widowControl w:val="0"/>
        <w:ind w:left="708" w:firstLine="22"/>
        <w:rPr>
          <w:sz w:val="22"/>
          <w:szCs w:val="22"/>
          <w:lang w:val="pt-BR"/>
        </w:rPr>
      </w:pPr>
      <w:r w:rsidRPr="00D13C3B">
        <w:rPr>
          <w:sz w:val="22"/>
          <w:szCs w:val="22"/>
          <w:lang w:val="pt-BR"/>
        </w:rPr>
        <w:t>VI.</w:t>
      </w:r>
      <w:r w:rsidRPr="00D13C3B">
        <w:rPr>
          <w:sz w:val="22"/>
          <w:szCs w:val="22"/>
          <w:lang w:val="pt-BR"/>
        </w:rPr>
        <w:tab/>
        <w:t>Anhydrous Metal Halide:</w:t>
      </w:r>
    </w:p>
    <w:p w:rsidR="0001206A" w:rsidRPr="00D13C3B" w:rsidRDefault="0001206A" w:rsidP="0001206A">
      <w:pPr>
        <w:widowControl w:val="0"/>
        <w:ind w:left="1782" w:firstLine="22"/>
        <w:rPr>
          <w:sz w:val="22"/>
          <w:szCs w:val="22"/>
          <w:lang w:val="pt-BR"/>
        </w:rPr>
      </w:pPr>
      <w:r w:rsidRPr="00D13C3B">
        <w:rPr>
          <w:sz w:val="22"/>
          <w:szCs w:val="22"/>
          <w:lang w:val="pt-BR"/>
        </w:rPr>
        <w:t>Aluminum chloride (AlCl3)</w:t>
      </w:r>
    </w:p>
    <w:p w:rsidR="0001206A" w:rsidRPr="00D13C3B" w:rsidRDefault="0001206A" w:rsidP="0001206A">
      <w:pPr>
        <w:widowControl w:val="0"/>
        <w:ind w:left="1782" w:firstLine="22"/>
        <w:rPr>
          <w:sz w:val="22"/>
          <w:szCs w:val="22"/>
        </w:rPr>
      </w:pPr>
      <w:r w:rsidRPr="00D13C3B">
        <w:rPr>
          <w:sz w:val="22"/>
          <w:szCs w:val="22"/>
        </w:rPr>
        <w:t>Titanium tetrachloride (TiCl4)</w:t>
      </w:r>
    </w:p>
    <w:p w:rsidR="0001206A" w:rsidRPr="00D13C3B" w:rsidRDefault="0001206A" w:rsidP="0001206A">
      <w:pPr>
        <w:widowControl w:val="0"/>
        <w:ind w:left="1782" w:firstLine="22"/>
        <w:rPr>
          <w:sz w:val="22"/>
          <w:szCs w:val="22"/>
        </w:rPr>
      </w:pPr>
      <w:r w:rsidRPr="00D13C3B">
        <w:rPr>
          <w:sz w:val="22"/>
          <w:szCs w:val="22"/>
        </w:rPr>
        <w:t>Zirconium tetrachloride (ZrCl4)</w:t>
      </w:r>
    </w:p>
    <w:p w:rsidR="0001206A" w:rsidRPr="00D13C3B" w:rsidRDefault="0001206A" w:rsidP="0001206A">
      <w:pPr>
        <w:ind w:left="1782" w:firstLine="22"/>
        <w:rPr>
          <w:sz w:val="22"/>
          <w:szCs w:val="22"/>
        </w:rPr>
      </w:pPr>
      <w:r w:rsidRPr="00D13C3B">
        <w:rPr>
          <w:sz w:val="22"/>
          <w:szCs w:val="22"/>
        </w:rPr>
        <w:t>Stannic chloride (SnCl4)</w:t>
      </w:r>
    </w:p>
    <w:p w:rsidR="0001206A" w:rsidRPr="00D13C3B" w:rsidRDefault="0001206A" w:rsidP="0001206A">
      <w:pPr>
        <w:widowControl w:val="0"/>
        <w:ind w:left="708" w:firstLine="22"/>
        <w:rPr>
          <w:sz w:val="22"/>
          <w:szCs w:val="22"/>
          <w:u w:val="single"/>
        </w:rPr>
      </w:pPr>
    </w:p>
    <w:p w:rsidR="0001206A" w:rsidRPr="00D13C3B" w:rsidRDefault="0001206A" w:rsidP="0001206A">
      <w:pPr>
        <w:widowControl w:val="0"/>
        <w:ind w:left="708" w:firstLine="22"/>
        <w:rPr>
          <w:sz w:val="22"/>
          <w:szCs w:val="22"/>
        </w:rPr>
      </w:pPr>
      <w:r w:rsidRPr="00D13C3B">
        <w:rPr>
          <w:sz w:val="22"/>
          <w:szCs w:val="22"/>
        </w:rPr>
        <w:t>VII.</w:t>
      </w:r>
      <w:r w:rsidRPr="00D13C3B">
        <w:rPr>
          <w:sz w:val="22"/>
          <w:szCs w:val="22"/>
        </w:rPr>
        <w:tab/>
        <w:t>Others:</w:t>
      </w:r>
    </w:p>
    <w:p w:rsidR="0001206A" w:rsidRPr="00D13C3B" w:rsidRDefault="0001206A" w:rsidP="0001206A">
      <w:pPr>
        <w:widowControl w:val="0"/>
        <w:ind w:left="1782" w:firstLine="22"/>
        <w:rPr>
          <w:sz w:val="22"/>
          <w:szCs w:val="22"/>
        </w:rPr>
      </w:pPr>
      <w:r w:rsidRPr="00D13C3B">
        <w:rPr>
          <w:sz w:val="22"/>
          <w:szCs w:val="22"/>
        </w:rPr>
        <w:t xml:space="preserve">Phosphorus </w:t>
      </w:r>
      <w:proofErr w:type="spellStart"/>
      <w:r w:rsidRPr="00D13C3B">
        <w:rPr>
          <w:sz w:val="22"/>
          <w:szCs w:val="22"/>
        </w:rPr>
        <w:t>pentaoxide</w:t>
      </w:r>
      <w:proofErr w:type="spellEnd"/>
      <w:r w:rsidRPr="00D13C3B">
        <w:rPr>
          <w:sz w:val="22"/>
          <w:szCs w:val="22"/>
        </w:rPr>
        <w:t xml:space="preserve"> (P2O5)</w:t>
      </w:r>
    </w:p>
    <w:p w:rsidR="0001206A" w:rsidRPr="00D13C3B" w:rsidRDefault="0001206A" w:rsidP="0001206A">
      <w:pPr>
        <w:widowControl w:val="0"/>
        <w:ind w:left="1782" w:firstLine="22"/>
        <w:rPr>
          <w:sz w:val="22"/>
          <w:szCs w:val="22"/>
        </w:rPr>
      </w:pPr>
      <w:r w:rsidRPr="00D13C3B">
        <w:rPr>
          <w:sz w:val="22"/>
          <w:szCs w:val="22"/>
        </w:rPr>
        <w:t>Calcium carbide (CaC2)</w:t>
      </w:r>
    </w:p>
    <w:p w:rsidR="0001206A" w:rsidRPr="00D13C3B" w:rsidRDefault="0001206A" w:rsidP="0001206A">
      <w:pPr>
        <w:widowControl w:val="0"/>
        <w:ind w:left="1782" w:firstLine="22"/>
        <w:rPr>
          <w:sz w:val="22"/>
          <w:szCs w:val="22"/>
        </w:rPr>
      </w:pPr>
      <w:r w:rsidRPr="00D13C3B">
        <w:rPr>
          <w:sz w:val="22"/>
          <w:szCs w:val="22"/>
        </w:rPr>
        <w:t>Organic acid halides and hydrides of low molecular weight.</w:t>
      </w:r>
    </w:p>
    <w:p w:rsidR="0001206A" w:rsidRPr="00D13C3B" w:rsidRDefault="0001206A" w:rsidP="0001206A">
      <w:pPr>
        <w:widowControl w:val="0"/>
        <w:ind w:left="708" w:hanging="22"/>
        <w:rPr>
          <w:b/>
          <w:bCs/>
          <w:sz w:val="22"/>
          <w:szCs w:val="22"/>
        </w:rPr>
      </w:pPr>
      <w:r w:rsidRPr="00D13C3B">
        <w:rPr>
          <w:sz w:val="22"/>
          <w:szCs w:val="22"/>
        </w:rPr>
        <w:br/>
        <w:t>B.</w:t>
      </w:r>
      <w:r w:rsidRPr="00D13C3B">
        <w:rPr>
          <w:sz w:val="22"/>
          <w:szCs w:val="22"/>
        </w:rPr>
        <w:tab/>
      </w:r>
      <w:r w:rsidRPr="00D13C3B">
        <w:rPr>
          <w:b/>
          <w:bCs/>
          <w:sz w:val="22"/>
          <w:szCs w:val="22"/>
        </w:rPr>
        <w:t>EXAMPLES OF PYROHORIC CHEMICALS:</w:t>
      </w:r>
    </w:p>
    <w:p w:rsidR="0001206A" w:rsidRPr="00D13C3B" w:rsidRDefault="0001206A" w:rsidP="0001206A">
      <w:pPr>
        <w:widowControl w:val="0"/>
        <w:ind w:left="708" w:hanging="22"/>
        <w:rPr>
          <w:b/>
          <w:bCs/>
          <w:sz w:val="22"/>
          <w:szCs w:val="22"/>
        </w:rPr>
      </w:pPr>
    </w:p>
    <w:p w:rsidR="0001206A" w:rsidRPr="00D13C3B" w:rsidRDefault="0001206A" w:rsidP="0001206A">
      <w:pPr>
        <w:widowControl w:val="0"/>
        <w:rPr>
          <w:sz w:val="22"/>
          <w:szCs w:val="22"/>
        </w:rPr>
      </w:pPr>
      <w:r w:rsidRPr="00D13C3B">
        <w:rPr>
          <w:sz w:val="22"/>
          <w:szCs w:val="22"/>
        </w:rPr>
        <w:tab/>
        <w:t>I.</w:t>
      </w:r>
      <w:r w:rsidRPr="00D13C3B">
        <w:rPr>
          <w:sz w:val="22"/>
          <w:szCs w:val="22"/>
        </w:rPr>
        <w:tab/>
        <w:t>Grignard Reagents:</w:t>
      </w:r>
    </w:p>
    <w:p w:rsidR="0001206A" w:rsidRPr="00D13C3B" w:rsidRDefault="0001206A" w:rsidP="0001206A">
      <w:pPr>
        <w:widowControl w:val="0"/>
        <w:ind w:firstLine="1782"/>
        <w:rPr>
          <w:sz w:val="22"/>
          <w:szCs w:val="22"/>
        </w:rPr>
      </w:pPr>
      <w:r w:rsidRPr="00D13C3B">
        <w:rPr>
          <w:sz w:val="22"/>
          <w:szCs w:val="22"/>
        </w:rPr>
        <w:t>(</w:t>
      </w:r>
      <w:proofErr w:type="spellStart"/>
      <w:r w:rsidRPr="00D13C3B">
        <w:rPr>
          <w:sz w:val="22"/>
          <w:szCs w:val="22"/>
        </w:rPr>
        <w:t>RMgX</w:t>
      </w:r>
      <w:proofErr w:type="spellEnd"/>
      <w:r w:rsidRPr="00D13C3B">
        <w:rPr>
          <w:sz w:val="22"/>
          <w:szCs w:val="22"/>
        </w:rPr>
        <w:t>)</w:t>
      </w:r>
    </w:p>
    <w:p w:rsidR="0001206A" w:rsidRPr="00D13C3B" w:rsidRDefault="0001206A" w:rsidP="0001206A">
      <w:pPr>
        <w:widowControl w:val="0"/>
        <w:rPr>
          <w:sz w:val="22"/>
          <w:szCs w:val="22"/>
        </w:rPr>
      </w:pPr>
    </w:p>
    <w:p w:rsidR="0001206A" w:rsidRPr="00D13C3B" w:rsidRDefault="0001206A" w:rsidP="0001206A">
      <w:pPr>
        <w:widowControl w:val="0"/>
        <w:rPr>
          <w:sz w:val="22"/>
          <w:szCs w:val="22"/>
        </w:rPr>
      </w:pPr>
      <w:r w:rsidRPr="00D13C3B">
        <w:rPr>
          <w:sz w:val="22"/>
          <w:szCs w:val="22"/>
        </w:rPr>
        <w:tab/>
        <w:t>II.</w:t>
      </w:r>
      <w:r w:rsidRPr="00D13C3B">
        <w:rPr>
          <w:sz w:val="22"/>
          <w:szCs w:val="22"/>
        </w:rPr>
        <w:tab/>
        <w:t>Metal Alkyls and Aryls:</w:t>
      </w:r>
    </w:p>
    <w:p w:rsidR="0001206A" w:rsidRPr="00D13C3B" w:rsidRDefault="0001206A" w:rsidP="0001206A">
      <w:pPr>
        <w:widowControl w:val="0"/>
        <w:ind w:left="1782" w:firstLine="22"/>
        <w:rPr>
          <w:sz w:val="22"/>
          <w:szCs w:val="22"/>
          <w:lang w:val="pt-BR"/>
        </w:rPr>
      </w:pPr>
      <w:r w:rsidRPr="00D13C3B">
        <w:rPr>
          <w:sz w:val="22"/>
          <w:szCs w:val="22"/>
          <w:lang w:val="pt-BR"/>
        </w:rPr>
        <w:t>(RLi)</w:t>
      </w:r>
    </w:p>
    <w:p w:rsidR="0001206A" w:rsidRPr="00D13C3B" w:rsidRDefault="0001206A" w:rsidP="0001206A">
      <w:pPr>
        <w:widowControl w:val="0"/>
        <w:ind w:left="1782" w:firstLine="22"/>
        <w:rPr>
          <w:sz w:val="22"/>
          <w:szCs w:val="22"/>
          <w:lang w:val="pt-BR"/>
        </w:rPr>
      </w:pPr>
      <w:r w:rsidRPr="00D13C3B">
        <w:rPr>
          <w:sz w:val="22"/>
          <w:szCs w:val="22"/>
          <w:lang w:val="pt-BR"/>
        </w:rPr>
        <w:t>(RNa)</w:t>
      </w:r>
    </w:p>
    <w:p w:rsidR="0001206A" w:rsidRPr="00D13C3B" w:rsidRDefault="0001206A" w:rsidP="0001206A">
      <w:pPr>
        <w:widowControl w:val="0"/>
        <w:ind w:left="1782" w:firstLine="22"/>
        <w:rPr>
          <w:sz w:val="22"/>
          <w:szCs w:val="22"/>
          <w:lang w:val="pt-BR"/>
        </w:rPr>
      </w:pPr>
      <w:r w:rsidRPr="00D13C3B">
        <w:rPr>
          <w:sz w:val="22"/>
          <w:szCs w:val="22"/>
          <w:lang w:val="pt-BR"/>
        </w:rPr>
        <w:t>(R3AL)</w:t>
      </w:r>
      <w:r w:rsidRPr="00D13C3B">
        <w:rPr>
          <w:sz w:val="22"/>
          <w:szCs w:val="22"/>
          <w:lang w:val="pt-BR"/>
        </w:rPr>
        <w:br/>
        <w:t>(R2Zn)</w:t>
      </w:r>
    </w:p>
    <w:p w:rsidR="0001206A" w:rsidRPr="00D13C3B" w:rsidRDefault="0001206A" w:rsidP="0001206A">
      <w:pPr>
        <w:widowControl w:val="0"/>
        <w:rPr>
          <w:sz w:val="22"/>
          <w:szCs w:val="22"/>
          <w:lang w:val="pt-BR"/>
        </w:rPr>
      </w:pPr>
    </w:p>
    <w:p w:rsidR="0001206A" w:rsidRPr="00D13C3B" w:rsidRDefault="0001206A" w:rsidP="0001206A">
      <w:pPr>
        <w:widowControl w:val="0"/>
        <w:rPr>
          <w:sz w:val="22"/>
          <w:szCs w:val="22"/>
          <w:lang w:val="pt-BR"/>
        </w:rPr>
      </w:pPr>
      <w:r w:rsidRPr="00D13C3B">
        <w:rPr>
          <w:sz w:val="22"/>
          <w:szCs w:val="22"/>
          <w:lang w:val="pt-BR"/>
        </w:rPr>
        <w:lastRenderedPageBreak/>
        <w:tab/>
        <w:t>III.</w:t>
      </w:r>
      <w:r w:rsidRPr="00D13C3B">
        <w:rPr>
          <w:sz w:val="22"/>
          <w:szCs w:val="22"/>
          <w:lang w:val="pt-BR"/>
        </w:rPr>
        <w:tab/>
        <w:t>Metal Carbonyls:</w:t>
      </w:r>
    </w:p>
    <w:p w:rsidR="0001206A" w:rsidRPr="00D13C3B" w:rsidRDefault="0001206A" w:rsidP="0001206A">
      <w:pPr>
        <w:widowControl w:val="0"/>
        <w:ind w:left="1782" w:firstLine="22"/>
        <w:rPr>
          <w:sz w:val="22"/>
          <w:szCs w:val="22"/>
        </w:rPr>
      </w:pPr>
      <w:r w:rsidRPr="00D13C3B">
        <w:rPr>
          <w:sz w:val="22"/>
          <w:szCs w:val="22"/>
        </w:rPr>
        <w:t xml:space="preserve">Nickel </w:t>
      </w:r>
      <w:proofErr w:type="spellStart"/>
      <w:r w:rsidRPr="00D13C3B">
        <w:rPr>
          <w:sz w:val="22"/>
          <w:szCs w:val="22"/>
        </w:rPr>
        <w:t>tetracarbinyl</w:t>
      </w:r>
      <w:proofErr w:type="spellEnd"/>
      <w:r w:rsidRPr="00D13C3B">
        <w:rPr>
          <w:sz w:val="22"/>
          <w:szCs w:val="22"/>
        </w:rPr>
        <w:t xml:space="preserve"> (Ni(CO)4)</w:t>
      </w:r>
    </w:p>
    <w:p w:rsidR="0001206A" w:rsidRPr="00D13C3B" w:rsidRDefault="0001206A" w:rsidP="0001206A">
      <w:pPr>
        <w:widowControl w:val="0"/>
        <w:ind w:left="1782" w:firstLine="22"/>
        <w:rPr>
          <w:sz w:val="22"/>
          <w:szCs w:val="22"/>
        </w:rPr>
      </w:pPr>
      <w:r w:rsidRPr="00D13C3B">
        <w:rPr>
          <w:sz w:val="22"/>
          <w:szCs w:val="22"/>
        </w:rPr>
        <w:t xml:space="preserve">Iron </w:t>
      </w:r>
      <w:proofErr w:type="spellStart"/>
      <w:r w:rsidRPr="00D13C3B">
        <w:rPr>
          <w:sz w:val="22"/>
          <w:szCs w:val="22"/>
        </w:rPr>
        <w:t>pentacarbonyl</w:t>
      </w:r>
      <w:proofErr w:type="spellEnd"/>
      <w:r w:rsidRPr="00D13C3B">
        <w:rPr>
          <w:sz w:val="22"/>
          <w:szCs w:val="22"/>
        </w:rPr>
        <w:t xml:space="preserve"> (Fe(CO)5)</w:t>
      </w:r>
    </w:p>
    <w:p w:rsidR="0001206A" w:rsidRPr="00D13C3B" w:rsidRDefault="0001206A" w:rsidP="0001206A">
      <w:pPr>
        <w:widowControl w:val="0"/>
        <w:ind w:left="1782" w:firstLine="22"/>
        <w:rPr>
          <w:sz w:val="22"/>
          <w:szCs w:val="22"/>
        </w:rPr>
      </w:pPr>
      <w:r w:rsidRPr="00D13C3B">
        <w:rPr>
          <w:sz w:val="22"/>
          <w:szCs w:val="22"/>
        </w:rPr>
        <w:t>Cobalt carbonyl (Co3(CO)8)</w:t>
      </w:r>
    </w:p>
    <w:p w:rsidR="0001206A" w:rsidRPr="00D13C3B" w:rsidRDefault="0001206A" w:rsidP="0001206A">
      <w:pPr>
        <w:widowControl w:val="0"/>
        <w:rPr>
          <w:sz w:val="22"/>
          <w:szCs w:val="22"/>
        </w:rPr>
      </w:pPr>
    </w:p>
    <w:p w:rsidR="0001206A" w:rsidRPr="00D13C3B" w:rsidRDefault="0001206A" w:rsidP="0001206A">
      <w:pPr>
        <w:widowControl w:val="0"/>
        <w:ind w:firstLine="708"/>
        <w:rPr>
          <w:sz w:val="22"/>
          <w:szCs w:val="22"/>
        </w:rPr>
      </w:pPr>
      <w:r w:rsidRPr="00D13C3B">
        <w:rPr>
          <w:sz w:val="22"/>
          <w:szCs w:val="22"/>
        </w:rPr>
        <w:t>IV.</w:t>
      </w:r>
      <w:r w:rsidRPr="00D13C3B">
        <w:rPr>
          <w:sz w:val="22"/>
          <w:szCs w:val="22"/>
        </w:rPr>
        <w:tab/>
        <w:t>Alkali Metals:</w:t>
      </w:r>
    </w:p>
    <w:p w:rsidR="0001206A" w:rsidRPr="00D13C3B" w:rsidRDefault="0001206A" w:rsidP="0001206A">
      <w:pPr>
        <w:widowControl w:val="0"/>
        <w:ind w:left="1874" w:firstLine="22"/>
        <w:rPr>
          <w:sz w:val="22"/>
          <w:szCs w:val="22"/>
          <w:lang w:val="pt-BR"/>
        </w:rPr>
      </w:pPr>
      <w:r w:rsidRPr="00D13C3B">
        <w:rPr>
          <w:sz w:val="22"/>
          <w:szCs w:val="22"/>
          <w:lang w:val="pt-BR"/>
        </w:rPr>
        <w:t>Potassium (K)</w:t>
      </w:r>
    </w:p>
    <w:p w:rsidR="0001206A" w:rsidRPr="00D13C3B" w:rsidRDefault="0001206A" w:rsidP="0001206A">
      <w:pPr>
        <w:widowControl w:val="0"/>
        <w:ind w:left="1874" w:firstLine="22"/>
        <w:rPr>
          <w:sz w:val="22"/>
          <w:szCs w:val="22"/>
          <w:lang w:val="pt-BR"/>
        </w:rPr>
      </w:pPr>
      <w:r w:rsidRPr="00D13C3B">
        <w:rPr>
          <w:sz w:val="22"/>
          <w:szCs w:val="22"/>
          <w:lang w:val="pt-BR"/>
        </w:rPr>
        <w:t>Sodium (Na)</w:t>
      </w:r>
    </w:p>
    <w:p w:rsidR="0001206A" w:rsidRPr="00D13C3B" w:rsidRDefault="0001206A" w:rsidP="0001206A">
      <w:pPr>
        <w:widowControl w:val="0"/>
        <w:rPr>
          <w:sz w:val="22"/>
          <w:szCs w:val="22"/>
          <w:lang w:val="pt-BR"/>
        </w:rPr>
      </w:pPr>
    </w:p>
    <w:p w:rsidR="0001206A" w:rsidRPr="00D13C3B" w:rsidRDefault="0001206A" w:rsidP="0001206A">
      <w:pPr>
        <w:widowControl w:val="0"/>
        <w:rPr>
          <w:sz w:val="22"/>
          <w:szCs w:val="22"/>
          <w:lang w:val="pt-BR"/>
        </w:rPr>
      </w:pPr>
    </w:p>
    <w:p w:rsidR="0001206A" w:rsidRPr="00D13C3B" w:rsidRDefault="0001206A" w:rsidP="0001206A">
      <w:pPr>
        <w:widowControl w:val="0"/>
        <w:ind w:firstLine="708"/>
        <w:rPr>
          <w:sz w:val="22"/>
          <w:szCs w:val="22"/>
          <w:lang w:val="pt-BR"/>
        </w:rPr>
      </w:pPr>
      <w:r w:rsidRPr="00D13C3B">
        <w:rPr>
          <w:sz w:val="22"/>
          <w:szCs w:val="22"/>
          <w:lang w:val="pt-BR"/>
        </w:rPr>
        <w:t>V.</w:t>
      </w:r>
      <w:r w:rsidRPr="00D13C3B">
        <w:rPr>
          <w:sz w:val="22"/>
          <w:szCs w:val="22"/>
          <w:lang w:val="pt-BR"/>
        </w:rPr>
        <w:tab/>
        <w:t>Metal Hydrides:</w:t>
      </w:r>
    </w:p>
    <w:p w:rsidR="0001206A" w:rsidRPr="00D13C3B" w:rsidRDefault="0001206A" w:rsidP="0001206A">
      <w:pPr>
        <w:widowControl w:val="0"/>
        <w:ind w:firstLine="1782"/>
        <w:rPr>
          <w:sz w:val="22"/>
          <w:szCs w:val="22"/>
        </w:rPr>
      </w:pPr>
      <w:r w:rsidRPr="00D13C3B">
        <w:rPr>
          <w:sz w:val="22"/>
          <w:szCs w:val="22"/>
        </w:rPr>
        <w:t xml:space="preserve">Sodium </w:t>
      </w:r>
      <w:proofErr w:type="spellStart"/>
      <w:r w:rsidRPr="00D13C3B">
        <w:rPr>
          <w:sz w:val="22"/>
          <w:szCs w:val="22"/>
        </w:rPr>
        <w:t>hudride</w:t>
      </w:r>
      <w:proofErr w:type="spellEnd"/>
      <w:r w:rsidRPr="00D13C3B">
        <w:rPr>
          <w:sz w:val="22"/>
          <w:szCs w:val="22"/>
        </w:rPr>
        <w:t xml:space="preserve"> (</w:t>
      </w:r>
      <w:proofErr w:type="spellStart"/>
      <w:r w:rsidRPr="00D13C3B">
        <w:rPr>
          <w:sz w:val="22"/>
          <w:szCs w:val="22"/>
        </w:rPr>
        <w:t>HaH</w:t>
      </w:r>
      <w:proofErr w:type="spellEnd"/>
      <w:r w:rsidRPr="00D13C3B">
        <w:rPr>
          <w:sz w:val="22"/>
          <w:szCs w:val="22"/>
        </w:rPr>
        <w:t>)</w:t>
      </w:r>
    </w:p>
    <w:p w:rsidR="0001206A" w:rsidRPr="00D13C3B" w:rsidRDefault="0001206A" w:rsidP="0001206A">
      <w:pPr>
        <w:widowControl w:val="0"/>
        <w:rPr>
          <w:sz w:val="22"/>
          <w:szCs w:val="22"/>
        </w:rPr>
      </w:pPr>
    </w:p>
    <w:p w:rsidR="0001206A" w:rsidRPr="00D13C3B" w:rsidRDefault="0001206A" w:rsidP="0001206A">
      <w:pPr>
        <w:widowControl w:val="0"/>
        <w:ind w:firstLine="708"/>
        <w:rPr>
          <w:sz w:val="22"/>
          <w:szCs w:val="22"/>
        </w:rPr>
      </w:pPr>
      <w:r w:rsidRPr="00D13C3B">
        <w:rPr>
          <w:sz w:val="22"/>
          <w:szCs w:val="22"/>
        </w:rPr>
        <w:t>VI</w:t>
      </w:r>
      <w:r w:rsidRPr="00D13C3B">
        <w:rPr>
          <w:sz w:val="22"/>
          <w:szCs w:val="22"/>
        </w:rPr>
        <w:tab/>
        <w:t>Non-Metal hydrides:</w:t>
      </w:r>
    </w:p>
    <w:p w:rsidR="0001206A" w:rsidRPr="00D13C3B" w:rsidRDefault="0001206A" w:rsidP="0001206A">
      <w:pPr>
        <w:widowControl w:val="0"/>
        <w:ind w:firstLine="1782"/>
        <w:rPr>
          <w:sz w:val="22"/>
          <w:szCs w:val="22"/>
        </w:rPr>
      </w:pPr>
      <w:proofErr w:type="spellStart"/>
      <w:r w:rsidRPr="00D13C3B">
        <w:rPr>
          <w:sz w:val="22"/>
          <w:szCs w:val="22"/>
        </w:rPr>
        <w:t>Diborane</w:t>
      </w:r>
      <w:proofErr w:type="spellEnd"/>
      <w:r w:rsidRPr="00D13C3B">
        <w:rPr>
          <w:sz w:val="22"/>
          <w:szCs w:val="22"/>
        </w:rPr>
        <w:t xml:space="preserve"> (B2H6)</w:t>
      </w:r>
    </w:p>
    <w:p w:rsidR="0001206A" w:rsidRPr="00D13C3B" w:rsidRDefault="0001206A" w:rsidP="0001206A">
      <w:pPr>
        <w:widowControl w:val="0"/>
        <w:ind w:firstLine="1782"/>
        <w:rPr>
          <w:sz w:val="22"/>
          <w:szCs w:val="22"/>
        </w:rPr>
      </w:pPr>
      <w:r w:rsidRPr="00D13C3B">
        <w:rPr>
          <w:sz w:val="22"/>
          <w:szCs w:val="22"/>
        </w:rPr>
        <w:t>Phosphine (PH3)</w:t>
      </w:r>
    </w:p>
    <w:p w:rsidR="0001206A" w:rsidRPr="00D13C3B" w:rsidRDefault="0001206A" w:rsidP="0001206A">
      <w:pPr>
        <w:widowControl w:val="0"/>
        <w:ind w:firstLine="1782"/>
        <w:rPr>
          <w:sz w:val="22"/>
          <w:szCs w:val="22"/>
        </w:rPr>
      </w:pPr>
      <w:r w:rsidRPr="00D13C3B">
        <w:rPr>
          <w:sz w:val="22"/>
          <w:szCs w:val="22"/>
        </w:rPr>
        <w:t>Arsine (AsH3)</w:t>
      </w:r>
    </w:p>
    <w:p w:rsidR="0001206A" w:rsidRPr="00D13C3B" w:rsidRDefault="0001206A" w:rsidP="0001206A">
      <w:pPr>
        <w:widowControl w:val="0"/>
        <w:ind w:firstLine="1782"/>
        <w:rPr>
          <w:sz w:val="22"/>
          <w:szCs w:val="22"/>
        </w:rPr>
      </w:pPr>
      <w:r w:rsidRPr="00D13C3B">
        <w:rPr>
          <w:sz w:val="22"/>
          <w:szCs w:val="22"/>
        </w:rPr>
        <w:t>Other boranes</w:t>
      </w:r>
    </w:p>
    <w:p w:rsidR="0001206A" w:rsidRPr="00D13C3B" w:rsidRDefault="0001206A" w:rsidP="0001206A">
      <w:pPr>
        <w:widowControl w:val="0"/>
        <w:rPr>
          <w:sz w:val="22"/>
          <w:szCs w:val="22"/>
        </w:rPr>
      </w:pPr>
    </w:p>
    <w:p w:rsidR="0001206A" w:rsidRPr="00D13C3B" w:rsidRDefault="0001206A" w:rsidP="0001206A">
      <w:pPr>
        <w:widowControl w:val="0"/>
        <w:ind w:firstLine="708"/>
        <w:rPr>
          <w:sz w:val="22"/>
          <w:szCs w:val="22"/>
        </w:rPr>
      </w:pPr>
      <w:r w:rsidRPr="00D13C3B">
        <w:rPr>
          <w:sz w:val="22"/>
          <w:szCs w:val="22"/>
        </w:rPr>
        <w:t>VII.</w:t>
      </w:r>
      <w:r w:rsidRPr="00D13C3B">
        <w:rPr>
          <w:sz w:val="22"/>
          <w:szCs w:val="22"/>
        </w:rPr>
        <w:tab/>
        <w:t xml:space="preserve">Non-Metal </w:t>
      </w:r>
      <w:proofErr w:type="spellStart"/>
      <w:r w:rsidRPr="00D13C3B">
        <w:rPr>
          <w:sz w:val="22"/>
          <w:szCs w:val="22"/>
        </w:rPr>
        <w:t>Alklys</w:t>
      </w:r>
      <w:proofErr w:type="spellEnd"/>
      <w:r w:rsidRPr="00D13C3B">
        <w:rPr>
          <w:sz w:val="22"/>
          <w:szCs w:val="22"/>
        </w:rPr>
        <w:t>:</w:t>
      </w:r>
    </w:p>
    <w:p w:rsidR="0001206A" w:rsidRPr="00D13C3B" w:rsidRDefault="0001206A" w:rsidP="0001206A">
      <w:pPr>
        <w:widowControl w:val="0"/>
        <w:ind w:firstLine="1782"/>
        <w:rPr>
          <w:sz w:val="22"/>
          <w:szCs w:val="22"/>
          <w:lang w:val="pt-BR"/>
        </w:rPr>
      </w:pPr>
      <w:r w:rsidRPr="00D13C3B">
        <w:rPr>
          <w:sz w:val="22"/>
          <w:szCs w:val="22"/>
          <w:lang w:val="pt-BR"/>
        </w:rPr>
        <w:t>(R3B)</w:t>
      </w:r>
    </w:p>
    <w:p w:rsidR="0001206A" w:rsidRPr="00D13C3B" w:rsidRDefault="0001206A" w:rsidP="0001206A">
      <w:pPr>
        <w:widowControl w:val="0"/>
        <w:ind w:firstLine="1782"/>
        <w:rPr>
          <w:sz w:val="22"/>
          <w:szCs w:val="22"/>
          <w:lang w:val="pt-BR"/>
        </w:rPr>
      </w:pPr>
      <w:r w:rsidRPr="00D13C3B">
        <w:rPr>
          <w:sz w:val="22"/>
          <w:szCs w:val="22"/>
          <w:lang w:val="pt-BR"/>
        </w:rPr>
        <w:t>(R3P)</w:t>
      </w:r>
    </w:p>
    <w:p w:rsidR="0001206A" w:rsidRPr="00D13C3B" w:rsidRDefault="0001206A" w:rsidP="0001206A">
      <w:pPr>
        <w:widowControl w:val="0"/>
        <w:ind w:firstLine="1782"/>
        <w:rPr>
          <w:sz w:val="22"/>
          <w:szCs w:val="22"/>
          <w:lang w:val="pt-BR"/>
        </w:rPr>
      </w:pPr>
      <w:r w:rsidRPr="00D13C3B">
        <w:rPr>
          <w:sz w:val="22"/>
          <w:szCs w:val="22"/>
          <w:lang w:val="pt-BR"/>
        </w:rPr>
        <w:t>(R3As)</w:t>
      </w:r>
    </w:p>
    <w:p w:rsidR="0001206A" w:rsidRPr="00D13C3B" w:rsidRDefault="0001206A" w:rsidP="0001206A">
      <w:pPr>
        <w:widowControl w:val="0"/>
        <w:ind w:firstLine="1782"/>
        <w:rPr>
          <w:sz w:val="22"/>
          <w:szCs w:val="22"/>
          <w:lang w:val="pt-BR"/>
        </w:rPr>
      </w:pPr>
    </w:p>
    <w:p w:rsidR="0001206A" w:rsidRPr="00D13C3B" w:rsidRDefault="0001206A" w:rsidP="0001206A">
      <w:pPr>
        <w:widowControl w:val="0"/>
        <w:ind w:firstLine="708"/>
        <w:rPr>
          <w:sz w:val="22"/>
          <w:szCs w:val="22"/>
          <w:lang w:val="pt-BR"/>
        </w:rPr>
      </w:pPr>
      <w:r w:rsidRPr="00D13C3B">
        <w:rPr>
          <w:sz w:val="22"/>
          <w:szCs w:val="22"/>
          <w:lang w:val="pt-BR"/>
        </w:rPr>
        <w:t>VIII.</w:t>
      </w:r>
      <w:r w:rsidRPr="00D13C3B">
        <w:rPr>
          <w:sz w:val="22"/>
          <w:szCs w:val="22"/>
          <w:lang w:val="pt-BR"/>
        </w:rPr>
        <w:tab/>
        <w:t>Non-Metal :</w:t>
      </w:r>
    </w:p>
    <w:p w:rsidR="0001206A" w:rsidRPr="00D13C3B" w:rsidRDefault="0001206A" w:rsidP="0001206A">
      <w:pPr>
        <w:widowControl w:val="0"/>
        <w:ind w:firstLine="1782"/>
        <w:rPr>
          <w:sz w:val="22"/>
          <w:szCs w:val="22"/>
        </w:rPr>
      </w:pPr>
      <w:r w:rsidRPr="00D13C3B">
        <w:rPr>
          <w:sz w:val="22"/>
          <w:szCs w:val="22"/>
        </w:rPr>
        <w:t>White phosphorus</w:t>
      </w:r>
    </w:p>
    <w:p w:rsidR="0001206A" w:rsidRPr="00D13C3B" w:rsidRDefault="0001206A" w:rsidP="0001206A">
      <w:pPr>
        <w:widowControl w:val="0"/>
        <w:rPr>
          <w:sz w:val="22"/>
          <w:szCs w:val="22"/>
        </w:rPr>
      </w:pPr>
    </w:p>
    <w:p w:rsidR="0001206A" w:rsidRPr="00D13C3B" w:rsidRDefault="0001206A" w:rsidP="0001206A">
      <w:pPr>
        <w:widowControl w:val="0"/>
        <w:ind w:firstLine="708"/>
        <w:rPr>
          <w:sz w:val="22"/>
          <w:szCs w:val="22"/>
        </w:rPr>
      </w:pPr>
      <w:r w:rsidRPr="00D13C3B">
        <w:rPr>
          <w:sz w:val="22"/>
          <w:szCs w:val="22"/>
        </w:rPr>
        <w:t>IX.</w:t>
      </w:r>
      <w:r w:rsidRPr="00D13C3B">
        <w:rPr>
          <w:sz w:val="22"/>
          <w:szCs w:val="22"/>
        </w:rPr>
        <w:tab/>
        <w:t>Metal Powders (especially when finely divided):</w:t>
      </w:r>
    </w:p>
    <w:p w:rsidR="0001206A" w:rsidRPr="00D13C3B" w:rsidRDefault="0001206A" w:rsidP="0001206A">
      <w:pPr>
        <w:widowControl w:val="0"/>
        <w:ind w:firstLine="1782"/>
        <w:rPr>
          <w:sz w:val="22"/>
          <w:szCs w:val="22"/>
        </w:rPr>
      </w:pPr>
      <w:r w:rsidRPr="00D13C3B">
        <w:rPr>
          <w:sz w:val="22"/>
          <w:szCs w:val="22"/>
        </w:rPr>
        <w:t>Aluminum (Al)</w:t>
      </w:r>
    </w:p>
    <w:p w:rsidR="0001206A" w:rsidRPr="00D13C3B" w:rsidRDefault="0001206A" w:rsidP="0001206A">
      <w:pPr>
        <w:widowControl w:val="0"/>
        <w:ind w:firstLine="1782"/>
        <w:rPr>
          <w:sz w:val="22"/>
          <w:szCs w:val="22"/>
        </w:rPr>
      </w:pPr>
      <w:r w:rsidRPr="00D13C3B">
        <w:rPr>
          <w:sz w:val="22"/>
          <w:szCs w:val="22"/>
        </w:rPr>
        <w:t>Cobalt (Co)</w:t>
      </w:r>
    </w:p>
    <w:p w:rsidR="0001206A" w:rsidRPr="00D13C3B" w:rsidRDefault="0001206A" w:rsidP="0001206A">
      <w:pPr>
        <w:widowControl w:val="0"/>
        <w:ind w:firstLine="1782"/>
        <w:rPr>
          <w:sz w:val="22"/>
          <w:szCs w:val="22"/>
        </w:rPr>
      </w:pPr>
      <w:r w:rsidRPr="00D13C3B">
        <w:rPr>
          <w:sz w:val="22"/>
          <w:szCs w:val="22"/>
        </w:rPr>
        <w:t>Iron (Fe)</w:t>
      </w:r>
    </w:p>
    <w:p w:rsidR="0001206A" w:rsidRPr="00D13C3B" w:rsidRDefault="0001206A" w:rsidP="0001206A">
      <w:pPr>
        <w:widowControl w:val="0"/>
        <w:ind w:firstLine="1782"/>
        <w:rPr>
          <w:sz w:val="22"/>
          <w:szCs w:val="22"/>
        </w:rPr>
      </w:pPr>
      <w:r w:rsidRPr="00D13C3B">
        <w:rPr>
          <w:sz w:val="22"/>
          <w:szCs w:val="22"/>
        </w:rPr>
        <w:t>Magnesium (Mg)</w:t>
      </w:r>
    </w:p>
    <w:p w:rsidR="0001206A" w:rsidRPr="00D13C3B" w:rsidRDefault="0001206A" w:rsidP="0001206A">
      <w:pPr>
        <w:widowControl w:val="0"/>
        <w:ind w:firstLine="1782"/>
        <w:rPr>
          <w:sz w:val="22"/>
          <w:szCs w:val="22"/>
        </w:rPr>
      </w:pPr>
      <w:r w:rsidRPr="00D13C3B">
        <w:rPr>
          <w:sz w:val="22"/>
          <w:szCs w:val="22"/>
        </w:rPr>
        <w:t>Palladium (Pd)</w:t>
      </w:r>
    </w:p>
    <w:p w:rsidR="0001206A" w:rsidRPr="00D13C3B" w:rsidRDefault="0001206A" w:rsidP="0001206A">
      <w:pPr>
        <w:widowControl w:val="0"/>
        <w:ind w:firstLine="1782"/>
        <w:rPr>
          <w:sz w:val="22"/>
          <w:szCs w:val="22"/>
        </w:rPr>
      </w:pPr>
      <w:r w:rsidRPr="00D13C3B">
        <w:rPr>
          <w:sz w:val="22"/>
          <w:szCs w:val="22"/>
        </w:rPr>
        <w:t>Platinum (Pt)</w:t>
      </w:r>
    </w:p>
    <w:p w:rsidR="0001206A" w:rsidRPr="00D13C3B" w:rsidRDefault="0001206A" w:rsidP="0001206A">
      <w:pPr>
        <w:widowControl w:val="0"/>
        <w:ind w:firstLine="1782"/>
        <w:rPr>
          <w:sz w:val="22"/>
          <w:szCs w:val="22"/>
        </w:rPr>
      </w:pPr>
      <w:r w:rsidRPr="00D13C3B">
        <w:rPr>
          <w:sz w:val="22"/>
          <w:szCs w:val="22"/>
        </w:rPr>
        <w:t>Tin (Sn)</w:t>
      </w:r>
    </w:p>
    <w:p w:rsidR="0001206A" w:rsidRPr="00D13C3B" w:rsidRDefault="0001206A" w:rsidP="0001206A">
      <w:pPr>
        <w:widowControl w:val="0"/>
        <w:ind w:firstLine="1782"/>
        <w:rPr>
          <w:sz w:val="22"/>
          <w:szCs w:val="22"/>
        </w:rPr>
      </w:pPr>
      <w:r w:rsidRPr="00D13C3B">
        <w:rPr>
          <w:sz w:val="22"/>
          <w:szCs w:val="22"/>
        </w:rPr>
        <w:t>Zinc (Zn)</w:t>
      </w:r>
    </w:p>
    <w:p w:rsidR="0001206A" w:rsidRPr="00D13C3B" w:rsidRDefault="0001206A" w:rsidP="0001206A">
      <w:pPr>
        <w:widowControl w:val="0"/>
        <w:ind w:firstLine="1782"/>
        <w:rPr>
          <w:sz w:val="22"/>
          <w:szCs w:val="22"/>
        </w:rPr>
      </w:pPr>
      <w:r w:rsidRPr="00D13C3B">
        <w:rPr>
          <w:sz w:val="22"/>
          <w:szCs w:val="22"/>
        </w:rPr>
        <w:t>Zirconium (</w:t>
      </w:r>
      <w:proofErr w:type="spellStart"/>
      <w:r w:rsidRPr="00D13C3B">
        <w:rPr>
          <w:sz w:val="22"/>
          <w:szCs w:val="22"/>
        </w:rPr>
        <w:t>Zr</w:t>
      </w:r>
      <w:proofErr w:type="spellEnd"/>
      <w:r w:rsidRPr="00D13C3B">
        <w:rPr>
          <w:sz w:val="22"/>
          <w:szCs w:val="22"/>
        </w:rPr>
        <w:t>)</w:t>
      </w:r>
    </w:p>
    <w:p w:rsidR="0001206A" w:rsidRPr="00D13C3B" w:rsidRDefault="0001206A" w:rsidP="0001206A">
      <w:pPr>
        <w:widowControl w:val="0"/>
        <w:ind w:firstLine="1782"/>
        <w:rPr>
          <w:sz w:val="22"/>
          <w:szCs w:val="22"/>
        </w:rPr>
      </w:pPr>
    </w:p>
    <w:p w:rsidR="0001206A" w:rsidRPr="00D13C3B" w:rsidRDefault="0001206A" w:rsidP="0001206A">
      <w:pPr>
        <w:widowControl w:val="0"/>
        <w:ind w:left="708" w:hanging="22"/>
        <w:jc w:val="both"/>
        <w:rPr>
          <w:bCs/>
          <w:sz w:val="22"/>
          <w:szCs w:val="22"/>
        </w:rPr>
      </w:pPr>
      <w:r w:rsidRPr="00D13C3B">
        <w:rPr>
          <w:bCs/>
          <w:sz w:val="22"/>
          <w:szCs w:val="22"/>
        </w:rPr>
        <w:t>10.1</w:t>
      </w:r>
      <w:r w:rsidRPr="00D13C3B">
        <w:rPr>
          <w:bCs/>
          <w:sz w:val="22"/>
          <w:szCs w:val="22"/>
        </w:rPr>
        <w:tab/>
        <w:t xml:space="preserve">PRECAUTIONS FOR REACTIVE AND PYROPHORICS: </w:t>
      </w:r>
    </w:p>
    <w:p w:rsidR="0001206A" w:rsidRPr="00D13C3B" w:rsidRDefault="0001206A" w:rsidP="0001206A">
      <w:pPr>
        <w:widowControl w:val="0"/>
        <w:ind w:left="800" w:hanging="91"/>
        <w:jc w:val="both"/>
        <w:rPr>
          <w:sz w:val="22"/>
          <w:szCs w:val="22"/>
        </w:rPr>
      </w:pPr>
    </w:p>
    <w:p w:rsidR="0001206A" w:rsidRPr="00D13C3B" w:rsidRDefault="0001206A" w:rsidP="0001206A">
      <w:pPr>
        <w:widowControl w:val="0"/>
        <w:ind w:left="800" w:hanging="91"/>
        <w:jc w:val="both"/>
        <w:rPr>
          <w:sz w:val="22"/>
          <w:szCs w:val="22"/>
        </w:rPr>
      </w:pPr>
      <w:r w:rsidRPr="00D13C3B">
        <w:rPr>
          <w:sz w:val="22"/>
          <w:szCs w:val="22"/>
        </w:rPr>
        <w:t>10.1.1</w:t>
      </w:r>
      <w:r w:rsidRPr="00D13C3B">
        <w:rPr>
          <w:sz w:val="22"/>
          <w:szCs w:val="22"/>
        </w:rPr>
        <w:tab/>
        <w:t>Appropriate personal protective apparel should be worn at all times.</w:t>
      </w:r>
    </w:p>
    <w:p w:rsidR="0001206A" w:rsidRPr="00D13C3B" w:rsidRDefault="0001206A" w:rsidP="0001206A">
      <w:pPr>
        <w:widowControl w:val="0"/>
        <w:ind w:left="800" w:hanging="91"/>
        <w:jc w:val="both"/>
        <w:rPr>
          <w:sz w:val="22"/>
          <w:szCs w:val="22"/>
        </w:rPr>
      </w:pPr>
      <w:r w:rsidRPr="00D13C3B">
        <w:rPr>
          <w:sz w:val="22"/>
          <w:szCs w:val="22"/>
        </w:rPr>
        <w:t>10.1.2</w:t>
      </w:r>
      <w:r w:rsidRPr="00D13C3B">
        <w:rPr>
          <w:sz w:val="22"/>
          <w:szCs w:val="22"/>
        </w:rPr>
        <w:tab/>
        <w:t>Reactive chemicals are sensitive to shock, pressure, temperature, light, and friction.</w:t>
      </w:r>
    </w:p>
    <w:p w:rsidR="0001206A" w:rsidRPr="00D13C3B" w:rsidRDefault="0001206A" w:rsidP="0001206A">
      <w:pPr>
        <w:widowControl w:val="0"/>
        <w:ind w:left="1440" w:hanging="754"/>
        <w:jc w:val="both"/>
        <w:rPr>
          <w:sz w:val="22"/>
          <w:szCs w:val="22"/>
        </w:rPr>
      </w:pPr>
      <w:r w:rsidRPr="00D13C3B">
        <w:rPr>
          <w:sz w:val="22"/>
          <w:szCs w:val="22"/>
        </w:rPr>
        <w:t>10.1.3</w:t>
      </w:r>
      <w:r w:rsidRPr="00D13C3B">
        <w:rPr>
          <w:sz w:val="22"/>
          <w:szCs w:val="22"/>
        </w:rPr>
        <w:tab/>
        <w:t>Know the incompatibility of other materials and monitor the laboratory environment change.</w:t>
      </w:r>
    </w:p>
    <w:p w:rsidR="0001206A" w:rsidRPr="00D13C3B" w:rsidRDefault="0001206A" w:rsidP="0001206A">
      <w:pPr>
        <w:widowControl w:val="0"/>
        <w:ind w:left="800" w:hanging="91"/>
        <w:jc w:val="both"/>
        <w:rPr>
          <w:sz w:val="22"/>
          <w:szCs w:val="22"/>
        </w:rPr>
      </w:pPr>
      <w:r w:rsidRPr="00D13C3B">
        <w:rPr>
          <w:sz w:val="22"/>
          <w:szCs w:val="22"/>
        </w:rPr>
        <w:t>10.1.4</w:t>
      </w:r>
      <w:r w:rsidRPr="00D13C3B">
        <w:rPr>
          <w:sz w:val="22"/>
          <w:szCs w:val="22"/>
        </w:rPr>
        <w:tab/>
        <w:t>Explosives should be stored in a cool, dry protective area.</w:t>
      </w:r>
    </w:p>
    <w:p w:rsidR="0001206A" w:rsidRPr="00D13C3B" w:rsidRDefault="0001206A" w:rsidP="0001206A">
      <w:pPr>
        <w:widowControl w:val="0"/>
        <w:ind w:left="1440" w:hanging="754"/>
        <w:jc w:val="both"/>
        <w:rPr>
          <w:sz w:val="22"/>
          <w:szCs w:val="22"/>
        </w:rPr>
      </w:pPr>
      <w:r w:rsidRPr="00D13C3B">
        <w:rPr>
          <w:sz w:val="22"/>
          <w:szCs w:val="22"/>
        </w:rPr>
        <w:t>10.1.5</w:t>
      </w:r>
      <w:r w:rsidRPr="00D13C3B">
        <w:rPr>
          <w:sz w:val="22"/>
          <w:szCs w:val="22"/>
        </w:rPr>
        <w:tab/>
        <w:t>Unopened organic peroxides should be discarded within 1 year and opened material within 6 months.</w:t>
      </w:r>
    </w:p>
    <w:p w:rsidR="0001206A" w:rsidRPr="00D13C3B" w:rsidRDefault="0001206A" w:rsidP="0001206A">
      <w:pPr>
        <w:widowControl w:val="0"/>
        <w:ind w:left="800" w:hanging="91"/>
        <w:jc w:val="both"/>
        <w:rPr>
          <w:sz w:val="22"/>
          <w:szCs w:val="22"/>
        </w:rPr>
      </w:pPr>
      <w:r w:rsidRPr="00D13C3B">
        <w:rPr>
          <w:sz w:val="22"/>
          <w:szCs w:val="22"/>
        </w:rPr>
        <w:t>10.1.6</w:t>
      </w:r>
      <w:r w:rsidRPr="00D13C3B">
        <w:rPr>
          <w:sz w:val="22"/>
          <w:szCs w:val="22"/>
        </w:rPr>
        <w:tab/>
        <w:t>Metal spatulas should not be used with peroxide formers.</w:t>
      </w:r>
    </w:p>
    <w:p w:rsidR="0001206A" w:rsidRPr="00D13C3B" w:rsidRDefault="0001206A" w:rsidP="0001206A">
      <w:pPr>
        <w:widowControl w:val="0"/>
        <w:ind w:left="800" w:hanging="91"/>
        <w:jc w:val="both"/>
        <w:rPr>
          <w:sz w:val="22"/>
          <w:szCs w:val="22"/>
        </w:rPr>
      </w:pPr>
      <w:r w:rsidRPr="00D13C3B">
        <w:rPr>
          <w:sz w:val="22"/>
          <w:szCs w:val="22"/>
        </w:rPr>
        <w:t>10.1.7</w:t>
      </w:r>
      <w:r w:rsidRPr="00D13C3B">
        <w:rPr>
          <w:sz w:val="22"/>
          <w:szCs w:val="22"/>
        </w:rPr>
        <w:tab/>
        <w:t>Never use glass containers with a screw cap lids or glass stoppers.</w:t>
      </w:r>
    </w:p>
    <w:p w:rsidR="0001206A" w:rsidRPr="00D13C3B" w:rsidRDefault="0001206A" w:rsidP="0001206A">
      <w:pPr>
        <w:widowControl w:val="0"/>
        <w:ind w:left="800" w:hanging="91"/>
        <w:jc w:val="both"/>
        <w:rPr>
          <w:sz w:val="22"/>
          <w:szCs w:val="22"/>
        </w:rPr>
      </w:pPr>
      <w:r w:rsidRPr="00D13C3B">
        <w:rPr>
          <w:sz w:val="22"/>
          <w:szCs w:val="22"/>
        </w:rPr>
        <w:t>10.1.8</w:t>
      </w:r>
      <w:r w:rsidRPr="00D13C3B">
        <w:rPr>
          <w:sz w:val="22"/>
          <w:szCs w:val="22"/>
        </w:rPr>
        <w:tab/>
        <w:t xml:space="preserve">Water </w:t>
      </w:r>
      <w:proofErr w:type="spellStart"/>
      <w:r w:rsidRPr="00D13C3B">
        <w:rPr>
          <w:sz w:val="22"/>
          <w:szCs w:val="22"/>
        </w:rPr>
        <w:t>reactives</w:t>
      </w:r>
      <w:proofErr w:type="spellEnd"/>
      <w:r w:rsidRPr="00D13C3B">
        <w:rPr>
          <w:sz w:val="22"/>
          <w:szCs w:val="22"/>
        </w:rPr>
        <w:t xml:space="preserve"> should be stored under mineral oil- isolated from chemicals.</w:t>
      </w:r>
    </w:p>
    <w:p w:rsidR="0001206A" w:rsidRPr="00D13C3B" w:rsidRDefault="0001206A" w:rsidP="0001206A">
      <w:pPr>
        <w:widowControl w:val="0"/>
        <w:ind w:left="800" w:hanging="91"/>
        <w:jc w:val="both"/>
        <w:rPr>
          <w:sz w:val="22"/>
          <w:szCs w:val="22"/>
        </w:rPr>
      </w:pPr>
      <w:r w:rsidRPr="00D13C3B">
        <w:rPr>
          <w:sz w:val="22"/>
          <w:szCs w:val="22"/>
        </w:rPr>
        <w:t>10.1.9</w:t>
      </w:r>
      <w:r w:rsidRPr="00D13C3B">
        <w:rPr>
          <w:sz w:val="22"/>
          <w:szCs w:val="22"/>
        </w:rPr>
        <w:tab/>
      </w:r>
      <w:proofErr w:type="spellStart"/>
      <w:r w:rsidRPr="00D13C3B">
        <w:rPr>
          <w:sz w:val="22"/>
          <w:szCs w:val="22"/>
        </w:rPr>
        <w:t>Pryophoric</w:t>
      </w:r>
      <w:proofErr w:type="spellEnd"/>
      <w:r w:rsidRPr="00D13C3B">
        <w:rPr>
          <w:sz w:val="22"/>
          <w:szCs w:val="22"/>
        </w:rPr>
        <w:t xml:space="preserve"> should be stored in inert environments.</w:t>
      </w:r>
    </w:p>
    <w:p w:rsidR="0001206A" w:rsidRPr="00D13C3B" w:rsidRDefault="0001206A" w:rsidP="0001206A">
      <w:pPr>
        <w:widowControl w:val="0"/>
        <w:ind w:left="800" w:hanging="91"/>
        <w:jc w:val="both"/>
        <w:rPr>
          <w:sz w:val="22"/>
          <w:szCs w:val="22"/>
        </w:rPr>
      </w:pPr>
      <w:r w:rsidRPr="00D13C3B">
        <w:rPr>
          <w:sz w:val="22"/>
          <w:szCs w:val="22"/>
        </w:rPr>
        <w:lastRenderedPageBreak/>
        <w:t>10.1.10</w:t>
      </w:r>
      <w:r w:rsidRPr="00D13C3B">
        <w:rPr>
          <w:sz w:val="22"/>
          <w:szCs w:val="22"/>
        </w:rPr>
        <w:tab/>
        <w:t>Clean up all spills immediately and properly dispose of the residue.</w:t>
      </w:r>
    </w:p>
    <w:p w:rsidR="0001206A" w:rsidRPr="00D13C3B" w:rsidRDefault="0001206A" w:rsidP="0001206A">
      <w:pPr>
        <w:ind w:left="800" w:hanging="91"/>
        <w:rPr>
          <w:sz w:val="22"/>
          <w:szCs w:val="22"/>
        </w:rPr>
      </w:pPr>
    </w:p>
    <w:p w:rsidR="00C13B7A" w:rsidRPr="0001206A" w:rsidRDefault="00C13B7A" w:rsidP="00C13B7A">
      <w:pPr>
        <w:widowControl w:val="0"/>
        <w:rPr>
          <w:lang w:val="pt-BR"/>
        </w:rPr>
      </w:pPr>
      <w:r w:rsidRPr="0001206A">
        <w:rPr>
          <w:lang w:val="pt-BR"/>
        </w:rPr>
        <w:t>Alkali Metals:</w:t>
      </w:r>
    </w:p>
    <w:p w:rsidR="00C13B7A" w:rsidRPr="0001206A" w:rsidRDefault="00C13B7A" w:rsidP="00C13B7A">
      <w:pPr>
        <w:widowControl w:val="0"/>
        <w:rPr>
          <w:lang w:val="pt-BR"/>
        </w:rPr>
      </w:pPr>
    </w:p>
    <w:p w:rsidR="00C13B7A" w:rsidRPr="0001206A" w:rsidRDefault="00C13B7A" w:rsidP="00C13B7A">
      <w:pPr>
        <w:widowControl w:val="0"/>
        <w:rPr>
          <w:lang w:val="pt-BR"/>
        </w:rPr>
      </w:pPr>
      <w:r w:rsidRPr="0001206A">
        <w:rPr>
          <w:lang w:val="pt-BR"/>
        </w:rPr>
        <w:t>Potassium metal (K)</w:t>
      </w:r>
    </w:p>
    <w:p w:rsidR="00C13B7A" w:rsidRPr="0001206A" w:rsidRDefault="00C13B7A" w:rsidP="00C13B7A">
      <w:pPr>
        <w:widowControl w:val="0"/>
        <w:rPr>
          <w:lang w:val="pt-BR"/>
        </w:rPr>
      </w:pPr>
      <w:r w:rsidRPr="0001206A">
        <w:rPr>
          <w:lang w:val="pt-BR"/>
        </w:rPr>
        <w:t>Sodium (Na)</w:t>
      </w:r>
    </w:p>
    <w:p w:rsidR="00C13B7A" w:rsidRPr="0001206A" w:rsidRDefault="00C13B7A" w:rsidP="00C13B7A">
      <w:pPr>
        <w:widowControl w:val="0"/>
        <w:rPr>
          <w:lang w:val="pt-BR"/>
        </w:rPr>
      </w:pPr>
      <w:r w:rsidRPr="0001206A">
        <w:rPr>
          <w:lang w:val="pt-BR"/>
        </w:rPr>
        <w:t>Lithium (Li)</w:t>
      </w:r>
    </w:p>
    <w:p w:rsidR="00C13B7A" w:rsidRPr="0001206A" w:rsidRDefault="00C13B7A" w:rsidP="00C13B7A">
      <w:pPr>
        <w:widowControl w:val="0"/>
        <w:rPr>
          <w:lang w:val="pt-BR"/>
        </w:rPr>
      </w:pPr>
    </w:p>
    <w:p w:rsidR="00C13B7A" w:rsidRPr="0001206A" w:rsidRDefault="00C13B7A" w:rsidP="00C13B7A">
      <w:pPr>
        <w:widowControl w:val="0"/>
        <w:rPr>
          <w:lang w:val="pt-BR"/>
        </w:rPr>
      </w:pPr>
      <w:r w:rsidRPr="0001206A">
        <w:rPr>
          <w:lang w:val="pt-BR"/>
        </w:rPr>
        <w:t>Alkali Metal Amides:</w:t>
      </w:r>
    </w:p>
    <w:p w:rsidR="00C13B7A" w:rsidRPr="0001206A" w:rsidRDefault="00C13B7A" w:rsidP="00C13B7A">
      <w:pPr>
        <w:widowControl w:val="0"/>
        <w:rPr>
          <w:lang w:val="pt-BR"/>
        </w:rPr>
      </w:pPr>
    </w:p>
    <w:p w:rsidR="00C13B7A" w:rsidRPr="0001206A" w:rsidRDefault="00C13B7A" w:rsidP="00C13B7A">
      <w:pPr>
        <w:widowControl w:val="0"/>
        <w:rPr>
          <w:lang w:val="pt-BR"/>
        </w:rPr>
      </w:pPr>
      <w:r w:rsidRPr="0001206A">
        <w:rPr>
          <w:lang w:val="pt-BR"/>
        </w:rPr>
        <w:t>Silver amides (Ag2NH)</w:t>
      </w:r>
    </w:p>
    <w:p w:rsidR="00C13B7A" w:rsidRPr="0001206A" w:rsidRDefault="00C13B7A" w:rsidP="00C13B7A">
      <w:pPr>
        <w:widowControl w:val="0"/>
        <w:rPr>
          <w:lang w:val="pt-BR"/>
        </w:rPr>
      </w:pPr>
      <w:r w:rsidRPr="0001206A">
        <w:rPr>
          <w:lang w:val="pt-BR"/>
        </w:rPr>
        <w:t>Cuprous nitride (Cu3N)</w:t>
      </w:r>
    </w:p>
    <w:p w:rsidR="00C13B7A" w:rsidRPr="0001206A" w:rsidRDefault="00C13B7A" w:rsidP="00C13B7A">
      <w:pPr>
        <w:widowControl w:val="0"/>
        <w:rPr>
          <w:lang w:val="pt-BR"/>
        </w:rPr>
      </w:pPr>
      <w:r w:rsidRPr="0001206A">
        <w:rPr>
          <w:lang w:val="pt-BR"/>
        </w:rPr>
        <w:t>Cadmium amide (Cd(NH2)2)</w:t>
      </w:r>
    </w:p>
    <w:p w:rsidR="00C13B7A" w:rsidRPr="0001206A" w:rsidRDefault="00C13B7A" w:rsidP="00C13B7A">
      <w:pPr>
        <w:widowControl w:val="0"/>
        <w:rPr>
          <w:lang w:val="pt-BR"/>
        </w:rPr>
      </w:pPr>
      <w:r w:rsidRPr="0001206A">
        <w:rPr>
          <w:lang w:val="pt-BR"/>
        </w:rPr>
        <w:t>Sodium amide (NaNH2)</w:t>
      </w:r>
    </w:p>
    <w:p w:rsidR="00C13B7A" w:rsidRDefault="00C13B7A" w:rsidP="00C13B7A">
      <w:pPr>
        <w:widowControl w:val="0"/>
      </w:pPr>
      <w:r>
        <w:t>Potassium amide (KNH2) (NOTE: the latter two chemicals under certain conditions).</w:t>
      </w:r>
    </w:p>
    <w:p w:rsidR="00C13B7A" w:rsidRDefault="00C13B7A" w:rsidP="00C13B7A">
      <w:pPr>
        <w:widowControl w:val="0"/>
      </w:pPr>
    </w:p>
    <w:p w:rsidR="00C13B7A" w:rsidRDefault="00C13B7A" w:rsidP="00C13B7A">
      <w:pPr>
        <w:widowControl w:val="0"/>
      </w:pPr>
    </w:p>
    <w:p w:rsidR="00C13B7A" w:rsidRDefault="00C13B7A" w:rsidP="00C13B7A">
      <w:pPr>
        <w:widowControl w:val="0"/>
      </w:pPr>
      <w:r>
        <w:t>Halides of Non-Metals:</w:t>
      </w:r>
    </w:p>
    <w:p w:rsidR="00C13B7A" w:rsidRDefault="00C13B7A" w:rsidP="00C13B7A">
      <w:pPr>
        <w:widowControl w:val="0"/>
      </w:pPr>
    </w:p>
    <w:p w:rsidR="00C13B7A" w:rsidRDefault="00C13B7A" w:rsidP="00C13B7A">
      <w:pPr>
        <w:widowControl w:val="0"/>
      </w:pPr>
      <w:r>
        <w:t xml:space="preserve">Boron </w:t>
      </w:r>
      <w:proofErr w:type="spellStart"/>
      <w:r>
        <w:t>trichloride</w:t>
      </w:r>
      <w:proofErr w:type="spellEnd"/>
      <w:r>
        <w:t xml:space="preserve"> (BCI3)</w:t>
      </w:r>
    </w:p>
    <w:p w:rsidR="00C13B7A" w:rsidRDefault="00C13B7A" w:rsidP="00C13B7A">
      <w:pPr>
        <w:widowControl w:val="0"/>
      </w:pPr>
      <w:r>
        <w:t xml:space="preserve">Boron </w:t>
      </w:r>
      <w:proofErr w:type="spellStart"/>
      <w:r>
        <w:t>trifluroide</w:t>
      </w:r>
      <w:proofErr w:type="spellEnd"/>
      <w:r>
        <w:t xml:space="preserve"> (BF3)</w:t>
      </w:r>
    </w:p>
    <w:p w:rsidR="00C13B7A" w:rsidRDefault="00C13B7A" w:rsidP="00C13B7A">
      <w:pPr>
        <w:widowControl w:val="0"/>
      </w:pPr>
      <w:r>
        <w:t xml:space="preserve">Phosphorus </w:t>
      </w:r>
      <w:proofErr w:type="spellStart"/>
      <w:r>
        <w:t>trichloride</w:t>
      </w:r>
      <w:proofErr w:type="spellEnd"/>
      <w:r>
        <w:t xml:space="preserve"> (PCI3)</w:t>
      </w:r>
    </w:p>
    <w:p w:rsidR="00C13B7A" w:rsidRDefault="00C13B7A" w:rsidP="00C13B7A">
      <w:pPr>
        <w:widowControl w:val="0"/>
      </w:pPr>
      <w:r>
        <w:t>Silicon tetrachloride (SiCl4)</w:t>
      </w:r>
    </w:p>
    <w:p w:rsidR="00C13B7A" w:rsidRDefault="00C13B7A" w:rsidP="00C13B7A">
      <w:pPr>
        <w:widowControl w:val="0"/>
      </w:pPr>
      <w:r>
        <w:t xml:space="preserve">Sulfur </w:t>
      </w:r>
      <w:proofErr w:type="spellStart"/>
      <w:r>
        <w:t>monochloride</w:t>
      </w:r>
      <w:proofErr w:type="spellEnd"/>
      <w:r>
        <w:t xml:space="preserve"> (S2Cl2)</w:t>
      </w:r>
    </w:p>
    <w:p w:rsidR="00C13B7A" w:rsidRDefault="00C13B7A" w:rsidP="00C13B7A">
      <w:pPr>
        <w:widowControl w:val="0"/>
      </w:pPr>
      <w:r>
        <w:t>Phosphorus oxychloride (OPCl3)</w:t>
      </w:r>
    </w:p>
    <w:p w:rsidR="00C13B7A" w:rsidRDefault="00C13B7A" w:rsidP="00C13B7A">
      <w:pPr>
        <w:widowControl w:val="0"/>
      </w:pPr>
    </w:p>
    <w:p w:rsidR="00C13B7A" w:rsidRDefault="00C13B7A" w:rsidP="00C13B7A">
      <w:pPr>
        <w:widowControl w:val="0"/>
      </w:pPr>
    </w:p>
    <w:p w:rsidR="00C13B7A" w:rsidRDefault="00C13B7A" w:rsidP="00C13B7A">
      <w:pPr>
        <w:widowControl w:val="0"/>
      </w:pPr>
      <w:r>
        <w:t>Others:</w:t>
      </w:r>
    </w:p>
    <w:p w:rsidR="00C13B7A" w:rsidRDefault="00C13B7A" w:rsidP="00C13B7A">
      <w:pPr>
        <w:widowControl w:val="0"/>
      </w:pPr>
    </w:p>
    <w:p w:rsidR="00C13B7A" w:rsidRPr="0001206A" w:rsidRDefault="00C13B7A" w:rsidP="00C13B7A">
      <w:pPr>
        <w:widowControl w:val="0"/>
        <w:rPr>
          <w:lang w:val="pt-BR"/>
        </w:rPr>
      </w:pPr>
      <w:r w:rsidRPr="0001206A">
        <w:rPr>
          <w:lang w:val="pt-BR"/>
        </w:rPr>
        <w:t>Phosphorus pentaoxide (P2O5)</w:t>
      </w:r>
    </w:p>
    <w:p w:rsidR="00C13B7A" w:rsidRPr="0001206A" w:rsidRDefault="00C13B7A" w:rsidP="00C13B7A">
      <w:pPr>
        <w:widowControl w:val="0"/>
        <w:rPr>
          <w:lang w:val="pt-BR"/>
        </w:rPr>
      </w:pPr>
      <w:r w:rsidRPr="0001206A">
        <w:rPr>
          <w:lang w:val="pt-BR"/>
        </w:rPr>
        <w:t>Calcium carbide (CaC2)</w:t>
      </w:r>
    </w:p>
    <w:p w:rsidR="00C13B7A" w:rsidRDefault="00C13B7A" w:rsidP="00C13B7A">
      <w:pPr>
        <w:widowControl w:val="0"/>
      </w:pPr>
      <w:r>
        <w:t>Organic acid halides and hydrides of low molecular weight.</w:t>
      </w:r>
    </w:p>
    <w:p w:rsidR="00C13B7A" w:rsidRDefault="00C13B7A" w:rsidP="00C13B7A">
      <w:pPr>
        <w:widowControl w:val="0"/>
      </w:pPr>
    </w:p>
    <w:p w:rsidR="00C13B7A" w:rsidRPr="0001206A" w:rsidRDefault="00C13B7A" w:rsidP="00C13B7A">
      <w:pPr>
        <w:widowControl w:val="0"/>
        <w:rPr>
          <w:lang w:val="pt-BR"/>
        </w:rPr>
      </w:pPr>
      <w:r w:rsidRPr="0001206A">
        <w:rPr>
          <w:lang w:val="pt-BR"/>
        </w:rPr>
        <w:t>Alkali Metal Hydrides:</w:t>
      </w:r>
    </w:p>
    <w:p w:rsidR="00C13B7A" w:rsidRPr="0001206A" w:rsidRDefault="00C13B7A" w:rsidP="00C13B7A">
      <w:pPr>
        <w:widowControl w:val="0"/>
        <w:rPr>
          <w:lang w:val="pt-BR"/>
        </w:rPr>
      </w:pPr>
    </w:p>
    <w:p w:rsidR="00C13B7A" w:rsidRPr="0001206A" w:rsidRDefault="00C13B7A" w:rsidP="00C13B7A">
      <w:pPr>
        <w:widowControl w:val="0"/>
        <w:rPr>
          <w:lang w:val="pt-BR"/>
        </w:rPr>
      </w:pPr>
      <w:r w:rsidRPr="0001206A">
        <w:rPr>
          <w:lang w:val="pt-BR"/>
        </w:rPr>
        <w:t>Lithium aluminum hydrides (LAH)</w:t>
      </w:r>
    </w:p>
    <w:p w:rsidR="00C13B7A" w:rsidRDefault="00C13B7A" w:rsidP="00C13B7A">
      <w:pPr>
        <w:widowControl w:val="0"/>
      </w:pPr>
      <w:r>
        <w:t>Sodium borohydride (NaBH4)</w:t>
      </w:r>
    </w:p>
    <w:p w:rsidR="00C13B7A" w:rsidRDefault="00C13B7A" w:rsidP="00C13B7A">
      <w:pPr>
        <w:widowControl w:val="0"/>
      </w:pPr>
      <w:r>
        <w:t>Sodium hydride (</w:t>
      </w:r>
      <w:proofErr w:type="spellStart"/>
      <w:r>
        <w:t>NaH</w:t>
      </w:r>
      <w:proofErr w:type="spellEnd"/>
      <w:r>
        <w:t>)</w:t>
      </w:r>
    </w:p>
    <w:p w:rsidR="00C13B7A" w:rsidRDefault="00C13B7A" w:rsidP="00C13B7A">
      <w:pPr>
        <w:widowControl w:val="0"/>
      </w:pPr>
      <w:r>
        <w:t>Potassium hydride (KH)</w:t>
      </w:r>
    </w:p>
    <w:p w:rsidR="00C13B7A" w:rsidRDefault="00C13B7A" w:rsidP="00C13B7A">
      <w:pPr>
        <w:widowControl w:val="0"/>
      </w:pPr>
      <w:r>
        <w:t>Calcium hydride (</w:t>
      </w:r>
      <w:proofErr w:type="spellStart"/>
      <w:r>
        <w:t>CaH</w:t>
      </w:r>
      <w:proofErr w:type="spellEnd"/>
      <w:r>
        <w:t>)</w:t>
      </w:r>
    </w:p>
    <w:p w:rsidR="00C13B7A" w:rsidRDefault="00C13B7A" w:rsidP="00C13B7A">
      <w:pPr>
        <w:widowControl w:val="0"/>
      </w:pPr>
    </w:p>
    <w:p w:rsidR="00C13B7A" w:rsidRDefault="00C13B7A" w:rsidP="00C13B7A">
      <w:pPr>
        <w:widowControl w:val="0"/>
      </w:pPr>
      <w:r>
        <w:t>Metal Alkyls:</w:t>
      </w:r>
    </w:p>
    <w:p w:rsidR="00C13B7A" w:rsidRDefault="00C13B7A" w:rsidP="00C13B7A">
      <w:pPr>
        <w:widowControl w:val="0"/>
      </w:pPr>
    </w:p>
    <w:p w:rsidR="00C13B7A" w:rsidRDefault="00C13B7A" w:rsidP="00C13B7A">
      <w:pPr>
        <w:widowControl w:val="0"/>
      </w:pPr>
      <w:proofErr w:type="spellStart"/>
      <w:r>
        <w:t>Alkylithiums</w:t>
      </w:r>
      <w:proofErr w:type="spellEnd"/>
    </w:p>
    <w:p w:rsidR="00C13B7A" w:rsidRDefault="00C13B7A" w:rsidP="00C13B7A">
      <w:pPr>
        <w:widowControl w:val="0"/>
      </w:pPr>
      <w:proofErr w:type="spellStart"/>
      <w:r>
        <w:t>Aryllithiums</w:t>
      </w:r>
      <w:proofErr w:type="spellEnd"/>
    </w:p>
    <w:p w:rsidR="00C13B7A" w:rsidRDefault="00C13B7A" w:rsidP="00C13B7A">
      <w:pPr>
        <w:widowControl w:val="0"/>
      </w:pPr>
      <w:proofErr w:type="spellStart"/>
      <w:r>
        <w:t>Trialkylaluminums</w:t>
      </w:r>
      <w:proofErr w:type="spellEnd"/>
    </w:p>
    <w:p w:rsidR="00C13B7A" w:rsidRDefault="00C13B7A" w:rsidP="00C13B7A">
      <w:pPr>
        <w:widowControl w:val="0"/>
      </w:pPr>
    </w:p>
    <w:p w:rsidR="00C13B7A" w:rsidRDefault="00C13B7A" w:rsidP="00C13B7A">
      <w:pPr>
        <w:widowControl w:val="0"/>
      </w:pPr>
      <w:r>
        <w:t>Anhydrous Metal Halide:</w:t>
      </w:r>
    </w:p>
    <w:p w:rsidR="00C13B7A" w:rsidRDefault="00C13B7A" w:rsidP="00C13B7A">
      <w:pPr>
        <w:widowControl w:val="0"/>
      </w:pPr>
    </w:p>
    <w:p w:rsidR="00C13B7A" w:rsidRPr="0001206A" w:rsidRDefault="00C13B7A" w:rsidP="00C13B7A">
      <w:pPr>
        <w:widowControl w:val="0"/>
        <w:rPr>
          <w:lang w:val="pt-BR"/>
        </w:rPr>
      </w:pPr>
      <w:r w:rsidRPr="0001206A">
        <w:rPr>
          <w:lang w:val="pt-BR"/>
        </w:rPr>
        <w:t>Aluminum chloride (AlCl3)</w:t>
      </w:r>
    </w:p>
    <w:p w:rsidR="00C13B7A" w:rsidRPr="0001206A" w:rsidRDefault="00C13B7A" w:rsidP="00C13B7A">
      <w:pPr>
        <w:widowControl w:val="0"/>
        <w:rPr>
          <w:lang w:val="pt-BR"/>
        </w:rPr>
      </w:pPr>
      <w:r w:rsidRPr="0001206A">
        <w:rPr>
          <w:lang w:val="pt-BR"/>
        </w:rPr>
        <w:t>Titanium tetrachloride (TiCl4)</w:t>
      </w:r>
    </w:p>
    <w:p w:rsidR="00C13B7A" w:rsidRDefault="00C13B7A" w:rsidP="00C13B7A">
      <w:pPr>
        <w:widowControl w:val="0"/>
      </w:pPr>
      <w:r>
        <w:t>Zirconium tetrachloride (ZrCl4)</w:t>
      </w:r>
    </w:p>
    <w:p w:rsidR="00C13B7A" w:rsidRDefault="00C13B7A" w:rsidP="00C13B7A">
      <w:pPr>
        <w:widowControl w:val="0"/>
      </w:pPr>
      <w:r>
        <w:t>Stannic chloride (SnCl4)</w:t>
      </w:r>
    </w:p>
    <w:p w:rsidR="0001206A" w:rsidRDefault="0001206A" w:rsidP="0001206A">
      <w:pPr>
        <w:widowControl w:val="0"/>
        <w:ind w:firstLine="1782"/>
      </w:pPr>
      <w:r w:rsidRPr="00D13C3B">
        <w:rPr>
          <w:sz w:val="22"/>
          <w:szCs w:val="22"/>
        </w:rPr>
        <w:br/>
      </w:r>
    </w:p>
    <w:p w:rsidR="0001206A" w:rsidRPr="00C13B7A" w:rsidRDefault="00C13B7A" w:rsidP="0001206A">
      <w:pPr>
        <w:widowControl w:val="0"/>
        <w:rPr>
          <w:b/>
          <w:bCs/>
          <w:sz w:val="28"/>
          <w:szCs w:val="28"/>
        </w:rPr>
      </w:pPr>
      <w:r>
        <w:rPr>
          <w:b/>
          <w:bCs/>
          <w:sz w:val="28"/>
          <w:szCs w:val="28"/>
        </w:rPr>
        <w:t>EXAMPLES OF PYROHORIC CHEMICALS:</w:t>
      </w:r>
    </w:p>
    <w:p w:rsidR="0001206A" w:rsidRDefault="0001206A" w:rsidP="0001206A">
      <w:pPr>
        <w:widowControl w:val="0"/>
      </w:pPr>
      <w:r>
        <w:lastRenderedPageBreak/>
        <w:br/>
        <w:t>Grignard Reagents:</w:t>
      </w:r>
    </w:p>
    <w:p w:rsidR="0001206A" w:rsidRDefault="0001206A" w:rsidP="0001206A">
      <w:pPr>
        <w:widowControl w:val="0"/>
      </w:pPr>
      <w:r>
        <w:t>(</w:t>
      </w:r>
      <w:proofErr w:type="spellStart"/>
      <w:r>
        <w:t>RMgX</w:t>
      </w:r>
      <w:proofErr w:type="spellEnd"/>
      <w:r>
        <w:t>)</w:t>
      </w:r>
    </w:p>
    <w:p w:rsidR="0001206A" w:rsidRDefault="0001206A" w:rsidP="0001206A"/>
    <w:p w:rsidR="0001206A" w:rsidRDefault="0001206A" w:rsidP="0001206A">
      <w:pPr>
        <w:widowControl w:val="0"/>
      </w:pPr>
      <w:r>
        <w:t>Metal Alkyls and Aryls:</w:t>
      </w:r>
    </w:p>
    <w:p w:rsidR="0001206A" w:rsidRPr="0001206A" w:rsidRDefault="0001206A" w:rsidP="0001206A">
      <w:pPr>
        <w:widowControl w:val="0"/>
        <w:rPr>
          <w:lang w:val="pt-BR"/>
        </w:rPr>
      </w:pPr>
      <w:r w:rsidRPr="0001206A">
        <w:rPr>
          <w:lang w:val="pt-BR"/>
        </w:rPr>
        <w:t>(RLi)</w:t>
      </w:r>
    </w:p>
    <w:p w:rsidR="0001206A" w:rsidRPr="0001206A" w:rsidRDefault="0001206A" w:rsidP="0001206A">
      <w:pPr>
        <w:widowControl w:val="0"/>
        <w:rPr>
          <w:lang w:val="pt-BR"/>
        </w:rPr>
      </w:pPr>
      <w:r w:rsidRPr="0001206A">
        <w:rPr>
          <w:lang w:val="pt-BR"/>
        </w:rPr>
        <w:t>(RNa)</w:t>
      </w:r>
    </w:p>
    <w:p w:rsidR="0001206A" w:rsidRPr="0001206A" w:rsidRDefault="0001206A" w:rsidP="0001206A">
      <w:pPr>
        <w:widowControl w:val="0"/>
        <w:rPr>
          <w:lang w:val="pt-BR"/>
        </w:rPr>
      </w:pPr>
      <w:r w:rsidRPr="0001206A">
        <w:rPr>
          <w:lang w:val="pt-BR"/>
        </w:rPr>
        <w:t>(R3AL)</w:t>
      </w:r>
      <w:r w:rsidRPr="0001206A">
        <w:rPr>
          <w:lang w:val="pt-BR"/>
        </w:rPr>
        <w:br/>
        <w:t>(R2Zn)</w:t>
      </w:r>
    </w:p>
    <w:p w:rsidR="0001206A" w:rsidRPr="0001206A" w:rsidRDefault="0001206A" w:rsidP="0001206A">
      <w:pPr>
        <w:rPr>
          <w:lang w:val="pt-BR"/>
        </w:rPr>
      </w:pPr>
    </w:p>
    <w:p w:rsidR="0001206A" w:rsidRPr="0001206A" w:rsidRDefault="0001206A" w:rsidP="0001206A">
      <w:pPr>
        <w:widowControl w:val="0"/>
        <w:rPr>
          <w:lang w:val="pt-BR"/>
        </w:rPr>
      </w:pPr>
      <w:r w:rsidRPr="0001206A">
        <w:rPr>
          <w:lang w:val="pt-BR"/>
        </w:rPr>
        <w:t>Metal Carbonyls:</w:t>
      </w:r>
    </w:p>
    <w:p w:rsidR="0001206A" w:rsidRDefault="0001206A" w:rsidP="0001206A">
      <w:pPr>
        <w:widowControl w:val="0"/>
      </w:pPr>
      <w:r>
        <w:t xml:space="preserve">Nickel </w:t>
      </w:r>
      <w:proofErr w:type="spellStart"/>
      <w:r>
        <w:t>tetracarbinyl</w:t>
      </w:r>
      <w:proofErr w:type="spellEnd"/>
      <w:r>
        <w:t xml:space="preserve"> (Ni(CO)4)</w:t>
      </w:r>
    </w:p>
    <w:p w:rsidR="0001206A" w:rsidRDefault="0001206A" w:rsidP="0001206A">
      <w:pPr>
        <w:widowControl w:val="0"/>
      </w:pPr>
      <w:r>
        <w:t xml:space="preserve">Iron </w:t>
      </w:r>
      <w:proofErr w:type="spellStart"/>
      <w:r>
        <w:t>pentacarbonyl</w:t>
      </w:r>
      <w:proofErr w:type="spellEnd"/>
      <w:r>
        <w:t xml:space="preserve"> (Fe(CO)5)</w:t>
      </w:r>
    </w:p>
    <w:p w:rsidR="0001206A" w:rsidRDefault="0001206A" w:rsidP="0001206A">
      <w:pPr>
        <w:widowControl w:val="0"/>
      </w:pPr>
      <w:r>
        <w:t>Cobalt carbonyl (Co3(CO)8)</w:t>
      </w:r>
    </w:p>
    <w:p w:rsidR="0001206A" w:rsidRDefault="0001206A" w:rsidP="0001206A"/>
    <w:p w:rsidR="0001206A" w:rsidRDefault="0001206A" w:rsidP="0001206A">
      <w:pPr>
        <w:widowControl w:val="0"/>
      </w:pPr>
      <w:r>
        <w:t>Alkali Metals:</w:t>
      </w:r>
    </w:p>
    <w:p w:rsidR="0001206A" w:rsidRDefault="0001206A" w:rsidP="0001206A"/>
    <w:p w:rsidR="0001206A" w:rsidRDefault="0001206A" w:rsidP="0001206A">
      <w:pPr>
        <w:widowControl w:val="0"/>
      </w:pPr>
      <w:r>
        <w:t>Metal Hydrides:</w:t>
      </w:r>
    </w:p>
    <w:p w:rsidR="0001206A" w:rsidRDefault="0001206A" w:rsidP="0001206A">
      <w:pPr>
        <w:widowControl w:val="0"/>
      </w:pPr>
      <w:r>
        <w:t xml:space="preserve">Sodium </w:t>
      </w:r>
      <w:proofErr w:type="spellStart"/>
      <w:r>
        <w:t>hudride</w:t>
      </w:r>
      <w:proofErr w:type="spellEnd"/>
      <w:r>
        <w:t xml:space="preserve"> (</w:t>
      </w:r>
      <w:proofErr w:type="spellStart"/>
      <w:r>
        <w:t>HaH</w:t>
      </w:r>
      <w:proofErr w:type="spellEnd"/>
      <w:r>
        <w:t>)</w:t>
      </w:r>
    </w:p>
    <w:p w:rsidR="0001206A" w:rsidRDefault="0001206A" w:rsidP="0001206A"/>
    <w:p w:rsidR="0001206A" w:rsidRDefault="0001206A" w:rsidP="0001206A">
      <w:r>
        <w:t>Non-Metal hydrides:</w:t>
      </w:r>
    </w:p>
    <w:p w:rsidR="0001206A" w:rsidRDefault="0001206A" w:rsidP="0001206A">
      <w:pPr>
        <w:widowControl w:val="0"/>
      </w:pPr>
    </w:p>
    <w:p w:rsidR="00C13B7A" w:rsidRDefault="00C13B7A" w:rsidP="0001206A">
      <w:pPr>
        <w:widowControl w:val="0"/>
      </w:pPr>
    </w:p>
    <w:p w:rsidR="00C13B7A" w:rsidRDefault="00C13B7A" w:rsidP="0001206A">
      <w:pPr>
        <w:widowControl w:val="0"/>
      </w:pPr>
    </w:p>
    <w:p w:rsidR="00C13B7A" w:rsidRDefault="00C13B7A" w:rsidP="0001206A">
      <w:pPr>
        <w:widowControl w:val="0"/>
      </w:pPr>
    </w:p>
    <w:p w:rsidR="00C13B7A" w:rsidRDefault="00C13B7A" w:rsidP="0001206A">
      <w:pPr>
        <w:widowControl w:val="0"/>
      </w:pPr>
    </w:p>
    <w:p w:rsidR="00C13B7A" w:rsidRDefault="00C13B7A" w:rsidP="0001206A">
      <w:pPr>
        <w:widowControl w:val="0"/>
      </w:pPr>
    </w:p>
    <w:p w:rsidR="00C13B7A" w:rsidRDefault="00C13B7A" w:rsidP="0001206A">
      <w:pPr>
        <w:widowControl w:val="0"/>
      </w:pPr>
    </w:p>
    <w:p w:rsidR="00C13B7A" w:rsidRDefault="00C13B7A" w:rsidP="0001206A">
      <w:pPr>
        <w:widowControl w:val="0"/>
      </w:pPr>
    </w:p>
    <w:p w:rsidR="00C13B7A" w:rsidRDefault="00C13B7A" w:rsidP="0001206A">
      <w:pPr>
        <w:widowControl w:val="0"/>
      </w:pPr>
    </w:p>
    <w:p w:rsidR="00C13B7A" w:rsidRDefault="00C13B7A" w:rsidP="0001206A">
      <w:pPr>
        <w:widowControl w:val="0"/>
      </w:pPr>
    </w:p>
    <w:p w:rsidR="00C13B7A" w:rsidRDefault="00C13B7A" w:rsidP="0001206A">
      <w:pPr>
        <w:widowControl w:val="0"/>
      </w:pPr>
    </w:p>
    <w:p w:rsidR="00C13B7A" w:rsidRDefault="00C13B7A" w:rsidP="0001206A">
      <w:pPr>
        <w:widowControl w:val="0"/>
      </w:pPr>
    </w:p>
    <w:p w:rsidR="00C13B7A" w:rsidRDefault="00C13B7A" w:rsidP="0001206A">
      <w:pPr>
        <w:widowControl w:val="0"/>
      </w:pPr>
    </w:p>
    <w:p w:rsidR="00C13B7A" w:rsidRDefault="00C13B7A" w:rsidP="0001206A">
      <w:pPr>
        <w:widowControl w:val="0"/>
      </w:pPr>
    </w:p>
    <w:p w:rsidR="00C13B7A" w:rsidRDefault="00C13B7A" w:rsidP="0001206A">
      <w:pPr>
        <w:widowControl w:val="0"/>
      </w:pPr>
    </w:p>
    <w:p w:rsidR="00C13B7A" w:rsidRDefault="00C13B7A" w:rsidP="0001206A">
      <w:pPr>
        <w:widowControl w:val="0"/>
      </w:pPr>
    </w:p>
    <w:p w:rsidR="00C13B7A" w:rsidRDefault="00C13B7A" w:rsidP="0001206A">
      <w:pPr>
        <w:widowControl w:val="0"/>
      </w:pPr>
    </w:p>
    <w:p w:rsidR="00C13B7A" w:rsidRDefault="00C13B7A" w:rsidP="0001206A">
      <w:pPr>
        <w:widowControl w:val="0"/>
      </w:pPr>
    </w:p>
    <w:p w:rsidR="00C13B7A" w:rsidRDefault="00C13B7A" w:rsidP="0001206A">
      <w:pPr>
        <w:widowControl w:val="0"/>
      </w:pPr>
    </w:p>
    <w:p w:rsidR="00C13B7A" w:rsidRDefault="00C13B7A" w:rsidP="0001206A">
      <w:pPr>
        <w:widowControl w:val="0"/>
      </w:pPr>
    </w:p>
    <w:p w:rsidR="00C13B7A" w:rsidRDefault="00C13B7A" w:rsidP="0001206A">
      <w:pPr>
        <w:widowControl w:val="0"/>
      </w:pPr>
    </w:p>
    <w:p w:rsidR="00C13B7A" w:rsidRDefault="00C13B7A" w:rsidP="0001206A">
      <w:pPr>
        <w:widowControl w:val="0"/>
      </w:pPr>
    </w:p>
    <w:p w:rsidR="00C13B7A" w:rsidRDefault="00C13B7A" w:rsidP="0001206A">
      <w:pPr>
        <w:widowControl w:val="0"/>
      </w:pPr>
    </w:p>
    <w:p w:rsidR="00C13B7A" w:rsidRDefault="00C13B7A" w:rsidP="0001206A">
      <w:pPr>
        <w:widowControl w:val="0"/>
      </w:pPr>
    </w:p>
    <w:p w:rsidR="00C13B7A" w:rsidRDefault="00C13B7A" w:rsidP="0001206A">
      <w:pPr>
        <w:widowControl w:val="0"/>
      </w:pPr>
    </w:p>
    <w:p w:rsidR="00C13B7A" w:rsidRDefault="00C13B7A" w:rsidP="0001206A">
      <w:pPr>
        <w:widowControl w:val="0"/>
      </w:pPr>
    </w:p>
    <w:p w:rsidR="00C13B7A" w:rsidRDefault="00C13B7A" w:rsidP="0001206A">
      <w:pPr>
        <w:widowControl w:val="0"/>
      </w:pPr>
    </w:p>
    <w:p w:rsidR="00C13B7A" w:rsidRDefault="00C13B7A" w:rsidP="0001206A">
      <w:pPr>
        <w:widowControl w:val="0"/>
      </w:pPr>
    </w:p>
    <w:p w:rsidR="00C13B7A" w:rsidRDefault="00C13B7A" w:rsidP="0001206A">
      <w:pPr>
        <w:widowControl w:val="0"/>
      </w:pPr>
    </w:p>
    <w:p w:rsidR="00C13B7A" w:rsidRDefault="00C13B7A" w:rsidP="0001206A">
      <w:pPr>
        <w:widowControl w:val="0"/>
      </w:pPr>
    </w:p>
    <w:p w:rsidR="00C13B7A" w:rsidRDefault="00C13B7A" w:rsidP="0001206A">
      <w:pPr>
        <w:widowControl w:val="0"/>
      </w:pPr>
    </w:p>
    <w:p w:rsidR="00C13B7A" w:rsidRDefault="00C13B7A" w:rsidP="0001206A">
      <w:pPr>
        <w:widowControl w:val="0"/>
      </w:pPr>
    </w:p>
    <w:p w:rsidR="00C13B7A" w:rsidRDefault="00C13B7A" w:rsidP="0001206A">
      <w:pPr>
        <w:widowControl w:val="0"/>
      </w:pPr>
    </w:p>
    <w:p w:rsidR="00C13B7A" w:rsidRDefault="00C13B7A" w:rsidP="0001206A">
      <w:pPr>
        <w:widowControl w:val="0"/>
      </w:pPr>
    </w:p>
    <w:p w:rsidR="00C13B7A" w:rsidRDefault="00C13B7A" w:rsidP="0001206A">
      <w:pPr>
        <w:widowControl w:val="0"/>
      </w:pPr>
    </w:p>
    <w:p w:rsidR="00C13B7A" w:rsidRDefault="00C13B7A" w:rsidP="0001206A">
      <w:pPr>
        <w:widowControl w:val="0"/>
        <w:sectPr w:rsidR="00C13B7A" w:rsidSect="00482862">
          <w:pgSz w:w="12240" w:h="15840"/>
          <w:pgMar w:top="1296" w:right="1440" w:bottom="1440" w:left="1440" w:header="1440" w:footer="1440" w:gutter="0"/>
          <w:cols w:space="720"/>
          <w:noEndnote/>
          <w:docGrid w:linePitch="272"/>
        </w:sectPr>
      </w:pPr>
    </w:p>
    <w:p w:rsidR="00C13B7A" w:rsidRDefault="00C13B7A" w:rsidP="0001206A">
      <w:pPr>
        <w:widowControl w:val="0"/>
      </w:pPr>
    </w:p>
    <w:tbl>
      <w:tblPr>
        <w:tblW w:w="14268" w:type="dxa"/>
        <w:tblInd w:w="-492" w:type="dxa"/>
        <w:tblLook w:val="0000" w:firstRow="0" w:lastRow="0" w:firstColumn="0" w:lastColumn="0" w:noHBand="0" w:noVBand="0"/>
      </w:tblPr>
      <w:tblGrid>
        <w:gridCol w:w="730"/>
        <w:gridCol w:w="670"/>
        <w:gridCol w:w="1176"/>
        <w:gridCol w:w="1219"/>
        <w:gridCol w:w="1096"/>
        <w:gridCol w:w="3709"/>
        <w:gridCol w:w="400"/>
        <w:gridCol w:w="2379"/>
        <w:gridCol w:w="310"/>
        <w:gridCol w:w="1216"/>
        <w:gridCol w:w="1363"/>
      </w:tblGrid>
      <w:tr w:rsidR="0001206A" w:rsidRPr="0001206A">
        <w:trPr>
          <w:trHeight w:val="300"/>
        </w:trPr>
        <w:tc>
          <w:tcPr>
            <w:tcW w:w="73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67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1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9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3709"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b/>
                <w:bCs/>
                <w:color w:val="auto"/>
                <w:kern w:val="0"/>
                <w:sz w:val="22"/>
                <w:szCs w:val="22"/>
              </w:rPr>
            </w:pPr>
            <w:smartTag w:uri="urn:schemas-microsoft-com:office:smarttags" w:element="place">
              <w:smartTag w:uri="urn:schemas-microsoft-com:office:smarttags" w:element="PlaceName">
                <w:r w:rsidRPr="0001206A">
                  <w:rPr>
                    <w:rFonts w:ascii="Arial" w:hAnsi="Arial" w:cs="Arial"/>
                    <w:b/>
                    <w:bCs/>
                    <w:color w:val="auto"/>
                    <w:kern w:val="0"/>
                    <w:sz w:val="22"/>
                    <w:szCs w:val="22"/>
                  </w:rPr>
                  <w:t>TENNESSEE</w:t>
                </w:r>
              </w:smartTag>
              <w:r w:rsidRPr="0001206A">
                <w:rPr>
                  <w:rFonts w:ascii="Arial" w:hAnsi="Arial" w:cs="Arial"/>
                  <w:b/>
                  <w:bCs/>
                  <w:color w:val="auto"/>
                  <w:kern w:val="0"/>
                  <w:sz w:val="22"/>
                  <w:szCs w:val="22"/>
                </w:rPr>
                <w:t xml:space="preserve"> </w:t>
              </w:r>
              <w:smartTag w:uri="urn:schemas-microsoft-com:office:smarttags" w:element="PlaceType">
                <w:r w:rsidRPr="0001206A">
                  <w:rPr>
                    <w:rFonts w:ascii="Arial" w:hAnsi="Arial" w:cs="Arial"/>
                    <w:b/>
                    <w:bCs/>
                    <w:color w:val="auto"/>
                    <w:kern w:val="0"/>
                    <w:sz w:val="22"/>
                    <w:szCs w:val="22"/>
                  </w:rPr>
                  <w:t>STATE</w:t>
                </w:r>
              </w:smartTag>
              <w:r w:rsidRPr="0001206A">
                <w:rPr>
                  <w:rFonts w:ascii="Arial" w:hAnsi="Arial" w:cs="Arial"/>
                  <w:b/>
                  <w:bCs/>
                  <w:color w:val="auto"/>
                  <w:kern w:val="0"/>
                  <w:sz w:val="22"/>
                  <w:szCs w:val="22"/>
                </w:rPr>
                <w:t xml:space="preserve"> </w:t>
              </w:r>
              <w:smartTag w:uri="urn:schemas-microsoft-com:office:smarttags" w:element="PlaceType">
                <w:r w:rsidRPr="0001206A">
                  <w:rPr>
                    <w:rFonts w:ascii="Arial" w:hAnsi="Arial" w:cs="Arial"/>
                    <w:b/>
                    <w:bCs/>
                    <w:color w:val="auto"/>
                    <w:kern w:val="0"/>
                    <w:sz w:val="22"/>
                    <w:szCs w:val="22"/>
                  </w:rPr>
                  <w:t>UNIVERSITY</w:t>
                </w:r>
              </w:smartTag>
            </w:smartTag>
          </w:p>
        </w:tc>
        <w:tc>
          <w:tcPr>
            <w:tcW w:w="4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37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31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1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363"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r>
      <w:tr w:rsidR="0001206A" w:rsidRPr="0001206A">
        <w:trPr>
          <w:trHeight w:val="255"/>
        </w:trPr>
        <w:tc>
          <w:tcPr>
            <w:tcW w:w="73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67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1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9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3709"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b/>
                <w:bCs/>
                <w:color w:val="auto"/>
                <w:kern w:val="0"/>
              </w:rPr>
            </w:pPr>
            <w:r w:rsidRPr="0001206A">
              <w:rPr>
                <w:rFonts w:ascii="Arial" w:hAnsi="Arial" w:cs="Arial"/>
                <w:b/>
                <w:bCs/>
                <w:color w:val="auto"/>
                <w:kern w:val="0"/>
              </w:rPr>
              <w:t>POLICE DEPARTMENT</w:t>
            </w:r>
          </w:p>
        </w:tc>
        <w:tc>
          <w:tcPr>
            <w:tcW w:w="4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37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31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1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363"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r>
      <w:tr w:rsidR="0001206A" w:rsidRPr="0001206A">
        <w:trPr>
          <w:trHeight w:val="255"/>
        </w:trPr>
        <w:tc>
          <w:tcPr>
            <w:tcW w:w="73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67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1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9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3709"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b/>
                <w:bCs/>
                <w:color w:val="auto"/>
                <w:kern w:val="0"/>
              </w:rPr>
            </w:pPr>
            <w:r w:rsidRPr="0001206A">
              <w:rPr>
                <w:rFonts w:ascii="Arial" w:hAnsi="Arial" w:cs="Arial"/>
                <w:b/>
                <w:bCs/>
                <w:color w:val="auto"/>
                <w:kern w:val="0"/>
              </w:rPr>
              <w:t>INCIDENT/ACCIDENT FORM</w:t>
            </w:r>
          </w:p>
        </w:tc>
        <w:tc>
          <w:tcPr>
            <w:tcW w:w="4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37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31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1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363"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r>
      <w:tr w:rsidR="0001206A" w:rsidRPr="0001206A">
        <w:trPr>
          <w:trHeight w:val="255"/>
        </w:trPr>
        <w:tc>
          <w:tcPr>
            <w:tcW w:w="73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67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19"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b/>
                <w:bCs/>
                <w:color w:val="auto"/>
                <w:kern w:val="0"/>
              </w:rPr>
            </w:pPr>
          </w:p>
        </w:tc>
        <w:tc>
          <w:tcPr>
            <w:tcW w:w="109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3709"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b/>
                <w:bCs/>
                <w:color w:val="auto"/>
                <w:kern w:val="0"/>
              </w:rPr>
            </w:pPr>
            <w:r w:rsidRPr="0001206A">
              <w:rPr>
                <w:rFonts w:ascii="Arial" w:hAnsi="Arial" w:cs="Arial"/>
                <w:b/>
                <w:bCs/>
                <w:color w:val="auto"/>
                <w:kern w:val="0"/>
              </w:rPr>
              <w:t>(PLEASE DOCUMENT)</w:t>
            </w:r>
          </w:p>
        </w:tc>
        <w:tc>
          <w:tcPr>
            <w:tcW w:w="4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37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31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16"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color w:val="auto"/>
                <w:kern w:val="0"/>
              </w:rPr>
            </w:pPr>
          </w:p>
        </w:tc>
        <w:tc>
          <w:tcPr>
            <w:tcW w:w="1363"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r>
      <w:tr w:rsidR="0001206A" w:rsidRPr="0001206A">
        <w:trPr>
          <w:trHeight w:val="255"/>
        </w:trPr>
        <w:tc>
          <w:tcPr>
            <w:tcW w:w="73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67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19"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b/>
                <w:bCs/>
                <w:color w:val="auto"/>
                <w:kern w:val="0"/>
              </w:rPr>
            </w:pPr>
          </w:p>
        </w:tc>
        <w:tc>
          <w:tcPr>
            <w:tcW w:w="109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370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37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31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1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363"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r>
      <w:tr w:rsidR="0001206A" w:rsidRPr="0001206A">
        <w:trPr>
          <w:trHeight w:val="300"/>
        </w:trPr>
        <w:tc>
          <w:tcPr>
            <w:tcW w:w="1400" w:type="dxa"/>
            <w:gridSpan w:val="2"/>
            <w:tcBorders>
              <w:top w:val="single" w:sz="4" w:space="0" w:color="auto"/>
              <w:left w:val="single" w:sz="4" w:space="0" w:color="auto"/>
              <w:bottom w:val="nil"/>
              <w:right w:val="nil"/>
            </w:tcBorders>
            <w:shd w:val="clear" w:color="auto" w:fill="auto"/>
            <w:noWrap/>
            <w:vAlign w:val="bottom"/>
          </w:tcPr>
          <w:p w:rsidR="0001206A" w:rsidRPr="0001206A" w:rsidRDefault="0001206A" w:rsidP="0001206A">
            <w:pPr>
              <w:rPr>
                <w:b/>
                <w:bCs/>
                <w:color w:val="auto"/>
                <w:kern w:val="0"/>
                <w:sz w:val="22"/>
                <w:szCs w:val="22"/>
                <w:u w:val="single"/>
              </w:rPr>
            </w:pPr>
            <w:r w:rsidRPr="0001206A">
              <w:rPr>
                <w:b/>
                <w:bCs/>
                <w:color w:val="auto"/>
                <w:kern w:val="0"/>
                <w:sz w:val="22"/>
                <w:szCs w:val="22"/>
                <w:u w:val="single"/>
              </w:rPr>
              <w:t>INJURED</w:t>
            </w:r>
          </w:p>
        </w:tc>
        <w:tc>
          <w:tcPr>
            <w:tcW w:w="1176"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9" w:type="dxa"/>
            <w:tcBorders>
              <w:top w:val="single" w:sz="4" w:space="0" w:color="auto"/>
              <w:left w:val="nil"/>
              <w:bottom w:val="nil"/>
              <w:right w:val="nil"/>
            </w:tcBorders>
            <w:shd w:val="clear" w:color="auto" w:fill="auto"/>
            <w:noWrap/>
            <w:vAlign w:val="bottom"/>
          </w:tcPr>
          <w:p w:rsidR="0001206A" w:rsidRPr="0001206A" w:rsidRDefault="0001206A" w:rsidP="0001206A">
            <w:pPr>
              <w:jc w:val="center"/>
              <w:rPr>
                <w:color w:val="auto"/>
                <w:kern w:val="0"/>
                <w:sz w:val="22"/>
                <w:szCs w:val="22"/>
              </w:rPr>
            </w:pPr>
            <w:r w:rsidRPr="0001206A">
              <w:rPr>
                <w:color w:val="auto"/>
                <w:kern w:val="0"/>
                <w:sz w:val="22"/>
                <w:szCs w:val="22"/>
              </w:rPr>
              <w:t>STUDENT</w:t>
            </w:r>
          </w:p>
        </w:tc>
        <w:tc>
          <w:tcPr>
            <w:tcW w:w="1096" w:type="dxa"/>
            <w:tcBorders>
              <w:top w:val="single" w:sz="4" w:space="0" w:color="auto"/>
              <w:left w:val="nil"/>
              <w:bottom w:val="nil"/>
              <w:right w:val="nil"/>
            </w:tcBorders>
            <w:shd w:val="clear" w:color="auto" w:fill="auto"/>
            <w:noWrap/>
            <w:vAlign w:val="bottom"/>
          </w:tcPr>
          <w:p w:rsidR="0001206A" w:rsidRPr="0001206A" w:rsidRDefault="000B0B83" w:rsidP="0001206A">
            <w:pPr>
              <w:rPr>
                <w:color w:val="auto"/>
                <w:kern w:val="0"/>
                <w:sz w:val="22"/>
                <w:szCs w:val="22"/>
              </w:rPr>
            </w:pPr>
            <w:r>
              <w:rPr>
                <w:color w:val="auto"/>
                <w:kern w:val="0"/>
                <w:sz w:val="22"/>
                <w:szCs w:val="22"/>
              </w:rPr>
              <w:pict>
                <v:rect id="_x0000_s1048" style="position:absolute;margin-left:4.5pt;margin-top:3.75pt;width:12pt;height:8.25pt;z-index:251649024;mso-wrap-distance-left:2.88pt;mso-wrap-distance-top:2.88pt;mso-wrap-distance-right:2.88pt;mso-wrap-distance-bottom:2.88pt;mso-position-horizontal-relative:text;mso-position-vertical-relative:text" filled="f" insetpen="t" o:cliptowrap="t">
                  <v:shadow color="#ccc"/>
                  <v:textbox inset="2.88pt,2.88pt,2.88pt,2.88pt"/>
                </v:rect>
              </w:pict>
            </w:r>
          </w:p>
        </w:tc>
        <w:tc>
          <w:tcPr>
            <w:tcW w:w="3709" w:type="dxa"/>
            <w:tcBorders>
              <w:top w:val="nil"/>
              <w:left w:val="nil"/>
              <w:bottom w:val="nil"/>
              <w:right w:val="nil"/>
            </w:tcBorders>
            <w:shd w:val="clear" w:color="auto" w:fill="auto"/>
            <w:noWrap/>
            <w:vAlign w:val="bottom"/>
          </w:tcPr>
          <w:p w:rsidR="0001206A" w:rsidRPr="0001206A" w:rsidRDefault="000B0B83" w:rsidP="0001206A">
            <w:pPr>
              <w:rPr>
                <w:rFonts w:ascii="Arial" w:hAnsi="Arial" w:cs="Arial"/>
                <w:color w:val="auto"/>
                <w:kern w:val="0"/>
              </w:rPr>
            </w:pPr>
            <w:r>
              <w:rPr>
                <w:rFonts w:ascii="Arial" w:hAnsi="Arial" w:cs="Arial"/>
                <w:color w:val="auto"/>
                <w:kern w:val="0"/>
              </w:rPr>
              <w:pict>
                <v:rect id="_x0000_s1049" style="position:absolute;margin-left:48pt;margin-top:3pt;width:12pt;height:8.25pt;z-index:251650048;mso-wrap-distance-left:2.88pt;mso-wrap-distance-top:2.88pt;mso-wrap-distance-right:2.88pt;mso-wrap-distance-bottom:2.88pt;mso-position-horizontal-relative:text;mso-position-vertical-relative:text" filled="f" insetpen="t" o:cliptowrap="t">
                  <v:shadow color="#ccc"/>
                  <v:textbox inset="2.88pt,2.88pt,2.88pt,2.88pt"/>
                </v:rect>
              </w:pict>
            </w:r>
          </w:p>
          <w:tbl>
            <w:tblPr>
              <w:tblW w:w="0" w:type="auto"/>
              <w:tblCellSpacing w:w="0" w:type="dxa"/>
              <w:tblCellMar>
                <w:left w:w="0" w:type="dxa"/>
                <w:right w:w="0" w:type="dxa"/>
              </w:tblCellMar>
              <w:tblLook w:val="0000" w:firstRow="0" w:lastRow="0" w:firstColumn="0" w:lastColumn="0" w:noHBand="0" w:noVBand="0"/>
            </w:tblPr>
            <w:tblGrid>
              <w:gridCol w:w="960"/>
            </w:tblGrid>
            <w:tr w:rsidR="0001206A" w:rsidRPr="0001206A">
              <w:trPr>
                <w:trHeight w:val="300"/>
                <w:tblCellSpacing w:w="0" w:type="dxa"/>
              </w:trPr>
              <w:tc>
                <w:tcPr>
                  <w:tcW w:w="960" w:type="dxa"/>
                  <w:tcBorders>
                    <w:top w:val="single" w:sz="4" w:space="0" w:color="auto"/>
                    <w:left w:val="nil"/>
                    <w:bottom w:val="nil"/>
                    <w:right w:val="nil"/>
                  </w:tcBorders>
                  <w:shd w:val="clear" w:color="auto" w:fill="auto"/>
                  <w:noWrap/>
                  <w:vAlign w:val="bottom"/>
                </w:tcPr>
                <w:p w:rsidR="0001206A" w:rsidRPr="0001206A" w:rsidRDefault="0001206A" w:rsidP="0001206A">
                  <w:pPr>
                    <w:jc w:val="center"/>
                    <w:rPr>
                      <w:color w:val="auto"/>
                      <w:kern w:val="0"/>
                      <w:sz w:val="22"/>
                      <w:szCs w:val="22"/>
                    </w:rPr>
                  </w:pPr>
                  <w:r w:rsidRPr="0001206A">
                    <w:rPr>
                      <w:color w:val="auto"/>
                      <w:kern w:val="0"/>
                      <w:sz w:val="22"/>
                      <w:szCs w:val="22"/>
                    </w:rPr>
                    <w:t>VISITOR</w:t>
                  </w:r>
                </w:p>
              </w:tc>
            </w:tr>
          </w:tbl>
          <w:p w:rsidR="0001206A" w:rsidRPr="0001206A" w:rsidRDefault="0001206A" w:rsidP="0001206A">
            <w:pPr>
              <w:rPr>
                <w:rFonts w:ascii="Arial" w:hAnsi="Arial" w:cs="Arial"/>
                <w:color w:val="auto"/>
                <w:kern w:val="0"/>
              </w:rPr>
            </w:pPr>
          </w:p>
        </w:tc>
        <w:tc>
          <w:tcPr>
            <w:tcW w:w="400"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2379"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EMPLOYEE</w:t>
            </w:r>
          </w:p>
        </w:tc>
        <w:tc>
          <w:tcPr>
            <w:tcW w:w="1526" w:type="dxa"/>
            <w:gridSpan w:val="2"/>
            <w:tcBorders>
              <w:top w:val="single" w:sz="4" w:space="0" w:color="auto"/>
              <w:left w:val="nil"/>
              <w:bottom w:val="nil"/>
              <w:right w:val="nil"/>
            </w:tcBorders>
            <w:shd w:val="clear" w:color="auto" w:fill="auto"/>
            <w:noWrap/>
            <w:vAlign w:val="bottom"/>
          </w:tcPr>
          <w:p w:rsidR="0001206A" w:rsidRPr="0001206A" w:rsidRDefault="000B0B83" w:rsidP="0001206A">
            <w:pPr>
              <w:rPr>
                <w:color w:val="auto"/>
                <w:kern w:val="0"/>
                <w:sz w:val="22"/>
                <w:szCs w:val="22"/>
              </w:rPr>
            </w:pPr>
            <w:r>
              <w:rPr>
                <w:color w:val="auto"/>
                <w:kern w:val="0"/>
                <w:sz w:val="22"/>
                <w:szCs w:val="22"/>
              </w:rPr>
              <w:pict>
                <v:rect id="_x0000_s1050" style="position:absolute;margin-left:29.25pt;margin-top:4.5pt;width:12pt;height:8.25pt;z-index:251651072;mso-wrap-distance-left:2.88pt;mso-wrap-distance-top:2.88pt;mso-wrap-distance-right:2.88pt;mso-wrap-distance-bottom:2.88pt;mso-position-horizontal-relative:text;mso-position-vertical-relative:text" filled="f" insetpen="t" o:cliptowrap="t">
                  <v:shadow color="#ccc"/>
                  <v:textbox inset="2.88pt,2.88pt,2.88pt,2.88pt"/>
                </v:rect>
              </w:pict>
            </w:r>
          </w:p>
        </w:tc>
        <w:tc>
          <w:tcPr>
            <w:tcW w:w="1363" w:type="dxa"/>
            <w:tcBorders>
              <w:top w:val="single" w:sz="4" w:space="0" w:color="auto"/>
              <w:left w:val="nil"/>
              <w:bottom w:val="nil"/>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1400" w:type="dxa"/>
            <w:gridSpan w:val="2"/>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NAME</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09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70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4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2379"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SSN#</w:t>
            </w:r>
          </w:p>
        </w:tc>
        <w:tc>
          <w:tcPr>
            <w:tcW w:w="31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21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363"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2576" w:type="dxa"/>
            <w:gridSpan w:val="3"/>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HOME ADDRESS</w:t>
            </w:r>
          </w:p>
        </w:tc>
        <w:tc>
          <w:tcPr>
            <w:tcW w:w="121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09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70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4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2379"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APT #</w:t>
            </w:r>
          </w:p>
        </w:tc>
        <w:tc>
          <w:tcPr>
            <w:tcW w:w="31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21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363" w:type="dxa"/>
            <w:tcBorders>
              <w:top w:val="single" w:sz="4" w:space="0" w:color="auto"/>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1400" w:type="dxa"/>
            <w:gridSpan w:val="2"/>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CITY</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09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STATE</w:t>
            </w:r>
          </w:p>
        </w:tc>
        <w:tc>
          <w:tcPr>
            <w:tcW w:w="370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4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2689" w:type="dxa"/>
            <w:gridSpan w:val="2"/>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ZIP CODE</w:t>
            </w:r>
          </w:p>
        </w:tc>
        <w:tc>
          <w:tcPr>
            <w:tcW w:w="121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36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1400" w:type="dxa"/>
            <w:gridSpan w:val="2"/>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LOCAL ADDRESS</w:t>
            </w:r>
          </w:p>
        </w:tc>
        <w:tc>
          <w:tcPr>
            <w:tcW w:w="117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09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70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4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237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APT #</w:t>
            </w:r>
          </w:p>
        </w:tc>
        <w:tc>
          <w:tcPr>
            <w:tcW w:w="31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21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36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730"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CITY</w:t>
            </w:r>
          </w:p>
        </w:tc>
        <w:tc>
          <w:tcPr>
            <w:tcW w:w="67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09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STATE</w:t>
            </w:r>
          </w:p>
        </w:tc>
        <w:tc>
          <w:tcPr>
            <w:tcW w:w="370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4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2379"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ZIP CODE</w:t>
            </w:r>
          </w:p>
        </w:tc>
        <w:tc>
          <w:tcPr>
            <w:tcW w:w="31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21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36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1400" w:type="dxa"/>
            <w:gridSpan w:val="2"/>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SEX</w:t>
            </w:r>
          </w:p>
        </w:tc>
        <w:tc>
          <w:tcPr>
            <w:tcW w:w="1176" w:type="dxa"/>
            <w:tcBorders>
              <w:top w:val="nil"/>
              <w:left w:val="nil"/>
              <w:bottom w:val="nil"/>
              <w:right w:val="nil"/>
            </w:tcBorders>
            <w:shd w:val="clear" w:color="auto" w:fill="auto"/>
            <w:noWrap/>
            <w:vAlign w:val="bottom"/>
          </w:tcPr>
          <w:p w:rsidR="0001206A" w:rsidRPr="0001206A" w:rsidRDefault="000B0B83" w:rsidP="0001206A">
            <w:pPr>
              <w:rPr>
                <w:rFonts w:ascii="Arial" w:hAnsi="Arial" w:cs="Arial"/>
                <w:color w:val="auto"/>
                <w:kern w:val="0"/>
              </w:rPr>
            </w:pPr>
            <w:r>
              <w:rPr>
                <w:rFonts w:ascii="Arial" w:hAnsi="Arial" w:cs="Arial"/>
                <w:color w:val="auto"/>
                <w:kern w:val="0"/>
              </w:rPr>
              <w:pict>
                <v:rect id="_x0000_s1046" style="position:absolute;margin-left:48pt;margin-top:3pt;width:12pt;height:8.25pt;z-index:251646976;mso-wrap-distance-left:2.88pt;mso-wrap-distance-top:2.88pt;mso-wrap-distance-right:2.88pt;mso-wrap-distance-bottom:2.88pt;mso-position-horizontal-relative:text;mso-position-vertical-relative:text" filled="f" insetpen="t" o:cliptowrap="t">
                  <v:shadow color="#ccc"/>
                  <v:textbox inset="2.88pt,2.88pt,2.88pt,2.88pt"/>
                </v:rect>
              </w:pict>
            </w:r>
          </w:p>
          <w:tbl>
            <w:tblPr>
              <w:tblW w:w="0" w:type="auto"/>
              <w:tblCellSpacing w:w="0" w:type="dxa"/>
              <w:tblCellMar>
                <w:left w:w="0" w:type="dxa"/>
                <w:right w:w="0" w:type="dxa"/>
              </w:tblCellMar>
              <w:tblLook w:val="0000" w:firstRow="0" w:lastRow="0" w:firstColumn="0" w:lastColumn="0" w:noHBand="0" w:noVBand="0"/>
            </w:tblPr>
            <w:tblGrid>
              <w:gridCol w:w="960"/>
            </w:tblGrid>
            <w:tr w:rsidR="0001206A" w:rsidRPr="0001206A">
              <w:trPr>
                <w:trHeight w:val="300"/>
                <w:tblCellSpacing w:w="0" w:type="dxa"/>
              </w:trPr>
              <w:tc>
                <w:tcPr>
                  <w:tcW w:w="960" w:type="dxa"/>
                  <w:tcBorders>
                    <w:top w:val="nil"/>
                    <w:left w:val="nil"/>
                    <w:bottom w:val="nil"/>
                    <w:right w:val="nil"/>
                  </w:tcBorders>
                  <w:shd w:val="clear" w:color="auto" w:fill="auto"/>
                  <w:noWrap/>
                  <w:vAlign w:val="bottom"/>
                </w:tcPr>
                <w:p w:rsidR="0001206A" w:rsidRPr="0001206A" w:rsidRDefault="0001206A" w:rsidP="0001206A">
                  <w:pPr>
                    <w:jc w:val="right"/>
                    <w:rPr>
                      <w:color w:val="auto"/>
                      <w:kern w:val="0"/>
                      <w:sz w:val="22"/>
                      <w:szCs w:val="22"/>
                    </w:rPr>
                  </w:pPr>
                  <w:r w:rsidRPr="0001206A">
                    <w:rPr>
                      <w:color w:val="auto"/>
                      <w:kern w:val="0"/>
                      <w:sz w:val="22"/>
                      <w:szCs w:val="22"/>
                    </w:rPr>
                    <w:t>MALE</w:t>
                  </w:r>
                </w:p>
              </w:tc>
            </w:tr>
          </w:tbl>
          <w:p w:rsidR="0001206A" w:rsidRPr="0001206A" w:rsidRDefault="0001206A" w:rsidP="0001206A">
            <w:pPr>
              <w:rPr>
                <w:rFonts w:ascii="Arial" w:hAnsi="Arial" w:cs="Arial"/>
                <w:color w:val="auto"/>
                <w:kern w:val="0"/>
              </w:rPr>
            </w:pPr>
          </w:p>
        </w:tc>
        <w:tc>
          <w:tcPr>
            <w:tcW w:w="1219"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09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FEMALE</w:t>
            </w:r>
          </w:p>
        </w:tc>
        <w:tc>
          <w:tcPr>
            <w:tcW w:w="3709" w:type="dxa"/>
            <w:tcBorders>
              <w:top w:val="nil"/>
              <w:left w:val="nil"/>
              <w:bottom w:val="nil"/>
              <w:right w:val="nil"/>
            </w:tcBorders>
            <w:shd w:val="clear" w:color="auto" w:fill="auto"/>
            <w:noWrap/>
            <w:vAlign w:val="bottom"/>
          </w:tcPr>
          <w:p w:rsidR="0001206A" w:rsidRPr="0001206A" w:rsidRDefault="000B0B83" w:rsidP="0001206A">
            <w:pPr>
              <w:rPr>
                <w:color w:val="auto"/>
                <w:kern w:val="0"/>
                <w:sz w:val="22"/>
                <w:szCs w:val="22"/>
              </w:rPr>
            </w:pPr>
            <w:r>
              <w:rPr>
                <w:color w:val="auto"/>
                <w:kern w:val="0"/>
                <w:sz w:val="22"/>
                <w:szCs w:val="22"/>
              </w:rPr>
              <w:pict>
                <v:rect id="_x0000_s1047" style="position:absolute;margin-left:3.75pt;margin-top:3.75pt;width:12pt;height:8.25pt;z-index:251648000;mso-wrap-distance-left:2.88pt;mso-wrap-distance-top:2.88pt;mso-wrap-distance-right:2.88pt;mso-wrap-distance-bottom:2.88pt;mso-position-horizontal-relative:text;mso-position-vertical-relative:text" filled="f" insetpen="t" o:cliptowrap="t">
                  <v:shadow color="#ccc"/>
                  <v:textbox inset="2.88pt,2.88pt,2.88pt,2.88pt"/>
                </v:rect>
              </w:pict>
            </w:r>
          </w:p>
        </w:tc>
        <w:tc>
          <w:tcPr>
            <w:tcW w:w="40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2379"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31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21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363"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730"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67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219"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09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3709"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40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2379"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31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21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363"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2576" w:type="dxa"/>
            <w:gridSpan w:val="3"/>
            <w:tcBorders>
              <w:top w:val="single" w:sz="4" w:space="0" w:color="auto"/>
              <w:left w:val="single" w:sz="4" w:space="0" w:color="auto"/>
              <w:bottom w:val="nil"/>
              <w:right w:val="nil"/>
            </w:tcBorders>
            <w:shd w:val="clear" w:color="auto" w:fill="auto"/>
            <w:noWrap/>
            <w:vAlign w:val="bottom"/>
          </w:tcPr>
          <w:p w:rsidR="0001206A" w:rsidRPr="0001206A" w:rsidRDefault="0001206A" w:rsidP="0001206A">
            <w:pPr>
              <w:rPr>
                <w:b/>
                <w:bCs/>
                <w:color w:val="auto"/>
                <w:kern w:val="0"/>
                <w:sz w:val="22"/>
                <w:szCs w:val="22"/>
                <w:u w:val="single"/>
              </w:rPr>
            </w:pPr>
            <w:r w:rsidRPr="0001206A">
              <w:rPr>
                <w:b/>
                <w:bCs/>
                <w:color w:val="auto"/>
                <w:kern w:val="0"/>
                <w:sz w:val="22"/>
                <w:szCs w:val="22"/>
                <w:u w:val="single"/>
              </w:rPr>
              <w:t>THE ACCIDENT</w:t>
            </w:r>
          </w:p>
        </w:tc>
        <w:tc>
          <w:tcPr>
            <w:tcW w:w="1219"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096"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709"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400"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2379"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10"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6"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363" w:type="dxa"/>
            <w:tcBorders>
              <w:top w:val="single" w:sz="4" w:space="0" w:color="auto"/>
              <w:left w:val="nil"/>
              <w:bottom w:val="nil"/>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3795" w:type="dxa"/>
            <w:gridSpan w:val="4"/>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LOCATION OF ACCIDENT</w:t>
            </w:r>
          </w:p>
        </w:tc>
        <w:tc>
          <w:tcPr>
            <w:tcW w:w="109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70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4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2379"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CITY</w:t>
            </w:r>
          </w:p>
        </w:tc>
        <w:tc>
          <w:tcPr>
            <w:tcW w:w="31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COUNTY</w:t>
            </w:r>
          </w:p>
        </w:tc>
        <w:tc>
          <w:tcPr>
            <w:tcW w:w="136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4891" w:type="dxa"/>
            <w:gridSpan w:val="5"/>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DID IT OCCUR ON TSU PROPERTY?</w:t>
            </w:r>
          </w:p>
        </w:tc>
        <w:tc>
          <w:tcPr>
            <w:tcW w:w="3709" w:type="dxa"/>
            <w:tcBorders>
              <w:top w:val="nil"/>
              <w:left w:val="nil"/>
              <w:bottom w:val="nil"/>
              <w:right w:val="nil"/>
            </w:tcBorders>
            <w:shd w:val="clear" w:color="auto" w:fill="auto"/>
            <w:noWrap/>
            <w:vAlign w:val="bottom"/>
          </w:tcPr>
          <w:p w:rsidR="0001206A" w:rsidRPr="0001206A" w:rsidRDefault="000B0B83" w:rsidP="0001206A">
            <w:pPr>
              <w:rPr>
                <w:rFonts w:ascii="Arial" w:hAnsi="Arial" w:cs="Arial"/>
                <w:color w:val="auto"/>
                <w:kern w:val="0"/>
              </w:rPr>
            </w:pPr>
            <w:r>
              <w:rPr>
                <w:rFonts w:ascii="Arial" w:hAnsi="Arial" w:cs="Arial"/>
                <w:color w:val="auto"/>
                <w:kern w:val="0"/>
              </w:rPr>
              <w:pict>
                <v:rect id="_x0000_s1044" style="position:absolute;margin-left:48pt;margin-top:3pt;width:12pt;height:8.25pt;z-index:251644928;mso-wrap-distance-left:2.88pt;mso-wrap-distance-top:2.88pt;mso-wrap-distance-right:2.88pt;mso-wrap-distance-bottom:2.88pt;mso-position-horizontal-relative:text;mso-position-vertical-relative:text" filled="f" insetpen="t" o:cliptowrap="t">
                  <v:shadow color="#ccc"/>
                  <v:textbox inset="2.88pt,2.88pt,2.88pt,2.88pt"/>
                </v:rect>
              </w:pict>
            </w:r>
          </w:p>
          <w:tbl>
            <w:tblPr>
              <w:tblW w:w="0" w:type="auto"/>
              <w:tblCellSpacing w:w="0" w:type="dxa"/>
              <w:tblCellMar>
                <w:left w:w="0" w:type="dxa"/>
                <w:right w:w="0" w:type="dxa"/>
              </w:tblCellMar>
              <w:tblLook w:val="0000" w:firstRow="0" w:lastRow="0" w:firstColumn="0" w:lastColumn="0" w:noHBand="0" w:noVBand="0"/>
            </w:tblPr>
            <w:tblGrid>
              <w:gridCol w:w="960"/>
            </w:tblGrid>
            <w:tr w:rsidR="0001206A" w:rsidRPr="0001206A">
              <w:trPr>
                <w:trHeight w:val="300"/>
                <w:tblCellSpacing w:w="0" w:type="dxa"/>
              </w:trPr>
              <w:tc>
                <w:tcPr>
                  <w:tcW w:w="960" w:type="dxa"/>
                  <w:tcBorders>
                    <w:top w:val="nil"/>
                    <w:left w:val="nil"/>
                    <w:bottom w:val="nil"/>
                    <w:right w:val="nil"/>
                  </w:tcBorders>
                  <w:shd w:val="clear" w:color="auto" w:fill="auto"/>
                  <w:noWrap/>
                  <w:vAlign w:val="bottom"/>
                </w:tcPr>
                <w:p w:rsidR="0001206A" w:rsidRPr="0001206A" w:rsidRDefault="0001206A" w:rsidP="0001206A">
                  <w:pPr>
                    <w:jc w:val="right"/>
                    <w:rPr>
                      <w:color w:val="auto"/>
                      <w:kern w:val="0"/>
                      <w:sz w:val="22"/>
                      <w:szCs w:val="22"/>
                    </w:rPr>
                  </w:pPr>
                  <w:r w:rsidRPr="0001206A">
                    <w:rPr>
                      <w:color w:val="auto"/>
                      <w:kern w:val="0"/>
                      <w:sz w:val="22"/>
                      <w:szCs w:val="22"/>
                    </w:rPr>
                    <w:t>YES</w:t>
                  </w:r>
                </w:p>
              </w:tc>
            </w:tr>
          </w:tbl>
          <w:p w:rsidR="0001206A" w:rsidRPr="0001206A" w:rsidRDefault="0001206A" w:rsidP="0001206A">
            <w:pPr>
              <w:rPr>
                <w:rFonts w:ascii="Arial" w:hAnsi="Arial" w:cs="Arial"/>
                <w:color w:val="auto"/>
                <w:kern w:val="0"/>
              </w:rPr>
            </w:pPr>
          </w:p>
        </w:tc>
        <w:tc>
          <w:tcPr>
            <w:tcW w:w="40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2379" w:type="dxa"/>
            <w:tcBorders>
              <w:top w:val="nil"/>
              <w:left w:val="nil"/>
              <w:bottom w:val="nil"/>
              <w:right w:val="nil"/>
            </w:tcBorders>
            <w:shd w:val="clear" w:color="auto" w:fill="auto"/>
            <w:noWrap/>
            <w:vAlign w:val="bottom"/>
          </w:tcPr>
          <w:p w:rsidR="0001206A" w:rsidRPr="0001206A" w:rsidRDefault="000B0B83" w:rsidP="0001206A">
            <w:pPr>
              <w:rPr>
                <w:rFonts w:ascii="Arial" w:hAnsi="Arial" w:cs="Arial"/>
                <w:color w:val="auto"/>
                <w:kern w:val="0"/>
              </w:rPr>
            </w:pPr>
            <w:r>
              <w:rPr>
                <w:rFonts w:ascii="Arial" w:hAnsi="Arial" w:cs="Arial"/>
                <w:color w:val="auto"/>
                <w:kern w:val="0"/>
              </w:rPr>
              <w:pict>
                <v:rect id="_x0000_s1045" style="position:absolute;margin-left:39.75pt;margin-top:3pt;width:12pt;height:8.25pt;z-index:251645952;mso-wrap-distance-left:2.88pt;mso-wrap-distance-top:2.88pt;mso-wrap-distance-right:2.88pt;mso-wrap-distance-bottom:2.88pt;mso-position-horizontal-relative:text;mso-position-vertical-relative:text" filled="f" insetpen="t" o:cliptowrap="t">
                  <v:shadow color="#ccc"/>
                  <v:textbox inset="2.88pt,2.88pt,2.88pt,2.88pt"/>
                </v:rect>
              </w:pict>
            </w:r>
          </w:p>
          <w:tbl>
            <w:tblPr>
              <w:tblW w:w="0" w:type="auto"/>
              <w:tblCellSpacing w:w="0" w:type="dxa"/>
              <w:tblCellMar>
                <w:left w:w="0" w:type="dxa"/>
                <w:right w:w="0" w:type="dxa"/>
              </w:tblCellMar>
              <w:tblLook w:val="0000" w:firstRow="0" w:lastRow="0" w:firstColumn="0" w:lastColumn="0" w:noHBand="0" w:noVBand="0"/>
            </w:tblPr>
            <w:tblGrid>
              <w:gridCol w:w="800"/>
            </w:tblGrid>
            <w:tr w:rsidR="0001206A" w:rsidRPr="0001206A">
              <w:trPr>
                <w:trHeight w:val="300"/>
                <w:tblCellSpacing w:w="0" w:type="dxa"/>
              </w:trPr>
              <w:tc>
                <w:tcPr>
                  <w:tcW w:w="800" w:type="dxa"/>
                  <w:tcBorders>
                    <w:top w:val="nil"/>
                    <w:left w:val="nil"/>
                    <w:bottom w:val="nil"/>
                    <w:right w:val="nil"/>
                  </w:tcBorders>
                  <w:shd w:val="clear" w:color="auto" w:fill="auto"/>
                  <w:noWrap/>
                  <w:vAlign w:val="bottom"/>
                </w:tcPr>
                <w:p w:rsidR="0001206A" w:rsidRPr="0001206A" w:rsidRDefault="0001206A" w:rsidP="0001206A">
                  <w:pPr>
                    <w:jc w:val="right"/>
                    <w:rPr>
                      <w:color w:val="auto"/>
                      <w:kern w:val="0"/>
                      <w:sz w:val="22"/>
                      <w:szCs w:val="22"/>
                    </w:rPr>
                  </w:pPr>
                  <w:r w:rsidRPr="0001206A">
                    <w:rPr>
                      <w:color w:val="auto"/>
                      <w:kern w:val="0"/>
                      <w:sz w:val="22"/>
                      <w:szCs w:val="22"/>
                    </w:rPr>
                    <w:t>NO</w:t>
                  </w:r>
                </w:p>
              </w:tc>
            </w:tr>
          </w:tbl>
          <w:p w:rsidR="0001206A" w:rsidRPr="0001206A" w:rsidRDefault="0001206A" w:rsidP="0001206A">
            <w:pPr>
              <w:rPr>
                <w:rFonts w:ascii="Arial" w:hAnsi="Arial" w:cs="Arial"/>
                <w:color w:val="auto"/>
                <w:kern w:val="0"/>
              </w:rPr>
            </w:pPr>
          </w:p>
        </w:tc>
        <w:tc>
          <w:tcPr>
            <w:tcW w:w="31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21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363"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4891" w:type="dxa"/>
            <w:gridSpan w:val="5"/>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HOW DID THE ACCIDENT OCCUR?</w:t>
            </w:r>
          </w:p>
        </w:tc>
        <w:tc>
          <w:tcPr>
            <w:tcW w:w="3709"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40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2379"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31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21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363"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730"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67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219"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09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709"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400"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2379"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10"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363" w:type="dxa"/>
            <w:tcBorders>
              <w:top w:val="single" w:sz="4" w:space="0" w:color="auto"/>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730" w:type="dxa"/>
            <w:tcBorders>
              <w:top w:val="single" w:sz="4" w:space="0" w:color="auto"/>
              <w:left w:val="single" w:sz="4" w:space="0" w:color="auto"/>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670"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17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9"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09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70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4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237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1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36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730" w:type="dxa"/>
            <w:tcBorders>
              <w:top w:val="nil"/>
              <w:left w:val="single" w:sz="4" w:space="0" w:color="auto"/>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67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09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70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4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237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1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36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730" w:type="dxa"/>
            <w:tcBorders>
              <w:top w:val="nil"/>
              <w:left w:val="single" w:sz="4" w:space="0" w:color="auto"/>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67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09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70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4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237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1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36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730"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67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219"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09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709"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40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2379"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1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363"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1400" w:type="dxa"/>
            <w:gridSpan w:val="2"/>
            <w:tcBorders>
              <w:top w:val="single" w:sz="4" w:space="0" w:color="auto"/>
              <w:left w:val="single" w:sz="4" w:space="0" w:color="auto"/>
              <w:bottom w:val="nil"/>
              <w:right w:val="nil"/>
            </w:tcBorders>
            <w:shd w:val="clear" w:color="auto" w:fill="auto"/>
            <w:noWrap/>
            <w:vAlign w:val="bottom"/>
          </w:tcPr>
          <w:p w:rsidR="0001206A" w:rsidRPr="0001206A" w:rsidRDefault="0001206A" w:rsidP="0001206A">
            <w:pPr>
              <w:rPr>
                <w:b/>
                <w:bCs/>
                <w:color w:val="auto"/>
                <w:kern w:val="0"/>
                <w:sz w:val="22"/>
                <w:szCs w:val="22"/>
                <w:u w:val="single"/>
              </w:rPr>
            </w:pPr>
            <w:r w:rsidRPr="0001206A">
              <w:rPr>
                <w:b/>
                <w:bCs/>
                <w:color w:val="auto"/>
                <w:kern w:val="0"/>
                <w:sz w:val="22"/>
                <w:szCs w:val="22"/>
                <w:u w:val="single"/>
              </w:rPr>
              <w:t>INJURY</w:t>
            </w:r>
          </w:p>
        </w:tc>
        <w:tc>
          <w:tcPr>
            <w:tcW w:w="1176"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9"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096"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709"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400"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2379"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10"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6"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363" w:type="dxa"/>
            <w:tcBorders>
              <w:top w:val="single" w:sz="4" w:space="0" w:color="auto"/>
              <w:left w:val="nil"/>
              <w:bottom w:val="nil"/>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14268" w:type="dxa"/>
            <w:gridSpan w:val="11"/>
            <w:tcBorders>
              <w:top w:val="nil"/>
              <w:left w:val="single" w:sz="4" w:space="0" w:color="auto"/>
              <w:bottom w:val="nil"/>
              <w:right w:val="single" w:sz="4" w:space="0" w:color="000000"/>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DESCRIBE THE INJURY IN DETAIL AND INDICATE THE PART OF THE BODY AFECTED</w:t>
            </w:r>
          </w:p>
        </w:tc>
      </w:tr>
      <w:tr w:rsidR="0001206A" w:rsidRPr="0001206A">
        <w:trPr>
          <w:trHeight w:val="300"/>
        </w:trPr>
        <w:tc>
          <w:tcPr>
            <w:tcW w:w="730" w:type="dxa"/>
            <w:tcBorders>
              <w:top w:val="nil"/>
              <w:left w:val="single" w:sz="4" w:space="0" w:color="auto"/>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67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09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70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4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237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1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36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730" w:type="dxa"/>
            <w:tcBorders>
              <w:top w:val="nil"/>
              <w:left w:val="single" w:sz="4" w:space="0" w:color="auto"/>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67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09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70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4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237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1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36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730"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lastRenderedPageBreak/>
              <w:t> </w:t>
            </w:r>
          </w:p>
        </w:tc>
        <w:tc>
          <w:tcPr>
            <w:tcW w:w="67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219"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09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3709"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40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2379"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31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21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363"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12905" w:type="dxa"/>
            <w:gridSpan w:val="10"/>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NANE THE OBJECT OR SUBSTANCE WHICH DIRECTLY INJURED THE PERSON</w:t>
            </w:r>
          </w:p>
        </w:tc>
        <w:tc>
          <w:tcPr>
            <w:tcW w:w="1363"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730"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67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219"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09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3709"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40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2379"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31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21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363"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730" w:type="dxa"/>
            <w:tcBorders>
              <w:top w:val="single" w:sz="4" w:space="0" w:color="auto"/>
              <w:left w:val="single" w:sz="4" w:space="0" w:color="auto"/>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670"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17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9"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09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709"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400"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2379"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10"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363" w:type="dxa"/>
            <w:tcBorders>
              <w:top w:val="single" w:sz="4" w:space="0" w:color="auto"/>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730"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67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219"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09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3709"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40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2379"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31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21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363"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2576" w:type="dxa"/>
            <w:gridSpan w:val="3"/>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DATE OF INJURY:</w:t>
            </w:r>
          </w:p>
        </w:tc>
        <w:tc>
          <w:tcPr>
            <w:tcW w:w="121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09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709"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TIME</w:t>
            </w:r>
          </w:p>
        </w:tc>
        <w:tc>
          <w:tcPr>
            <w:tcW w:w="4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2379" w:type="dxa"/>
            <w:tcBorders>
              <w:top w:val="nil"/>
              <w:left w:val="nil"/>
              <w:bottom w:val="nil"/>
              <w:right w:val="nil"/>
            </w:tcBorders>
            <w:shd w:val="clear" w:color="auto" w:fill="auto"/>
            <w:noWrap/>
            <w:vAlign w:val="bottom"/>
          </w:tcPr>
          <w:p w:rsidR="0001206A" w:rsidRPr="0001206A" w:rsidRDefault="000B0B83" w:rsidP="0001206A">
            <w:pPr>
              <w:rPr>
                <w:rFonts w:ascii="Arial" w:hAnsi="Arial" w:cs="Arial"/>
                <w:color w:val="auto"/>
                <w:kern w:val="0"/>
              </w:rPr>
            </w:pPr>
            <w:r>
              <w:rPr>
                <w:rFonts w:ascii="Arial" w:hAnsi="Arial" w:cs="Arial"/>
                <w:color w:val="auto"/>
                <w:kern w:val="0"/>
              </w:rPr>
              <w:pict>
                <v:rect id="_x0000_s1034" style="position:absolute;margin-left:39.75pt;margin-top:3pt;width:12pt;height:8.25pt;z-index:251634688;mso-wrap-distance-left:2.88pt;mso-wrap-distance-top:2.88pt;mso-wrap-distance-right:2.88pt;mso-wrap-distance-bottom:2.88pt;mso-position-horizontal-relative:text;mso-position-vertical-relative:text" filled="f" insetpen="t" o:cliptowrap="t">
                  <v:shadow color="#ccc"/>
                  <v:textbox inset="2.88pt,2.88pt,2.88pt,2.88pt"/>
                </v:rect>
              </w:pict>
            </w:r>
          </w:p>
          <w:tbl>
            <w:tblPr>
              <w:tblW w:w="0" w:type="auto"/>
              <w:tblCellSpacing w:w="0" w:type="dxa"/>
              <w:tblCellMar>
                <w:left w:w="0" w:type="dxa"/>
                <w:right w:w="0" w:type="dxa"/>
              </w:tblCellMar>
              <w:tblLook w:val="0000" w:firstRow="0" w:lastRow="0" w:firstColumn="0" w:lastColumn="0" w:noHBand="0" w:noVBand="0"/>
            </w:tblPr>
            <w:tblGrid>
              <w:gridCol w:w="800"/>
            </w:tblGrid>
            <w:tr w:rsidR="0001206A" w:rsidRPr="0001206A">
              <w:trPr>
                <w:trHeight w:val="300"/>
                <w:tblCellSpacing w:w="0" w:type="dxa"/>
              </w:trPr>
              <w:tc>
                <w:tcPr>
                  <w:tcW w:w="800" w:type="dxa"/>
                  <w:tcBorders>
                    <w:top w:val="nil"/>
                    <w:left w:val="nil"/>
                    <w:bottom w:val="nil"/>
                    <w:right w:val="nil"/>
                  </w:tcBorders>
                  <w:shd w:val="clear" w:color="auto" w:fill="auto"/>
                  <w:noWrap/>
                  <w:vAlign w:val="bottom"/>
                </w:tcPr>
                <w:p w:rsidR="0001206A" w:rsidRPr="0001206A" w:rsidRDefault="0001206A" w:rsidP="0001206A">
                  <w:pPr>
                    <w:jc w:val="right"/>
                    <w:rPr>
                      <w:color w:val="auto"/>
                      <w:kern w:val="0"/>
                      <w:sz w:val="22"/>
                      <w:szCs w:val="22"/>
                    </w:rPr>
                  </w:pPr>
                  <w:r w:rsidRPr="0001206A">
                    <w:rPr>
                      <w:color w:val="auto"/>
                      <w:kern w:val="0"/>
                      <w:sz w:val="22"/>
                      <w:szCs w:val="22"/>
                    </w:rPr>
                    <w:t>AM</w:t>
                  </w:r>
                </w:p>
              </w:tc>
            </w:tr>
          </w:tbl>
          <w:p w:rsidR="0001206A" w:rsidRPr="0001206A" w:rsidRDefault="0001206A" w:rsidP="0001206A">
            <w:pPr>
              <w:rPr>
                <w:rFonts w:ascii="Arial" w:hAnsi="Arial" w:cs="Arial"/>
                <w:color w:val="auto"/>
                <w:kern w:val="0"/>
              </w:rPr>
            </w:pPr>
          </w:p>
        </w:tc>
        <w:tc>
          <w:tcPr>
            <w:tcW w:w="31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216" w:type="dxa"/>
            <w:tcBorders>
              <w:top w:val="nil"/>
              <w:left w:val="nil"/>
              <w:bottom w:val="nil"/>
              <w:right w:val="nil"/>
            </w:tcBorders>
            <w:shd w:val="clear" w:color="auto" w:fill="auto"/>
            <w:noWrap/>
            <w:vAlign w:val="bottom"/>
          </w:tcPr>
          <w:p w:rsidR="0001206A" w:rsidRPr="0001206A" w:rsidRDefault="000B0B83" w:rsidP="0001206A">
            <w:pPr>
              <w:rPr>
                <w:rFonts w:ascii="Arial" w:hAnsi="Arial" w:cs="Arial"/>
                <w:color w:val="auto"/>
                <w:kern w:val="0"/>
              </w:rPr>
            </w:pPr>
            <w:r>
              <w:rPr>
                <w:rFonts w:ascii="Arial" w:hAnsi="Arial" w:cs="Arial"/>
                <w:color w:val="auto"/>
                <w:kern w:val="0"/>
              </w:rPr>
              <w:pict>
                <v:rect id="_x0000_s1035" style="position:absolute;margin-left:49.5pt;margin-top:3pt;width:12pt;height:8.25pt;z-index:251635712;mso-wrap-distance-left:2.88pt;mso-wrap-distance-top:2.88pt;mso-wrap-distance-right:2.88pt;mso-wrap-distance-bottom:2.88pt;mso-position-horizontal-relative:text;mso-position-vertical-relative:text" filled="f" insetpen="t" o:cliptowrap="t">
                  <v:shadow color="#ccc"/>
                  <v:textbox inset="2.88pt,2.88pt,2.88pt,2.88pt"/>
                </v:rect>
              </w:pict>
            </w:r>
          </w:p>
          <w:tbl>
            <w:tblPr>
              <w:tblW w:w="0" w:type="auto"/>
              <w:tblCellSpacing w:w="0" w:type="dxa"/>
              <w:tblCellMar>
                <w:left w:w="0" w:type="dxa"/>
                <w:right w:w="0" w:type="dxa"/>
              </w:tblCellMar>
              <w:tblLook w:val="0000" w:firstRow="0" w:lastRow="0" w:firstColumn="0" w:lastColumn="0" w:noHBand="0" w:noVBand="0"/>
            </w:tblPr>
            <w:tblGrid>
              <w:gridCol w:w="1000"/>
            </w:tblGrid>
            <w:tr w:rsidR="0001206A" w:rsidRPr="0001206A">
              <w:trPr>
                <w:trHeight w:val="300"/>
                <w:tblCellSpacing w:w="0" w:type="dxa"/>
              </w:trPr>
              <w:tc>
                <w:tcPr>
                  <w:tcW w:w="1000" w:type="dxa"/>
                  <w:tcBorders>
                    <w:top w:val="nil"/>
                    <w:left w:val="nil"/>
                    <w:bottom w:val="nil"/>
                    <w:right w:val="nil"/>
                  </w:tcBorders>
                  <w:shd w:val="clear" w:color="auto" w:fill="auto"/>
                  <w:noWrap/>
                  <w:vAlign w:val="bottom"/>
                </w:tcPr>
                <w:p w:rsidR="0001206A" w:rsidRPr="0001206A" w:rsidRDefault="0001206A" w:rsidP="0001206A">
                  <w:pPr>
                    <w:jc w:val="right"/>
                    <w:rPr>
                      <w:color w:val="auto"/>
                      <w:kern w:val="0"/>
                      <w:sz w:val="22"/>
                      <w:szCs w:val="22"/>
                    </w:rPr>
                  </w:pPr>
                  <w:r w:rsidRPr="0001206A">
                    <w:rPr>
                      <w:color w:val="auto"/>
                      <w:kern w:val="0"/>
                      <w:sz w:val="22"/>
                      <w:szCs w:val="22"/>
                    </w:rPr>
                    <w:t>PM</w:t>
                  </w:r>
                </w:p>
              </w:tc>
            </w:tr>
          </w:tbl>
          <w:p w:rsidR="0001206A" w:rsidRPr="0001206A" w:rsidRDefault="0001206A" w:rsidP="0001206A">
            <w:pPr>
              <w:rPr>
                <w:rFonts w:ascii="Arial" w:hAnsi="Arial" w:cs="Arial"/>
                <w:color w:val="auto"/>
                <w:kern w:val="0"/>
              </w:rPr>
            </w:pPr>
          </w:p>
        </w:tc>
        <w:tc>
          <w:tcPr>
            <w:tcW w:w="1363"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2576" w:type="dxa"/>
            <w:gridSpan w:val="3"/>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WITNESSES</w:t>
            </w:r>
          </w:p>
        </w:tc>
        <w:tc>
          <w:tcPr>
            <w:tcW w:w="1219"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u w:val="single"/>
              </w:rPr>
            </w:pPr>
            <w:r w:rsidRPr="0001206A">
              <w:rPr>
                <w:color w:val="auto"/>
                <w:kern w:val="0"/>
                <w:sz w:val="22"/>
                <w:szCs w:val="22"/>
                <w:u w:val="single"/>
              </w:rPr>
              <w:t>NAME</w:t>
            </w:r>
          </w:p>
        </w:tc>
        <w:tc>
          <w:tcPr>
            <w:tcW w:w="109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3709"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40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2689" w:type="dxa"/>
            <w:gridSpan w:val="2"/>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u w:val="single"/>
              </w:rPr>
            </w:pPr>
            <w:r w:rsidRPr="0001206A">
              <w:rPr>
                <w:color w:val="auto"/>
                <w:kern w:val="0"/>
                <w:sz w:val="22"/>
                <w:szCs w:val="22"/>
                <w:u w:val="single"/>
              </w:rPr>
              <w:t>SIGNATURE</w:t>
            </w:r>
          </w:p>
        </w:tc>
        <w:tc>
          <w:tcPr>
            <w:tcW w:w="121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363"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sz w:val="22"/>
                <w:szCs w:val="22"/>
                <w:u w:val="single"/>
              </w:rPr>
            </w:pPr>
            <w:r w:rsidRPr="0001206A">
              <w:rPr>
                <w:color w:val="auto"/>
                <w:kern w:val="0"/>
                <w:sz w:val="22"/>
                <w:szCs w:val="22"/>
                <w:u w:val="single"/>
              </w:rPr>
              <w:t>DATE</w:t>
            </w:r>
          </w:p>
        </w:tc>
      </w:tr>
      <w:tr w:rsidR="0001206A" w:rsidRPr="0001206A">
        <w:trPr>
          <w:trHeight w:val="300"/>
        </w:trPr>
        <w:tc>
          <w:tcPr>
            <w:tcW w:w="730"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670" w:type="dxa"/>
            <w:tcBorders>
              <w:top w:val="nil"/>
              <w:left w:val="nil"/>
              <w:bottom w:val="nil"/>
              <w:right w:val="nil"/>
            </w:tcBorders>
            <w:shd w:val="clear" w:color="auto" w:fill="auto"/>
            <w:noWrap/>
            <w:vAlign w:val="bottom"/>
          </w:tcPr>
          <w:p w:rsidR="0001206A" w:rsidRPr="0001206A" w:rsidRDefault="0001206A" w:rsidP="0001206A">
            <w:pPr>
              <w:jc w:val="right"/>
              <w:rPr>
                <w:color w:val="auto"/>
                <w:kern w:val="0"/>
                <w:sz w:val="22"/>
                <w:szCs w:val="22"/>
              </w:rPr>
            </w:pPr>
            <w:r w:rsidRPr="0001206A">
              <w:rPr>
                <w:color w:val="auto"/>
                <w:kern w:val="0"/>
                <w:sz w:val="22"/>
                <w:szCs w:val="22"/>
              </w:rPr>
              <w:t>1</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09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70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40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237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1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36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730"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670" w:type="dxa"/>
            <w:tcBorders>
              <w:top w:val="nil"/>
              <w:left w:val="nil"/>
              <w:bottom w:val="nil"/>
              <w:right w:val="nil"/>
            </w:tcBorders>
            <w:shd w:val="clear" w:color="auto" w:fill="auto"/>
            <w:noWrap/>
            <w:vAlign w:val="bottom"/>
          </w:tcPr>
          <w:p w:rsidR="0001206A" w:rsidRPr="0001206A" w:rsidRDefault="0001206A" w:rsidP="0001206A">
            <w:pPr>
              <w:jc w:val="right"/>
              <w:rPr>
                <w:color w:val="auto"/>
                <w:kern w:val="0"/>
                <w:sz w:val="22"/>
                <w:szCs w:val="22"/>
              </w:rPr>
            </w:pPr>
            <w:r w:rsidRPr="0001206A">
              <w:rPr>
                <w:color w:val="auto"/>
                <w:kern w:val="0"/>
                <w:sz w:val="22"/>
                <w:szCs w:val="22"/>
              </w:rPr>
              <w:t>2</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9" w:type="dxa"/>
            <w:tcBorders>
              <w:top w:val="nil"/>
              <w:left w:val="nil"/>
              <w:bottom w:val="single" w:sz="4" w:space="0" w:color="auto"/>
              <w:right w:val="nil"/>
            </w:tcBorders>
            <w:shd w:val="clear" w:color="auto" w:fill="auto"/>
            <w:noWrap/>
            <w:vAlign w:val="bottom"/>
          </w:tcPr>
          <w:p w:rsidR="0001206A" w:rsidRPr="0001206A" w:rsidRDefault="0001206A" w:rsidP="0001206A">
            <w:pPr>
              <w:jc w:val="center"/>
              <w:rPr>
                <w:color w:val="auto"/>
                <w:kern w:val="0"/>
                <w:sz w:val="22"/>
                <w:szCs w:val="22"/>
              </w:rPr>
            </w:pPr>
            <w:r w:rsidRPr="0001206A">
              <w:rPr>
                <w:color w:val="auto"/>
                <w:kern w:val="0"/>
                <w:sz w:val="22"/>
                <w:szCs w:val="22"/>
              </w:rPr>
              <w:t> </w:t>
            </w:r>
          </w:p>
        </w:tc>
        <w:tc>
          <w:tcPr>
            <w:tcW w:w="109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70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40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237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1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363"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9000" w:type="dxa"/>
            <w:gridSpan w:val="7"/>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DID THE PERSON GO TO A PHYSICIAN OR HOSPITAL?</w:t>
            </w:r>
          </w:p>
        </w:tc>
        <w:tc>
          <w:tcPr>
            <w:tcW w:w="2379" w:type="dxa"/>
            <w:tcBorders>
              <w:top w:val="nil"/>
              <w:left w:val="nil"/>
              <w:bottom w:val="nil"/>
              <w:right w:val="nil"/>
            </w:tcBorders>
            <w:shd w:val="clear" w:color="auto" w:fill="auto"/>
            <w:noWrap/>
            <w:vAlign w:val="bottom"/>
          </w:tcPr>
          <w:p w:rsidR="0001206A" w:rsidRPr="0001206A" w:rsidRDefault="000B0B83" w:rsidP="0001206A">
            <w:pPr>
              <w:rPr>
                <w:rFonts w:ascii="Arial" w:hAnsi="Arial" w:cs="Arial"/>
                <w:color w:val="auto"/>
                <w:kern w:val="0"/>
              </w:rPr>
            </w:pPr>
            <w:r>
              <w:rPr>
                <w:rFonts w:ascii="Arial" w:hAnsi="Arial" w:cs="Arial"/>
                <w:color w:val="auto"/>
                <w:kern w:val="0"/>
              </w:rPr>
              <w:pict>
                <v:rect id="_x0000_s1042" style="position:absolute;margin-left:39.75pt;margin-top:3pt;width:12pt;height:8.25pt;z-index:251642880;mso-wrap-distance-left:2.88pt;mso-wrap-distance-top:2.88pt;mso-wrap-distance-right:2.88pt;mso-wrap-distance-bottom:2.88pt;mso-position-horizontal-relative:text;mso-position-vertical-relative:text" filled="f" insetpen="t" o:cliptowrap="t">
                  <v:shadow color="#ccc"/>
                  <v:textbox inset="2.88pt,2.88pt,2.88pt,2.88pt"/>
                </v:rect>
              </w:pict>
            </w:r>
          </w:p>
          <w:tbl>
            <w:tblPr>
              <w:tblW w:w="0" w:type="auto"/>
              <w:tblCellSpacing w:w="0" w:type="dxa"/>
              <w:tblCellMar>
                <w:left w:w="0" w:type="dxa"/>
                <w:right w:w="0" w:type="dxa"/>
              </w:tblCellMar>
              <w:tblLook w:val="0000" w:firstRow="0" w:lastRow="0" w:firstColumn="0" w:lastColumn="0" w:noHBand="0" w:noVBand="0"/>
            </w:tblPr>
            <w:tblGrid>
              <w:gridCol w:w="800"/>
            </w:tblGrid>
            <w:tr w:rsidR="0001206A" w:rsidRPr="0001206A">
              <w:trPr>
                <w:trHeight w:val="300"/>
                <w:tblCellSpacing w:w="0" w:type="dxa"/>
              </w:trPr>
              <w:tc>
                <w:tcPr>
                  <w:tcW w:w="800" w:type="dxa"/>
                  <w:tcBorders>
                    <w:top w:val="nil"/>
                    <w:left w:val="nil"/>
                    <w:bottom w:val="nil"/>
                    <w:right w:val="nil"/>
                  </w:tcBorders>
                  <w:shd w:val="clear" w:color="auto" w:fill="auto"/>
                  <w:noWrap/>
                  <w:vAlign w:val="bottom"/>
                </w:tcPr>
                <w:p w:rsidR="0001206A" w:rsidRPr="0001206A" w:rsidRDefault="0001206A" w:rsidP="0001206A">
                  <w:pPr>
                    <w:jc w:val="right"/>
                    <w:rPr>
                      <w:color w:val="auto"/>
                      <w:kern w:val="0"/>
                      <w:sz w:val="22"/>
                      <w:szCs w:val="22"/>
                    </w:rPr>
                  </w:pPr>
                  <w:r w:rsidRPr="0001206A">
                    <w:rPr>
                      <w:color w:val="auto"/>
                      <w:kern w:val="0"/>
                      <w:sz w:val="22"/>
                      <w:szCs w:val="22"/>
                    </w:rPr>
                    <w:t>YES</w:t>
                  </w:r>
                </w:p>
              </w:tc>
            </w:tr>
          </w:tbl>
          <w:p w:rsidR="0001206A" w:rsidRPr="0001206A" w:rsidRDefault="0001206A" w:rsidP="0001206A">
            <w:pPr>
              <w:rPr>
                <w:rFonts w:ascii="Arial" w:hAnsi="Arial" w:cs="Arial"/>
                <w:color w:val="auto"/>
                <w:kern w:val="0"/>
              </w:rPr>
            </w:pPr>
          </w:p>
        </w:tc>
        <w:tc>
          <w:tcPr>
            <w:tcW w:w="31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6" w:type="dxa"/>
            <w:tcBorders>
              <w:top w:val="nil"/>
              <w:left w:val="nil"/>
              <w:bottom w:val="nil"/>
              <w:right w:val="nil"/>
            </w:tcBorders>
            <w:shd w:val="clear" w:color="auto" w:fill="auto"/>
            <w:noWrap/>
            <w:vAlign w:val="bottom"/>
          </w:tcPr>
          <w:p w:rsidR="0001206A" w:rsidRPr="0001206A" w:rsidRDefault="000B0B83" w:rsidP="0001206A">
            <w:pPr>
              <w:rPr>
                <w:rFonts w:ascii="Arial" w:hAnsi="Arial" w:cs="Arial"/>
                <w:color w:val="auto"/>
                <w:kern w:val="0"/>
              </w:rPr>
            </w:pPr>
            <w:r>
              <w:rPr>
                <w:rFonts w:ascii="Arial" w:hAnsi="Arial" w:cs="Arial"/>
                <w:color w:val="auto"/>
                <w:kern w:val="0"/>
              </w:rPr>
              <w:pict>
                <v:rect id="_x0000_s1043" style="position:absolute;margin-left:49.5pt;margin-top:3pt;width:12pt;height:8.25pt;z-index:251643904;mso-wrap-distance-left:2.88pt;mso-wrap-distance-top:2.88pt;mso-wrap-distance-right:2.88pt;mso-wrap-distance-bottom:2.88pt;mso-position-horizontal-relative:text;mso-position-vertical-relative:text" filled="f" insetpen="t" o:cliptowrap="t">
                  <v:shadow color="#ccc"/>
                  <v:textbox inset="2.88pt,2.88pt,2.88pt,2.88pt"/>
                </v:rect>
              </w:pict>
            </w:r>
          </w:p>
          <w:tbl>
            <w:tblPr>
              <w:tblW w:w="0" w:type="auto"/>
              <w:tblCellSpacing w:w="0" w:type="dxa"/>
              <w:tblCellMar>
                <w:left w:w="0" w:type="dxa"/>
                <w:right w:w="0" w:type="dxa"/>
              </w:tblCellMar>
              <w:tblLook w:val="0000" w:firstRow="0" w:lastRow="0" w:firstColumn="0" w:lastColumn="0" w:noHBand="0" w:noVBand="0"/>
            </w:tblPr>
            <w:tblGrid>
              <w:gridCol w:w="1000"/>
            </w:tblGrid>
            <w:tr w:rsidR="0001206A" w:rsidRPr="0001206A">
              <w:trPr>
                <w:trHeight w:val="300"/>
                <w:tblCellSpacing w:w="0" w:type="dxa"/>
              </w:trPr>
              <w:tc>
                <w:tcPr>
                  <w:tcW w:w="1000" w:type="dxa"/>
                  <w:tcBorders>
                    <w:top w:val="nil"/>
                    <w:left w:val="nil"/>
                    <w:bottom w:val="nil"/>
                    <w:right w:val="nil"/>
                  </w:tcBorders>
                  <w:shd w:val="clear" w:color="auto" w:fill="auto"/>
                  <w:noWrap/>
                  <w:vAlign w:val="bottom"/>
                </w:tcPr>
                <w:p w:rsidR="0001206A" w:rsidRPr="0001206A" w:rsidRDefault="0001206A" w:rsidP="0001206A">
                  <w:pPr>
                    <w:jc w:val="right"/>
                    <w:rPr>
                      <w:color w:val="auto"/>
                      <w:kern w:val="0"/>
                      <w:sz w:val="22"/>
                      <w:szCs w:val="22"/>
                    </w:rPr>
                  </w:pPr>
                  <w:r w:rsidRPr="0001206A">
                    <w:rPr>
                      <w:color w:val="auto"/>
                      <w:kern w:val="0"/>
                      <w:sz w:val="22"/>
                      <w:szCs w:val="22"/>
                    </w:rPr>
                    <w:t>NO</w:t>
                  </w:r>
                </w:p>
              </w:tc>
            </w:tr>
          </w:tbl>
          <w:p w:rsidR="0001206A" w:rsidRPr="0001206A" w:rsidRDefault="0001206A" w:rsidP="0001206A">
            <w:pPr>
              <w:rPr>
                <w:rFonts w:ascii="Arial" w:hAnsi="Arial" w:cs="Arial"/>
                <w:color w:val="auto"/>
                <w:kern w:val="0"/>
              </w:rPr>
            </w:pPr>
          </w:p>
        </w:tc>
        <w:tc>
          <w:tcPr>
            <w:tcW w:w="1363" w:type="dxa"/>
            <w:tcBorders>
              <w:top w:val="single" w:sz="4" w:space="0" w:color="auto"/>
              <w:left w:val="nil"/>
              <w:bottom w:val="nil"/>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4891" w:type="dxa"/>
            <w:gridSpan w:val="5"/>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NAME AND ADDRESS OF PHYSICIAN</w:t>
            </w:r>
          </w:p>
        </w:tc>
        <w:tc>
          <w:tcPr>
            <w:tcW w:w="370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4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237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1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36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9000" w:type="dxa"/>
            <w:gridSpan w:val="7"/>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IF, HOSPITALIZED, NAME AND ADDRESS OF HOSPITAL</w:t>
            </w:r>
          </w:p>
        </w:tc>
        <w:tc>
          <w:tcPr>
            <w:tcW w:w="237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1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36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730" w:type="dxa"/>
            <w:tcBorders>
              <w:top w:val="nil"/>
              <w:left w:val="single" w:sz="4" w:space="0" w:color="auto"/>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67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9" w:type="dxa"/>
            <w:tcBorders>
              <w:top w:val="nil"/>
              <w:left w:val="nil"/>
              <w:bottom w:val="single" w:sz="4" w:space="0" w:color="auto"/>
              <w:right w:val="nil"/>
            </w:tcBorders>
            <w:shd w:val="clear" w:color="auto" w:fill="auto"/>
            <w:noWrap/>
            <w:vAlign w:val="bottom"/>
          </w:tcPr>
          <w:p w:rsidR="0001206A" w:rsidRPr="0001206A" w:rsidRDefault="0001206A" w:rsidP="0001206A">
            <w:pPr>
              <w:jc w:val="center"/>
              <w:rPr>
                <w:color w:val="auto"/>
                <w:kern w:val="0"/>
                <w:sz w:val="22"/>
                <w:szCs w:val="22"/>
              </w:rPr>
            </w:pPr>
            <w:r w:rsidRPr="0001206A">
              <w:rPr>
                <w:color w:val="auto"/>
                <w:kern w:val="0"/>
                <w:sz w:val="22"/>
                <w:szCs w:val="22"/>
              </w:rPr>
              <w:t> </w:t>
            </w:r>
          </w:p>
        </w:tc>
        <w:tc>
          <w:tcPr>
            <w:tcW w:w="109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70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4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237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1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36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3795" w:type="dxa"/>
            <w:gridSpan w:val="4"/>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WAS THE INJURY FATAL?</w:t>
            </w:r>
          </w:p>
        </w:tc>
        <w:tc>
          <w:tcPr>
            <w:tcW w:w="109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3709" w:type="dxa"/>
            <w:tcBorders>
              <w:top w:val="nil"/>
              <w:left w:val="nil"/>
              <w:bottom w:val="nil"/>
              <w:right w:val="nil"/>
            </w:tcBorders>
            <w:shd w:val="clear" w:color="auto" w:fill="auto"/>
            <w:noWrap/>
            <w:vAlign w:val="bottom"/>
          </w:tcPr>
          <w:p w:rsidR="0001206A" w:rsidRPr="0001206A" w:rsidRDefault="000B0B83" w:rsidP="0001206A">
            <w:pPr>
              <w:rPr>
                <w:rFonts w:ascii="Arial" w:hAnsi="Arial" w:cs="Arial"/>
                <w:color w:val="auto"/>
                <w:kern w:val="0"/>
              </w:rPr>
            </w:pPr>
            <w:r>
              <w:rPr>
                <w:rFonts w:ascii="Arial" w:hAnsi="Arial" w:cs="Arial"/>
                <w:color w:val="auto"/>
                <w:kern w:val="0"/>
              </w:rPr>
              <w:pict>
                <v:rect id="_x0000_s1036" style="position:absolute;margin-left:48pt;margin-top:3pt;width:12pt;height:8.25pt;z-index:251636736;mso-wrap-distance-left:2.88pt;mso-wrap-distance-top:2.88pt;mso-wrap-distance-right:2.88pt;mso-wrap-distance-bottom:2.88pt;mso-position-horizontal-relative:text;mso-position-vertical-relative:text" filled="f" insetpen="t" o:cliptowrap="t">
                  <v:shadow color="#ccc"/>
                  <v:textbox inset="2.88pt,2.88pt,2.88pt,2.88pt"/>
                </v:rect>
              </w:pict>
            </w:r>
          </w:p>
          <w:tbl>
            <w:tblPr>
              <w:tblW w:w="0" w:type="auto"/>
              <w:tblCellSpacing w:w="0" w:type="dxa"/>
              <w:tblCellMar>
                <w:left w:w="0" w:type="dxa"/>
                <w:right w:w="0" w:type="dxa"/>
              </w:tblCellMar>
              <w:tblLook w:val="0000" w:firstRow="0" w:lastRow="0" w:firstColumn="0" w:lastColumn="0" w:noHBand="0" w:noVBand="0"/>
            </w:tblPr>
            <w:tblGrid>
              <w:gridCol w:w="960"/>
            </w:tblGrid>
            <w:tr w:rsidR="0001206A" w:rsidRPr="0001206A">
              <w:trPr>
                <w:trHeight w:val="300"/>
                <w:tblCellSpacing w:w="0" w:type="dxa"/>
              </w:trPr>
              <w:tc>
                <w:tcPr>
                  <w:tcW w:w="960" w:type="dxa"/>
                  <w:tcBorders>
                    <w:top w:val="nil"/>
                    <w:left w:val="nil"/>
                    <w:bottom w:val="nil"/>
                    <w:right w:val="nil"/>
                  </w:tcBorders>
                  <w:shd w:val="clear" w:color="auto" w:fill="auto"/>
                  <w:noWrap/>
                  <w:vAlign w:val="bottom"/>
                </w:tcPr>
                <w:p w:rsidR="0001206A" w:rsidRPr="0001206A" w:rsidRDefault="0001206A" w:rsidP="0001206A">
                  <w:pPr>
                    <w:jc w:val="right"/>
                    <w:rPr>
                      <w:color w:val="auto"/>
                      <w:kern w:val="0"/>
                      <w:sz w:val="22"/>
                      <w:szCs w:val="22"/>
                    </w:rPr>
                  </w:pPr>
                  <w:r w:rsidRPr="0001206A">
                    <w:rPr>
                      <w:color w:val="auto"/>
                      <w:kern w:val="0"/>
                      <w:sz w:val="22"/>
                      <w:szCs w:val="22"/>
                    </w:rPr>
                    <w:t>YES</w:t>
                  </w:r>
                </w:p>
              </w:tc>
            </w:tr>
          </w:tbl>
          <w:p w:rsidR="0001206A" w:rsidRPr="0001206A" w:rsidRDefault="0001206A" w:rsidP="0001206A">
            <w:pPr>
              <w:rPr>
                <w:rFonts w:ascii="Arial" w:hAnsi="Arial" w:cs="Arial"/>
                <w:color w:val="auto"/>
                <w:kern w:val="0"/>
              </w:rPr>
            </w:pPr>
          </w:p>
        </w:tc>
        <w:tc>
          <w:tcPr>
            <w:tcW w:w="40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2379" w:type="dxa"/>
            <w:tcBorders>
              <w:top w:val="nil"/>
              <w:left w:val="nil"/>
              <w:bottom w:val="nil"/>
              <w:right w:val="nil"/>
            </w:tcBorders>
            <w:shd w:val="clear" w:color="auto" w:fill="auto"/>
            <w:noWrap/>
            <w:vAlign w:val="bottom"/>
          </w:tcPr>
          <w:p w:rsidR="0001206A" w:rsidRPr="0001206A" w:rsidRDefault="000B0B83" w:rsidP="0001206A">
            <w:pPr>
              <w:rPr>
                <w:rFonts w:ascii="Arial" w:hAnsi="Arial" w:cs="Arial"/>
                <w:color w:val="auto"/>
                <w:kern w:val="0"/>
              </w:rPr>
            </w:pPr>
            <w:r>
              <w:rPr>
                <w:rFonts w:ascii="Arial" w:hAnsi="Arial" w:cs="Arial"/>
                <w:color w:val="auto"/>
                <w:kern w:val="0"/>
              </w:rPr>
              <w:pict>
                <v:rect id="_x0000_s1037" style="position:absolute;margin-left:39.75pt;margin-top:3pt;width:12pt;height:8.25pt;z-index:251637760;mso-wrap-distance-left:2.88pt;mso-wrap-distance-top:2.88pt;mso-wrap-distance-right:2.88pt;mso-wrap-distance-bottom:2.88pt;mso-position-horizontal-relative:text;mso-position-vertical-relative:text" filled="f" insetpen="t" o:cliptowrap="t">
                  <v:shadow color="#ccc"/>
                  <v:textbox inset="2.88pt,2.88pt,2.88pt,2.88pt"/>
                </v:rect>
              </w:pict>
            </w:r>
          </w:p>
          <w:tbl>
            <w:tblPr>
              <w:tblW w:w="0" w:type="auto"/>
              <w:tblCellSpacing w:w="0" w:type="dxa"/>
              <w:tblCellMar>
                <w:left w:w="0" w:type="dxa"/>
                <w:right w:w="0" w:type="dxa"/>
              </w:tblCellMar>
              <w:tblLook w:val="0000" w:firstRow="0" w:lastRow="0" w:firstColumn="0" w:lastColumn="0" w:noHBand="0" w:noVBand="0"/>
            </w:tblPr>
            <w:tblGrid>
              <w:gridCol w:w="800"/>
            </w:tblGrid>
            <w:tr w:rsidR="0001206A" w:rsidRPr="0001206A">
              <w:trPr>
                <w:trHeight w:val="300"/>
                <w:tblCellSpacing w:w="0" w:type="dxa"/>
              </w:trPr>
              <w:tc>
                <w:tcPr>
                  <w:tcW w:w="800" w:type="dxa"/>
                  <w:tcBorders>
                    <w:top w:val="nil"/>
                    <w:left w:val="nil"/>
                    <w:bottom w:val="nil"/>
                    <w:right w:val="nil"/>
                  </w:tcBorders>
                  <w:shd w:val="clear" w:color="auto" w:fill="auto"/>
                  <w:noWrap/>
                  <w:vAlign w:val="bottom"/>
                </w:tcPr>
                <w:p w:rsidR="0001206A" w:rsidRPr="0001206A" w:rsidRDefault="0001206A" w:rsidP="0001206A">
                  <w:pPr>
                    <w:jc w:val="right"/>
                    <w:rPr>
                      <w:color w:val="auto"/>
                      <w:kern w:val="0"/>
                      <w:sz w:val="22"/>
                      <w:szCs w:val="22"/>
                    </w:rPr>
                  </w:pPr>
                  <w:r w:rsidRPr="0001206A">
                    <w:rPr>
                      <w:color w:val="auto"/>
                      <w:kern w:val="0"/>
                      <w:sz w:val="22"/>
                      <w:szCs w:val="22"/>
                    </w:rPr>
                    <w:t>NO</w:t>
                  </w:r>
                </w:p>
              </w:tc>
            </w:tr>
          </w:tbl>
          <w:p w:rsidR="0001206A" w:rsidRPr="0001206A" w:rsidRDefault="0001206A" w:rsidP="0001206A">
            <w:pPr>
              <w:rPr>
                <w:rFonts w:ascii="Arial" w:hAnsi="Arial" w:cs="Arial"/>
                <w:color w:val="auto"/>
                <w:kern w:val="0"/>
              </w:rPr>
            </w:pPr>
          </w:p>
        </w:tc>
        <w:tc>
          <w:tcPr>
            <w:tcW w:w="31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21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363"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4891" w:type="dxa"/>
            <w:gridSpan w:val="5"/>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OSHA COORDINATOR NOTIFIED</w:t>
            </w:r>
          </w:p>
        </w:tc>
        <w:tc>
          <w:tcPr>
            <w:tcW w:w="3709" w:type="dxa"/>
            <w:tcBorders>
              <w:top w:val="nil"/>
              <w:left w:val="nil"/>
              <w:bottom w:val="nil"/>
              <w:right w:val="nil"/>
            </w:tcBorders>
            <w:shd w:val="clear" w:color="auto" w:fill="auto"/>
            <w:noWrap/>
            <w:vAlign w:val="bottom"/>
          </w:tcPr>
          <w:p w:rsidR="0001206A" w:rsidRPr="0001206A" w:rsidRDefault="000B0B83" w:rsidP="0001206A">
            <w:pPr>
              <w:rPr>
                <w:rFonts w:ascii="Arial" w:hAnsi="Arial" w:cs="Arial"/>
                <w:color w:val="auto"/>
                <w:kern w:val="0"/>
              </w:rPr>
            </w:pPr>
            <w:r>
              <w:rPr>
                <w:rFonts w:ascii="Arial" w:hAnsi="Arial" w:cs="Arial"/>
                <w:color w:val="auto"/>
                <w:kern w:val="0"/>
              </w:rPr>
              <w:pict>
                <v:rect id="_x0000_s1038" style="position:absolute;margin-left:48pt;margin-top:3pt;width:12pt;height:8.25pt;z-index:251638784;mso-wrap-distance-left:2.88pt;mso-wrap-distance-top:2.88pt;mso-wrap-distance-right:2.88pt;mso-wrap-distance-bottom:2.88pt;mso-position-horizontal-relative:text;mso-position-vertical-relative:text" filled="f" insetpen="t" o:cliptowrap="t">
                  <v:shadow color="#ccc"/>
                  <v:textbox inset="2.88pt,2.88pt,2.88pt,2.88pt"/>
                </v:rect>
              </w:pict>
            </w:r>
          </w:p>
          <w:tbl>
            <w:tblPr>
              <w:tblW w:w="0" w:type="auto"/>
              <w:tblCellSpacing w:w="0" w:type="dxa"/>
              <w:tblCellMar>
                <w:left w:w="0" w:type="dxa"/>
                <w:right w:w="0" w:type="dxa"/>
              </w:tblCellMar>
              <w:tblLook w:val="0000" w:firstRow="0" w:lastRow="0" w:firstColumn="0" w:lastColumn="0" w:noHBand="0" w:noVBand="0"/>
            </w:tblPr>
            <w:tblGrid>
              <w:gridCol w:w="960"/>
            </w:tblGrid>
            <w:tr w:rsidR="0001206A" w:rsidRPr="0001206A">
              <w:trPr>
                <w:trHeight w:val="300"/>
                <w:tblCellSpacing w:w="0" w:type="dxa"/>
              </w:trPr>
              <w:tc>
                <w:tcPr>
                  <w:tcW w:w="960" w:type="dxa"/>
                  <w:tcBorders>
                    <w:top w:val="nil"/>
                    <w:left w:val="nil"/>
                    <w:bottom w:val="nil"/>
                    <w:right w:val="nil"/>
                  </w:tcBorders>
                  <w:shd w:val="clear" w:color="auto" w:fill="auto"/>
                  <w:noWrap/>
                  <w:vAlign w:val="bottom"/>
                </w:tcPr>
                <w:p w:rsidR="0001206A" w:rsidRPr="0001206A" w:rsidRDefault="0001206A" w:rsidP="0001206A">
                  <w:pPr>
                    <w:jc w:val="right"/>
                    <w:rPr>
                      <w:color w:val="auto"/>
                      <w:kern w:val="0"/>
                      <w:sz w:val="22"/>
                      <w:szCs w:val="22"/>
                    </w:rPr>
                  </w:pPr>
                  <w:r w:rsidRPr="0001206A">
                    <w:rPr>
                      <w:color w:val="auto"/>
                      <w:kern w:val="0"/>
                      <w:sz w:val="22"/>
                      <w:szCs w:val="22"/>
                    </w:rPr>
                    <w:t>YES</w:t>
                  </w:r>
                </w:p>
              </w:tc>
            </w:tr>
          </w:tbl>
          <w:p w:rsidR="0001206A" w:rsidRPr="0001206A" w:rsidRDefault="0001206A" w:rsidP="0001206A">
            <w:pPr>
              <w:rPr>
                <w:rFonts w:ascii="Arial" w:hAnsi="Arial" w:cs="Arial"/>
                <w:color w:val="auto"/>
                <w:kern w:val="0"/>
              </w:rPr>
            </w:pPr>
          </w:p>
        </w:tc>
        <w:tc>
          <w:tcPr>
            <w:tcW w:w="40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2379" w:type="dxa"/>
            <w:tcBorders>
              <w:top w:val="nil"/>
              <w:left w:val="nil"/>
              <w:bottom w:val="nil"/>
              <w:right w:val="nil"/>
            </w:tcBorders>
            <w:shd w:val="clear" w:color="auto" w:fill="auto"/>
            <w:noWrap/>
            <w:vAlign w:val="bottom"/>
          </w:tcPr>
          <w:p w:rsidR="0001206A" w:rsidRPr="0001206A" w:rsidRDefault="000B0B83" w:rsidP="0001206A">
            <w:pPr>
              <w:rPr>
                <w:rFonts w:ascii="Arial" w:hAnsi="Arial" w:cs="Arial"/>
                <w:color w:val="auto"/>
                <w:kern w:val="0"/>
              </w:rPr>
            </w:pPr>
            <w:r>
              <w:rPr>
                <w:rFonts w:ascii="Arial" w:hAnsi="Arial" w:cs="Arial"/>
                <w:color w:val="auto"/>
                <w:kern w:val="0"/>
              </w:rPr>
              <w:pict>
                <v:rect id="_x0000_s1039" style="position:absolute;margin-left:39.75pt;margin-top:3pt;width:12pt;height:8.25pt;z-index:251639808;mso-wrap-distance-left:2.88pt;mso-wrap-distance-top:2.88pt;mso-wrap-distance-right:2.88pt;mso-wrap-distance-bottom:2.88pt;mso-position-horizontal-relative:text;mso-position-vertical-relative:text" filled="f" insetpen="t" o:cliptowrap="t">
                  <v:shadow color="#ccc"/>
                  <v:textbox inset="2.88pt,2.88pt,2.88pt,2.88pt"/>
                </v:rect>
              </w:pict>
            </w:r>
          </w:p>
          <w:tbl>
            <w:tblPr>
              <w:tblW w:w="0" w:type="auto"/>
              <w:tblCellSpacing w:w="0" w:type="dxa"/>
              <w:tblCellMar>
                <w:left w:w="0" w:type="dxa"/>
                <w:right w:w="0" w:type="dxa"/>
              </w:tblCellMar>
              <w:tblLook w:val="0000" w:firstRow="0" w:lastRow="0" w:firstColumn="0" w:lastColumn="0" w:noHBand="0" w:noVBand="0"/>
            </w:tblPr>
            <w:tblGrid>
              <w:gridCol w:w="800"/>
            </w:tblGrid>
            <w:tr w:rsidR="0001206A" w:rsidRPr="0001206A">
              <w:trPr>
                <w:trHeight w:val="300"/>
                <w:tblCellSpacing w:w="0" w:type="dxa"/>
              </w:trPr>
              <w:tc>
                <w:tcPr>
                  <w:tcW w:w="800" w:type="dxa"/>
                  <w:tcBorders>
                    <w:top w:val="nil"/>
                    <w:left w:val="nil"/>
                    <w:bottom w:val="nil"/>
                    <w:right w:val="nil"/>
                  </w:tcBorders>
                  <w:shd w:val="clear" w:color="auto" w:fill="auto"/>
                  <w:noWrap/>
                  <w:vAlign w:val="bottom"/>
                </w:tcPr>
                <w:p w:rsidR="0001206A" w:rsidRPr="0001206A" w:rsidRDefault="0001206A" w:rsidP="0001206A">
                  <w:pPr>
                    <w:jc w:val="right"/>
                    <w:rPr>
                      <w:color w:val="auto"/>
                      <w:kern w:val="0"/>
                      <w:sz w:val="22"/>
                      <w:szCs w:val="22"/>
                    </w:rPr>
                  </w:pPr>
                  <w:r w:rsidRPr="0001206A">
                    <w:rPr>
                      <w:color w:val="auto"/>
                      <w:kern w:val="0"/>
                      <w:sz w:val="22"/>
                      <w:szCs w:val="22"/>
                    </w:rPr>
                    <w:t>NO</w:t>
                  </w:r>
                </w:p>
              </w:tc>
            </w:tr>
          </w:tbl>
          <w:p w:rsidR="0001206A" w:rsidRPr="0001206A" w:rsidRDefault="0001206A" w:rsidP="0001206A">
            <w:pPr>
              <w:rPr>
                <w:rFonts w:ascii="Arial" w:hAnsi="Arial" w:cs="Arial"/>
                <w:color w:val="auto"/>
                <w:kern w:val="0"/>
              </w:rPr>
            </w:pPr>
          </w:p>
        </w:tc>
        <w:tc>
          <w:tcPr>
            <w:tcW w:w="31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21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363"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14268" w:type="dxa"/>
            <w:gridSpan w:val="11"/>
            <w:tcBorders>
              <w:top w:val="nil"/>
              <w:left w:val="single" w:sz="4" w:space="0" w:color="auto"/>
              <w:bottom w:val="nil"/>
              <w:right w:val="single" w:sz="4" w:space="0" w:color="000000"/>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INJURED PARTY ADVISED TO CONTACT OSHA COORDINATOR AT EARLEST CONVENIENCE</w:t>
            </w:r>
          </w:p>
        </w:tc>
      </w:tr>
      <w:tr w:rsidR="0001206A" w:rsidRPr="0001206A">
        <w:trPr>
          <w:trHeight w:val="300"/>
        </w:trPr>
        <w:tc>
          <w:tcPr>
            <w:tcW w:w="730"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67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219"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09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3709" w:type="dxa"/>
            <w:tcBorders>
              <w:top w:val="nil"/>
              <w:left w:val="nil"/>
              <w:bottom w:val="nil"/>
              <w:right w:val="nil"/>
            </w:tcBorders>
            <w:shd w:val="clear" w:color="auto" w:fill="auto"/>
            <w:noWrap/>
            <w:vAlign w:val="bottom"/>
          </w:tcPr>
          <w:p w:rsidR="0001206A" w:rsidRPr="0001206A" w:rsidRDefault="000B0B83" w:rsidP="0001206A">
            <w:pPr>
              <w:rPr>
                <w:rFonts w:ascii="Arial" w:hAnsi="Arial" w:cs="Arial"/>
                <w:color w:val="auto"/>
                <w:kern w:val="0"/>
              </w:rPr>
            </w:pPr>
            <w:r>
              <w:rPr>
                <w:rFonts w:ascii="Arial" w:hAnsi="Arial" w:cs="Arial"/>
                <w:color w:val="auto"/>
                <w:kern w:val="0"/>
              </w:rPr>
              <w:pict>
                <v:rect id="_x0000_s1040" style="position:absolute;margin-left:48pt;margin-top:3pt;width:12pt;height:8.25pt;z-index:251640832;mso-wrap-distance-left:2.88pt;mso-wrap-distance-top:2.88pt;mso-wrap-distance-right:2.88pt;mso-wrap-distance-bottom:2.88pt;mso-position-horizontal-relative:text;mso-position-vertical-relative:text" filled="f" insetpen="t" o:cliptowrap="t">
                  <v:shadow color="#ccc"/>
                  <v:textbox inset="2.88pt,2.88pt,2.88pt,2.88pt"/>
                </v:rect>
              </w:pict>
            </w:r>
          </w:p>
          <w:tbl>
            <w:tblPr>
              <w:tblW w:w="0" w:type="auto"/>
              <w:tblCellSpacing w:w="0" w:type="dxa"/>
              <w:tblCellMar>
                <w:left w:w="0" w:type="dxa"/>
                <w:right w:w="0" w:type="dxa"/>
              </w:tblCellMar>
              <w:tblLook w:val="0000" w:firstRow="0" w:lastRow="0" w:firstColumn="0" w:lastColumn="0" w:noHBand="0" w:noVBand="0"/>
            </w:tblPr>
            <w:tblGrid>
              <w:gridCol w:w="960"/>
            </w:tblGrid>
            <w:tr w:rsidR="0001206A" w:rsidRPr="0001206A">
              <w:trPr>
                <w:trHeight w:val="300"/>
                <w:tblCellSpacing w:w="0" w:type="dxa"/>
              </w:trPr>
              <w:tc>
                <w:tcPr>
                  <w:tcW w:w="960" w:type="dxa"/>
                  <w:tcBorders>
                    <w:top w:val="nil"/>
                    <w:left w:val="nil"/>
                    <w:bottom w:val="nil"/>
                    <w:right w:val="nil"/>
                  </w:tcBorders>
                  <w:shd w:val="clear" w:color="auto" w:fill="auto"/>
                  <w:noWrap/>
                  <w:vAlign w:val="bottom"/>
                </w:tcPr>
                <w:p w:rsidR="0001206A" w:rsidRPr="0001206A" w:rsidRDefault="0001206A" w:rsidP="0001206A">
                  <w:pPr>
                    <w:jc w:val="right"/>
                    <w:rPr>
                      <w:color w:val="auto"/>
                      <w:kern w:val="0"/>
                      <w:sz w:val="22"/>
                      <w:szCs w:val="22"/>
                    </w:rPr>
                  </w:pPr>
                  <w:r w:rsidRPr="0001206A">
                    <w:rPr>
                      <w:color w:val="auto"/>
                      <w:kern w:val="0"/>
                      <w:sz w:val="22"/>
                      <w:szCs w:val="22"/>
                    </w:rPr>
                    <w:t>YES</w:t>
                  </w:r>
                </w:p>
              </w:tc>
            </w:tr>
          </w:tbl>
          <w:p w:rsidR="0001206A" w:rsidRPr="0001206A" w:rsidRDefault="0001206A" w:rsidP="0001206A">
            <w:pPr>
              <w:rPr>
                <w:rFonts w:ascii="Arial" w:hAnsi="Arial" w:cs="Arial"/>
                <w:color w:val="auto"/>
                <w:kern w:val="0"/>
              </w:rPr>
            </w:pPr>
          </w:p>
        </w:tc>
        <w:tc>
          <w:tcPr>
            <w:tcW w:w="40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2379" w:type="dxa"/>
            <w:tcBorders>
              <w:top w:val="nil"/>
              <w:left w:val="nil"/>
              <w:bottom w:val="nil"/>
              <w:right w:val="nil"/>
            </w:tcBorders>
            <w:shd w:val="clear" w:color="auto" w:fill="auto"/>
            <w:noWrap/>
            <w:vAlign w:val="bottom"/>
          </w:tcPr>
          <w:p w:rsidR="0001206A" w:rsidRPr="0001206A" w:rsidRDefault="000B0B83" w:rsidP="0001206A">
            <w:pPr>
              <w:rPr>
                <w:rFonts w:ascii="Arial" w:hAnsi="Arial" w:cs="Arial"/>
                <w:color w:val="auto"/>
                <w:kern w:val="0"/>
              </w:rPr>
            </w:pPr>
            <w:r>
              <w:rPr>
                <w:rFonts w:ascii="Arial" w:hAnsi="Arial" w:cs="Arial"/>
                <w:color w:val="auto"/>
                <w:kern w:val="0"/>
              </w:rPr>
              <w:pict>
                <v:rect id="_x0000_s1041" style="position:absolute;margin-left:39.75pt;margin-top:3pt;width:12pt;height:8.25pt;z-index:251641856;mso-wrap-distance-left:2.88pt;mso-wrap-distance-top:2.88pt;mso-wrap-distance-right:2.88pt;mso-wrap-distance-bottom:2.88pt;mso-position-horizontal-relative:text;mso-position-vertical-relative:text" filled="f" insetpen="t" o:cliptowrap="t">
                  <v:shadow color="#ccc"/>
                  <v:textbox inset="2.88pt,2.88pt,2.88pt,2.88pt"/>
                </v:rect>
              </w:pict>
            </w:r>
          </w:p>
          <w:tbl>
            <w:tblPr>
              <w:tblW w:w="0" w:type="auto"/>
              <w:tblCellSpacing w:w="0" w:type="dxa"/>
              <w:tblCellMar>
                <w:left w:w="0" w:type="dxa"/>
                <w:right w:w="0" w:type="dxa"/>
              </w:tblCellMar>
              <w:tblLook w:val="0000" w:firstRow="0" w:lastRow="0" w:firstColumn="0" w:lastColumn="0" w:noHBand="0" w:noVBand="0"/>
            </w:tblPr>
            <w:tblGrid>
              <w:gridCol w:w="800"/>
            </w:tblGrid>
            <w:tr w:rsidR="0001206A" w:rsidRPr="0001206A">
              <w:trPr>
                <w:trHeight w:val="300"/>
                <w:tblCellSpacing w:w="0" w:type="dxa"/>
              </w:trPr>
              <w:tc>
                <w:tcPr>
                  <w:tcW w:w="800" w:type="dxa"/>
                  <w:tcBorders>
                    <w:top w:val="nil"/>
                    <w:left w:val="nil"/>
                    <w:bottom w:val="nil"/>
                    <w:right w:val="nil"/>
                  </w:tcBorders>
                  <w:shd w:val="clear" w:color="auto" w:fill="auto"/>
                  <w:noWrap/>
                  <w:vAlign w:val="bottom"/>
                </w:tcPr>
                <w:p w:rsidR="0001206A" w:rsidRPr="0001206A" w:rsidRDefault="0001206A" w:rsidP="0001206A">
                  <w:pPr>
                    <w:jc w:val="right"/>
                    <w:rPr>
                      <w:color w:val="auto"/>
                      <w:kern w:val="0"/>
                      <w:sz w:val="22"/>
                      <w:szCs w:val="22"/>
                    </w:rPr>
                  </w:pPr>
                  <w:r w:rsidRPr="0001206A">
                    <w:rPr>
                      <w:color w:val="auto"/>
                      <w:kern w:val="0"/>
                      <w:sz w:val="22"/>
                      <w:szCs w:val="22"/>
                    </w:rPr>
                    <w:t>NO</w:t>
                  </w:r>
                </w:p>
              </w:tc>
            </w:tr>
          </w:tbl>
          <w:p w:rsidR="0001206A" w:rsidRPr="0001206A" w:rsidRDefault="0001206A" w:rsidP="0001206A">
            <w:pPr>
              <w:rPr>
                <w:rFonts w:ascii="Arial" w:hAnsi="Arial" w:cs="Arial"/>
                <w:color w:val="auto"/>
                <w:kern w:val="0"/>
              </w:rPr>
            </w:pPr>
          </w:p>
        </w:tc>
        <w:tc>
          <w:tcPr>
            <w:tcW w:w="31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21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363"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2576" w:type="dxa"/>
            <w:gridSpan w:val="3"/>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DATE OF REPORT</w:t>
            </w:r>
          </w:p>
        </w:tc>
        <w:tc>
          <w:tcPr>
            <w:tcW w:w="121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09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709"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2779" w:type="dxa"/>
            <w:gridSpan w:val="2"/>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PREPARED BY</w:t>
            </w:r>
          </w:p>
        </w:tc>
        <w:tc>
          <w:tcPr>
            <w:tcW w:w="31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36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730" w:type="dxa"/>
            <w:tcBorders>
              <w:top w:val="nil"/>
              <w:left w:val="single" w:sz="4" w:space="0" w:color="auto"/>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67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09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709"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4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237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1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36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73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67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09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70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4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237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1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363"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2576" w:type="dxa"/>
            <w:gridSpan w:val="3"/>
            <w:tcBorders>
              <w:top w:val="single" w:sz="4" w:space="0" w:color="auto"/>
              <w:left w:val="single" w:sz="4" w:space="0" w:color="auto"/>
              <w:bottom w:val="nil"/>
              <w:right w:val="nil"/>
            </w:tcBorders>
            <w:shd w:val="clear" w:color="auto" w:fill="auto"/>
            <w:noWrap/>
            <w:vAlign w:val="bottom"/>
          </w:tcPr>
          <w:p w:rsidR="0001206A" w:rsidRPr="0001206A" w:rsidRDefault="0001206A" w:rsidP="0001206A">
            <w:pPr>
              <w:rPr>
                <w:b/>
                <w:bCs/>
                <w:color w:val="auto"/>
                <w:kern w:val="0"/>
                <w:sz w:val="22"/>
                <w:szCs w:val="22"/>
                <w:u w:val="single"/>
              </w:rPr>
            </w:pPr>
            <w:r w:rsidRPr="0001206A">
              <w:rPr>
                <w:b/>
                <w:bCs/>
                <w:color w:val="auto"/>
                <w:kern w:val="0"/>
                <w:sz w:val="22"/>
                <w:szCs w:val="22"/>
                <w:u w:val="single"/>
              </w:rPr>
              <w:t>OFFICE USE</w:t>
            </w:r>
          </w:p>
        </w:tc>
        <w:tc>
          <w:tcPr>
            <w:tcW w:w="1219"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09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709"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40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2379"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1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363"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2576" w:type="dxa"/>
            <w:gridSpan w:val="3"/>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INCIDENT NUMBER</w:t>
            </w:r>
          </w:p>
        </w:tc>
        <w:tc>
          <w:tcPr>
            <w:tcW w:w="121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09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70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089" w:type="dxa"/>
            <w:gridSpan w:val="3"/>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COMPLAINT NUMBER</w:t>
            </w:r>
          </w:p>
        </w:tc>
        <w:tc>
          <w:tcPr>
            <w:tcW w:w="121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36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730" w:type="dxa"/>
            <w:tcBorders>
              <w:top w:val="nil"/>
              <w:left w:val="single" w:sz="4" w:space="0" w:color="auto"/>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67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09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70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4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237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1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36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bl>
    <w:p w:rsidR="0001206A" w:rsidRDefault="0001206A"/>
    <w:p w:rsidR="00DC3CC4" w:rsidRDefault="00DC3CC4"/>
    <w:p w:rsidR="00DC3CC4" w:rsidRDefault="00DC3CC4"/>
    <w:p w:rsidR="00DC3CC4" w:rsidRDefault="00DC3CC4"/>
    <w:p w:rsidR="0001206A" w:rsidRDefault="0001206A"/>
    <w:tbl>
      <w:tblPr>
        <w:tblW w:w="14338" w:type="dxa"/>
        <w:tblInd w:w="-492" w:type="dxa"/>
        <w:tblLook w:val="0000" w:firstRow="0" w:lastRow="0" w:firstColumn="0" w:lastColumn="0" w:noHBand="0" w:noVBand="0"/>
      </w:tblPr>
      <w:tblGrid>
        <w:gridCol w:w="364"/>
        <w:gridCol w:w="936"/>
        <w:gridCol w:w="1100"/>
        <w:gridCol w:w="457"/>
        <w:gridCol w:w="1272"/>
        <w:gridCol w:w="2871"/>
        <w:gridCol w:w="1700"/>
        <w:gridCol w:w="1239"/>
        <w:gridCol w:w="1036"/>
        <w:gridCol w:w="1225"/>
        <w:gridCol w:w="2138"/>
      </w:tblGrid>
      <w:tr w:rsidR="00D617E2" w:rsidRPr="0001206A">
        <w:trPr>
          <w:trHeight w:val="255"/>
        </w:trPr>
        <w:tc>
          <w:tcPr>
            <w:tcW w:w="36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3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57"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72"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871" w:type="dxa"/>
            <w:tcBorders>
              <w:top w:val="nil"/>
              <w:left w:val="nil"/>
              <w:bottom w:val="nil"/>
              <w:right w:val="nil"/>
            </w:tcBorders>
            <w:shd w:val="clear" w:color="auto" w:fill="auto"/>
            <w:noWrap/>
            <w:vAlign w:val="bottom"/>
          </w:tcPr>
          <w:p w:rsidR="0001206A" w:rsidRPr="0001206A" w:rsidRDefault="0001206A" w:rsidP="0001206A">
            <w:pPr>
              <w:jc w:val="center"/>
              <w:rPr>
                <w:b/>
                <w:bCs/>
                <w:color w:val="auto"/>
                <w:kern w:val="0"/>
              </w:rPr>
            </w:pPr>
            <w:r w:rsidRPr="0001206A">
              <w:rPr>
                <w:b/>
                <w:bCs/>
                <w:color w:val="auto"/>
                <w:kern w:val="0"/>
              </w:rPr>
              <w:t>PERMISSION FOR CHEMICAL USE</w:t>
            </w:r>
          </w:p>
        </w:tc>
        <w:tc>
          <w:tcPr>
            <w:tcW w:w="17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3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3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2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13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r>
      <w:tr w:rsidR="00D617E2" w:rsidRPr="0001206A">
        <w:trPr>
          <w:trHeight w:val="285"/>
        </w:trPr>
        <w:tc>
          <w:tcPr>
            <w:tcW w:w="36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3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57"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b/>
                <w:bCs/>
                <w:color w:val="auto"/>
                <w:kern w:val="0"/>
              </w:rPr>
            </w:pPr>
          </w:p>
        </w:tc>
        <w:tc>
          <w:tcPr>
            <w:tcW w:w="1272"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871" w:type="dxa"/>
            <w:tcBorders>
              <w:top w:val="nil"/>
              <w:left w:val="nil"/>
              <w:bottom w:val="nil"/>
              <w:right w:val="nil"/>
            </w:tcBorders>
            <w:shd w:val="clear" w:color="auto" w:fill="auto"/>
            <w:noWrap/>
            <w:vAlign w:val="bottom"/>
          </w:tcPr>
          <w:p w:rsidR="0001206A" w:rsidRPr="0001206A" w:rsidRDefault="0001206A" w:rsidP="0001206A">
            <w:pPr>
              <w:jc w:val="center"/>
              <w:rPr>
                <w:b/>
                <w:bCs/>
                <w:color w:val="auto"/>
                <w:kern w:val="0"/>
              </w:rPr>
            </w:pPr>
            <w:r w:rsidRPr="0001206A">
              <w:rPr>
                <w:b/>
                <w:bCs/>
                <w:color w:val="auto"/>
                <w:kern w:val="0"/>
              </w:rPr>
              <w:t>(PLEASE DOCUMENT)</w:t>
            </w:r>
          </w:p>
        </w:tc>
        <w:tc>
          <w:tcPr>
            <w:tcW w:w="17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3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3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25"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color w:val="auto"/>
                <w:kern w:val="0"/>
                <w:sz w:val="22"/>
                <w:szCs w:val="22"/>
              </w:rPr>
            </w:pPr>
            <w:r w:rsidRPr="0001206A">
              <w:rPr>
                <w:rFonts w:ascii="Arial" w:hAnsi="Arial" w:cs="Arial"/>
                <w:color w:val="auto"/>
                <w:kern w:val="0"/>
                <w:sz w:val="22"/>
                <w:szCs w:val="22"/>
              </w:rPr>
              <w:t xml:space="preserve">DATE </w:t>
            </w:r>
          </w:p>
        </w:tc>
        <w:tc>
          <w:tcPr>
            <w:tcW w:w="2138"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D617E2" w:rsidRPr="0001206A">
        <w:trPr>
          <w:trHeight w:val="255"/>
        </w:trPr>
        <w:tc>
          <w:tcPr>
            <w:tcW w:w="36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3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57"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b/>
                <w:bCs/>
                <w:color w:val="auto"/>
                <w:kern w:val="0"/>
              </w:rPr>
            </w:pPr>
          </w:p>
        </w:tc>
        <w:tc>
          <w:tcPr>
            <w:tcW w:w="1272"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871"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3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3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2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13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r>
      <w:tr w:rsidR="00D617E2" w:rsidRPr="0001206A">
        <w:trPr>
          <w:trHeight w:val="255"/>
        </w:trPr>
        <w:tc>
          <w:tcPr>
            <w:tcW w:w="364" w:type="dxa"/>
            <w:tcBorders>
              <w:top w:val="single" w:sz="4" w:space="0" w:color="auto"/>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100"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NAME</w:t>
            </w:r>
          </w:p>
        </w:tc>
        <w:tc>
          <w:tcPr>
            <w:tcW w:w="457"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72"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871"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POSITION</w:t>
            </w:r>
          </w:p>
        </w:tc>
        <w:tc>
          <w:tcPr>
            <w:tcW w:w="1700"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39"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036"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3363" w:type="dxa"/>
            <w:gridSpan w:val="2"/>
            <w:tcBorders>
              <w:top w:val="single" w:sz="4" w:space="0" w:color="auto"/>
              <w:left w:val="nil"/>
              <w:bottom w:val="nil"/>
              <w:right w:val="single" w:sz="4" w:space="0" w:color="000000"/>
            </w:tcBorders>
            <w:shd w:val="clear" w:color="auto" w:fill="auto"/>
            <w:noWrap/>
            <w:vAlign w:val="bottom"/>
          </w:tcPr>
          <w:p w:rsidR="0001206A" w:rsidRPr="0001206A" w:rsidRDefault="0001206A" w:rsidP="0001206A">
            <w:pPr>
              <w:rPr>
                <w:color w:val="auto"/>
                <w:kern w:val="0"/>
              </w:rPr>
            </w:pPr>
            <w:r w:rsidRPr="0001206A">
              <w:rPr>
                <w:color w:val="auto"/>
                <w:kern w:val="0"/>
              </w:rPr>
              <w:t>PHONE #</w:t>
            </w:r>
          </w:p>
        </w:tc>
      </w:tr>
      <w:tr w:rsidR="00D617E2" w:rsidRPr="0001206A">
        <w:trPr>
          <w:trHeight w:val="255"/>
        </w:trPr>
        <w:tc>
          <w:tcPr>
            <w:tcW w:w="364" w:type="dxa"/>
            <w:tcBorders>
              <w:top w:val="nil"/>
              <w:left w:val="single" w:sz="4" w:space="0" w:color="auto"/>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1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457"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72"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871"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7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39"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0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Work</w:t>
            </w:r>
          </w:p>
        </w:tc>
        <w:tc>
          <w:tcPr>
            <w:tcW w:w="1225"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138"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1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457"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72"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871"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7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39"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0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Home</w:t>
            </w:r>
          </w:p>
        </w:tc>
        <w:tc>
          <w:tcPr>
            <w:tcW w:w="1225"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138"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1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457"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72"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871"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7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39"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0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25"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138"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2400" w:type="dxa"/>
            <w:gridSpan w:val="3"/>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HAZARD TYPE:</w:t>
            </w:r>
          </w:p>
        </w:tc>
        <w:tc>
          <w:tcPr>
            <w:tcW w:w="457" w:type="dxa"/>
            <w:tcBorders>
              <w:top w:val="nil"/>
              <w:left w:val="nil"/>
              <w:bottom w:val="nil"/>
              <w:right w:val="nil"/>
            </w:tcBorders>
            <w:shd w:val="clear" w:color="auto" w:fill="auto"/>
            <w:noWrap/>
            <w:vAlign w:val="bottom"/>
          </w:tcPr>
          <w:p w:rsidR="0001206A" w:rsidRPr="0001206A" w:rsidRDefault="000B0B83" w:rsidP="0001206A">
            <w:pPr>
              <w:rPr>
                <w:rFonts w:ascii="Arial" w:hAnsi="Arial" w:cs="Arial"/>
                <w:color w:val="auto"/>
                <w:kern w:val="0"/>
              </w:rPr>
            </w:pPr>
            <w:r>
              <w:rPr>
                <w:rFonts w:ascii="Arial" w:hAnsi="Arial" w:cs="Arial"/>
                <w:color w:val="auto"/>
                <w:kern w:val="0"/>
              </w:rPr>
              <w:pict>
                <v:rect id="_x0000_s1055" style="position:absolute;margin-left:36pt;margin-top:3pt;width:12pt;height:8.25pt;z-index:251656192;mso-wrap-distance-left:2.88pt;mso-wrap-distance-top:2.88pt;mso-wrap-distance-right:2.88pt;mso-wrap-distance-bottom:2.88pt;mso-position-horizontal-relative:text;mso-position-vertical-relative:text" filled="f" insetpen="t" o:cliptowrap="t">
                  <v:shadow color="#ccc"/>
                  <v:textbox inset="2.88pt,2.88pt,2.88pt,2.88pt"/>
                </v:rect>
              </w:pict>
            </w:r>
          </w:p>
          <w:p w:rsidR="0001206A" w:rsidRPr="0001206A" w:rsidRDefault="0001206A" w:rsidP="0001206A">
            <w:pPr>
              <w:rPr>
                <w:rFonts w:ascii="Arial" w:hAnsi="Arial" w:cs="Arial"/>
                <w:color w:val="auto"/>
                <w:kern w:val="0"/>
              </w:rPr>
            </w:pPr>
          </w:p>
        </w:tc>
        <w:tc>
          <w:tcPr>
            <w:tcW w:w="1272"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PHYSICAL</w:t>
            </w:r>
          </w:p>
        </w:tc>
        <w:tc>
          <w:tcPr>
            <w:tcW w:w="2871" w:type="dxa"/>
            <w:tcBorders>
              <w:top w:val="nil"/>
              <w:left w:val="nil"/>
              <w:bottom w:val="nil"/>
              <w:right w:val="nil"/>
            </w:tcBorders>
            <w:shd w:val="clear" w:color="auto" w:fill="auto"/>
            <w:noWrap/>
            <w:vAlign w:val="bottom"/>
          </w:tcPr>
          <w:p w:rsidR="0001206A" w:rsidRPr="0001206A" w:rsidRDefault="000B0B83" w:rsidP="0001206A">
            <w:pPr>
              <w:rPr>
                <w:rFonts w:ascii="Arial" w:hAnsi="Arial" w:cs="Arial"/>
                <w:color w:val="auto"/>
                <w:kern w:val="0"/>
              </w:rPr>
            </w:pPr>
            <w:r>
              <w:rPr>
                <w:rFonts w:ascii="Arial" w:hAnsi="Arial" w:cs="Arial"/>
                <w:color w:val="auto"/>
                <w:kern w:val="0"/>
              </w:rPr>
              <w:pict>
                <v:rect id="_x0000_s1056" style="position:absolute;margin-left:36pt;margin-top:3pt;width:12pt;height:8.25pt;z-index:251657216;mso-wrap-distance-left:2.88pt;mso-wrap-distance-top:2.88pt;mso-wrap-distance-right:2.88pt;mso-wrap-distance-bottom:2.88pt;mso-position-horizontal-relative:text;mso-position-vertical-relative:text" filled="f" insetpen="t" o:cliptowrap="t">
                  <v:shadow color="#ccc"/>
                  <v:textbox inset="2.88pt,2.88pt,2.88pt,2.88pt"/>
                </v:rect>
              </w:pict>
            </w:r>
          </w:p>
          <w:p w:rsidR="0001206A" w:rsidRPr="0001206A" w:rsidRDefault="0001206A" w:rsidP="0001206A">
            <w:pPr>
              <w:rPr>
                <w:rFonts w:ascii="Arial" w:hAnsi="Arial" w:cs="Arial"/>
                <w:color w:val="auto"/>
                <w:kern w:val="0"/>
              </w:rPr>
            </w:pPr>
          </w:p>
        </w:tc>
        <w:tc>
          <w:tcPr>
            <w:tcW w:w="17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CHEMICAL</w:t>
            </w:r>
          </w:p>
        </w:tc>
        <w:tc>
          <w:tcPr>
            <w:tcW w:w="1239" w:type="dxa"/>
            <w:tcBorders>
              <w:top w:val="nil"/>
              <w:left w:val="nil"/>
              <w:bottom w:val="nil"/>
              <w:right w:val="nil"/>
            </w:tcBorders>
            <w:shd w:val="clear" w:color="auto" w:fill="auto"/>
            <w:noWrap/>
            <w:vAlign w:val="bottom"/>
          </w:tcPr>
          <w:p w:rsidR="0001206A" w:rsidRPr="0001206A" w:rsidRDefault="000B0B83" w:rsidP="0001206A">
            <w:pPr>
              <w:rPr>
                <w:rFonts w:ascii="Arial" w:hAnsi="Arial" w:cs="Arial"/>
                <w:color w:val="auto"/>
                <w:kern w:val="0"/>
              </w:rPr>
            </w:pPr>
            <w:r>
              <w:rPr>
                <w:rFonts w:ascii="Arial" w:hAnsi="Arial" w:cs="Arial"/>
                <w:color w:val="auto"/>
                <w:kern w:val="0"/>
              </w:rPr>
              <w:pict>
                <v:rect id="_x0000_s1058" style="position:absolute;margin-left:27.75pt;margin-top:3pt;width:12pt;height:8.25pt;z-index:251659264;mso-wrap-distance-left:2.88pt;mso-wrap-distance-top:2.88pt;mso-wrap-distance-right:2.88pt;mso-wrap-distance-bottom:2.88pt;mso-position-horizontal-relative:text;mso-position-vertical-relative:text" filled="f" insetpen="t" o:cliptowrap="t">
                  <v:shadow color="#ccc"/>
                  <v:textbox inset="2.88pt,2.88pt,2.88pt,2.88pt"/>
                </v:rect>
              </w:pict>
            </w:r>
          </w:p>
          <w:p w:rsidR="0001206A" w:rsidRPr="0001206A" w:rsidRDefault="0001206A" w:rsidP="0001206A">
            <w:pPr>
              <w:rPr>
                <w:rFonts w:ascii="Arial" w:hAnsi="Arial" w:cs="Arial"/>
                <w:color w:val="auto"/>
                <w:kern w:val="0"/>
              </w:rPr>
            </w:pPr>
          </w:p>
        </w:tc>
        <w:tc>
          <w:tcPr>
            <w:tcW w:w="10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BIO</w:t>
            </w:r>
          </w:p>
        </w:tc>
        <w:tc>
          <w:tcPr>
            <w:tcW w:w="1225" w:type="dxa"/>
            <w:tcBorders>
              <w:top w:val="nil"/>
              <w:left w:val="nil"/>
              <w:bottom w:val="nil"/>
              <w:right w:val="nil"/>
            </w:tcBorders>
            <w:shd w:val="clear" w:color="auto" w:fill="auto"/>
            <w:noWrap/>
            <w:vAlign w:val="bottom"/>
          </w:tcPr>
          <w:p w:rsidR="0001206A" w:rsidRPr="0001206A" w:rsidRDefault="000B0B83" w:rsidP="0001206A">
            <w:pPr>
              <w:rPr>
                <w:rFonts w:ascii="Arial" w:hAnsi="Arial" w:cs="Arial"/>
                <w:color w:val="auto"/>
                <w:kern w:val="0"/>
              </w:rPr>
            </w:pPr>
            <w:r>
              <w:rPr>
                <w:rFonts w:ascii="Arial" w:hAnsi="Arial" w:cs="Arial"/>
                <w:color w:val="auto"/>
                <w:kern w:val="0"/>
              </w:rPr>
              <w:pict>
                <v:rect id="_x0000_s1057" style="position:absolute;margin-left:27.75pt;margin-top:2.25pt;width:12pt;height:8.25pt;z-index:251658240;mso-wrap-distance-left:2.88pt;mso-wrap-distance-top:2.88pt;mso-wrap-distance-right:2.88pt;mso-wrap-distance-bottom:2.88pt;mso-position-horizontal-relative:text;mso-position-vertical-relative:text" filled="f" insetpen="t" o:cliptowrap="t">
                  <v:shadow color="#ccc"/>
                  <v:textbox inset="2.88pt,2.88pt,2.88pt,2.88pt"/>
                </v:rect>
              </w:pict>
            </w:r>
          </w:p>
          <w:p w:rsidR="0001206A" w:rsidRPr="0001206A" w:rsidRDefault="0001206A" w:rsidP="0001206A">
            <w:pPr>
              <w:rPr>
                <w:rFonts w:ascii="Arial" w:hAnsi="Arial" w:cs="Arial"/>
                <w:color w:val="auto"/>
                <w:kern w:val="0"/>
              </w:rPr>
            </w:pPr>
          </w:p>
        </w:tc>
        <w:tc>
          <w:tcPr>
            <w:tcW w:w="2138"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RADIOACTIVE</w:t>
            </w:r>
          </w:p>
        </w:tc>
      </w:tr>
      <w:tr w:rsidR="00D617E2" w:rsidRPr="0001206A">
        <w:trPr>
          <w:trHeight w:val="255"/>
        </w:trPr>
        <w:tc>
          <w:tcPr>
            <w:tcW w:w="364"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1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457"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72"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871"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7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39"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0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25"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138"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2400" w:type="dxa"/>
            <w:gridSpan w:val="3"/>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HAZARDS NAME</w:t>
            </w:r>
          </w:p>
        </w:tc>
        <w:tc>
          <w:tcPr>
            <w:tcW w:w="457"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72"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871"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7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3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0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CAS NO.</w:t>
            </w:r>
          </w:p>
        </w:tc>
        <w:tc>
          <w:tcPr>
            <w:tcW w:w="1225"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138"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1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457"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72"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871"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7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39"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0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25"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138"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1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457"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72"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871"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7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39"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0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25"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138"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1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457"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72"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871"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7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39"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0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25"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138"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1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457"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72"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871"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7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39"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0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25"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138"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40"/>
        </w:trPr>
        <w:tc>
          <w:tcPr>
            <w:tcW w:w="364" w:type="dxa"/>
            <w:tcBorders>
              <w:top w:val="single" w:sz="4" w:space="0" w:color="auto"/>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36" w:type="dxa"/>
            <w:tcBorders>
              <w:top w:val="single" w:sz="4" w:space="0" w:color="auto"/>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00" w:type="dxa"/>
            <w:tcBorders>
              <w:top w:val="single" w:sz="4" w:space="0" w:color="auto"/>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57" w:type="dxa"/>
            <w:tcBorders>
              <w:top w:val="single" w:sz="4" w:space="0" w:color="auto"/>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72" w:type="dxa"/>
            <w:tcBorders>
              <w:top w:val="single" w:sz="4" w:space="0" w:color="auto"/>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2871" w:type="dxa"/>
            <w:tcBorders>
              <w:top w:val="single" w:sz="4" w:space="0" w:color="auto"/>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700" w:type="dxa"/>
            <w:tcBorders>
              <w:top w:val="single" w:sz="4" w:space="0" w:color="auto"/>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39" w:type="dxa"/>
            <w:tcBorders>
              <w:top w:val="single" w:sz="4" w:space="0" w:color="auto"/>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36" w:type="dxa"/>
            <w:tcBorders>
              <w:top w:val="single" w:sz="4" w:space="0" w:color="auto"/>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25" w:type="dxa"/>
            <w:tcBorders>
              <w:top w:val="single" w:sz="4" w:space="0" w:color="auto"/>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2138" w:type="dxa"/>
            <w:tcBorders>
              <w:top w:val="single" w:sz="4" w:space="0" w:color="auto"/>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D617E2" w:rsidRPr="0001206A">
        <w:trPr>
          <w:trHeight w:val="240"/>
        </w:trPr>
        <w:tc>
          <w:tcPr>
            <w:tcW w:w="8700" w:type="dxa"/>
            <w:gridSpan w:val="7"/>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1. NUMBER OF INDIVIDUAL WILL POTENTAILLY EXPOSED</w:t>
            </w:r>
          </w:p>
        </w:tc>
        <w:tc>
          <w:tcPr>
            <w:tcW w:w="1239"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0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25"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138"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7000" w:type="dxa"/>
            <w:gridSpan w:val="6"/>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2. ALL NECESSARY SAFETY EQUIPMENT PRESENT</w:t>
            </w:r>
          </w:p>
        </w:tc>
        <w:tc>
          <w:tcPr>
            <w:tcW w:w="17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39" w:type="dxa"/>
            <w:tcBorders>
              <w:top w:val="nil"/>
              <w:left w:val="nil"/>
              <w:bottom w:val="nil"/>
              <w:right w:val="nil"/>
            </w:tcBorders>
            <w:shd w:val="clear" w:color="auto" w:fill="auto"/>
            <w:noWrap/>
            <w:vAlign w:val="bottom"/>
          </w:tcPr>
          <w:p w:rsidR="0001206A" w:rsidRPr="0001206A" w:rsidRDefault="000B0B83" w:rsidP="0001206A">
            <w:pPr>
              <w:rPr>
                <w:rFonts w:ascii="Arial" w:hAnsi="Arial" w:cs="Arial"/>
                <w:color w:val="auto"/>
                <w:kern w:val="0"/>
              </w:rPr>
            </w:pPr>
            <w:r>
              <w:rPr>
                <w:rFonts w:ascii="Arial" w:hAnsi="Arial" w:cs="Arial"/>
                <w:color w:val="auto"/>
                <w:kern w:val="0"/>
              </w:rPr>
              <w:pict>
                <v:rect id="_x0000_s1063" style="position:absolute;margin-left:39.75pt;margin-top:3.75pt;width:12pt;height:8.25pt;z-index:251664384;mso-wrap-distance-left:2.88pt;mso-wrap-distance-top:2.88pt;mso-wrap-distance-right:2.88pt;mso-wrap-distance-bottom:2.88pt;mso-position-horizontal-relative:text;mso-position-vertical-relative:text" filled="f" insetpen="t" o:cliptowrap="t">
                  <v:shadow color="#ccc"/>
                  <v:textbox inset="2.88pt,2.88pt,2.88pt,2.88pt"/>
                </v:rect>
              </w:pict>
            </w:r>
          </w:p>
          <w:tbl>
            <w:tblPr>
              <w:tblW w:w="0" w:type="auto"/>
              <w:tblCellSpacing w:w="0" w:type="dxa"/>
              <w:tblCellMar>
                <w:left w:w="0" w:type="dxa"/>
                <w:right w:w="0" w:type="dxa"/>
              </w:tblCellMar>
              <w:tblLook w:val="0000" w:firstRow="0" w:lastRow="0" w:firstColumn="0" w:lastColumn="0" w:noHBand="0" w:noVBand="0"/>
            </w:tblPr>
            <w:tblGrid>
              <w:gridCol w:w="800"/>
            </w:tblGrid>
            <w:tr w:rsidR="0001206A" w:rsidRPr="0001206A">
              <w:trPr>
                <w:trHeight w:val="255"/>
                <w:tblCellSpacing w:w="0" w:type="dxa"/>
              </w:trPr>
              <w:tc>
                <w:tcPr>
                  <w:tcW w:w="800" w:type="dxa"/>
                  <w:tcBorders>
                    <w:top w:val="nil"/>
                    <w:left w:val="nil"/>
                    <w:bottom w:val="nil"/>
                    <w:right w:val="nil"/>
                  </w:tcBorders>
                  <w:shd w:val="clear" w:color="auto" w:fill="auto"/>
                  <w:noWrap/>
                  <w:vAlign w:val="bottom"/>
                </w:tcPr>
                <w:p w:rsidR="0001206A" w:rsidRPr="0001206A" w:rsidRDefault="0001206A" w:rsidP="0001206A">
                  <w:pPr>
                    <w:jc w:val="center"/>
                    <w:rPr>
                      <w:color w:val="auto"/>
                      <w:kern w:val="0"/>
                    </w:rPr>
                  </w:pPr>
                  <w:r w:rsidRPr="0001206A">
                    <w:rPr>
                      <w:color w:val="auto"/>
                      <w:kern w:val="0"/>
                    </w:rPr>
                    <w:t>YES</w:t>
                  </w:r>
                </w:p>
              </w:tc>
            </w:tr>
          </w:tbl>
          <w:p w:rsidR="0001206A" w:rsidRPr="0001206A" w:rsidRDefault="0001206A" w:rsidP="0001206A">
            <w:pPr>
              <w:rPr>
                <w:rFonts w:ascii="Arial" w:hAnsi="Arial" w:cs="Arial"/>
                <w:color w:val="auto"/>
                <w:kern w:val="0"/>
              </w:rPr>
            </w:pPr>
          </w:p>
        </w:tc>
        <w:tc>
          <w:tcPr>
            <w:tcW w:w="1036"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25" w:type="dxa"/>
            <w:tcBorders>
              <w:top w:val="single" w:sz="4" w:space="0" w:color="auto"/>
              <w:left w:val="nil"/>
              <w:bottom w:val="nil"/>
              <w:right w:val="nil"/>
            </w:tcBorders>
            <w:shd w:val="clear" w:color="auto" w:fill="auto"/>
            <w:noWrap/>
            <w:vAlign w:val="bottom"/>
          </w:tcPr>
          <w:p w:rsidR="0001206A" w:rsidRPr="0001206A" w:rsidRDefault="0001206A" w:rsidP="0001206A">
            <w:pPr>
              <w:jc w:val="center"/>
              <w:rPr>
                <w:color w:val="auto"/>
                <w:kern w:val="0"/>
              </w:rPr>
            </w:pPr>
            <w:r w:rsidRPr="0001206A">
              <w:rPr>
                <w:color w:val="auto"/>
                <w:kern w:val="0"/>
              </w:rPr>
              <w:t>NO</w:t>
            </w:r>
          </w:p>
        </w:tc>
        <w:tc>
          <w:tcPr>
            <w:tcW w:w="2138" w:type="dxa"/>
            <w:tcBorders>
              <w:top w:val="nil"/>
              <w:left w:val="nil"/>
              <w:bottom w:val="nil"/>
              <w:right w:val="nil"/>
            </w:tcBorders>
            <w:shd w:val="clear" w:color="auto" w:fill="auto"/>
            <w:noWrap/>
            <w:vAlign w:val="bottom"/>
          </w:tcPr>
          <w:p w:rsidR="0001206A" w:rsidRPr="0001206A" w:rsidRDefault="000B0B83" w:rsidP="0001206A">
            <w:pPr>
              <w:rPr>
                <w:rFonts w:ascii="Arial" w:hAnsi="Arial" w:cs="Arial"/>
                <w:color w:val="auto"/>
                <w:kern w:val="0"/>
              </w:rPr>
            </w:pPr>
            <w:r>
              <w:rPr>
                <w:rFonts w:ascii="Arial" w:hAnsi="Arial" w:cs="Arial"/>
                <w:color w:val="auto"/>
                <w:kern w:val="0"/>
              </w:rPr>
              <w:pict>
                <v:rect id="_x0000_s1067" style="position:absolute;margin-left:1.5pt;margin-top:4.5pt;width:12pt;height:8.25pt;z-index:251668480;mso-wrap-distance-left:2.88pt;mso-wrap-distance-top:2.88pt;mso-wrap-distance-right:2.88pt;mso-wrap-distance-bottom:2.88pt;mso-position-horizontal-relative:text;mso-position-vertical-relative:text" filled="f" insetpen="t" o:cliptowrap="t">
                  <v:shadow color="#ccc"/>
                  <v:textbox inset="2.88pt,2.88pt,2.88pt,2.88pt"/>
                </v:rect>
              </w:pict>
            </w:r>
            <w:r>
              <w:rPr>
                <w:rFonts w:ascii="Arial" w:hAnsi="Arial" w:cs="Arial"/>
                <w:color w:val="auto"/>
                <w:kern w:val="0"/>
              </w:rPr>
              <w:pict>
                <v:rect id="_x0000_s1068" style="position:absolute;margin-left:.75pt;margin-top:18pt;width:12pt;height:8.25pt;z-index:251669504;mso-wrap-distance-left:2.88pt;mso-wrap-distance-top:2.88pt;mso-wrap-distance-right:2.88pt;mso-wrap-distance-bottom:2.88pt;mso-position-horizontal-relative:text;mso-position-vertical-relative:text" filled="f" insetpen="t" o:cliptowrap="t">
                  <v:shadow color="#ccc"/>
                  <v:textbox inset="2.88pt,2.88pt,2.88pt,2.88pt"/>
                </v:rect>
              </w:pict>
            </w:r>
          </w:p>
          <w:p w:rsidR="0001206A" w:rsidRPr="0001206A" w:rsidRDefault="0001206A" w:rsidP="0001206A">
            <w:pPr>
              <w:rPr>
                <w:rFonts w:ascii="Arial" w:hAnsi="Arial" w:cs="Arial"/>
                <w:color w:val="auto"/>
                <w:kern w:val="0"/>
              </w:rPr>
            </w:pPr>
          </w:p>
        </w:tc>
      </w:tr>
      <w:tr w:rsidR="00D617E2" w:rsidRPr="0001206A">
        <w:trPr>
          <w:trHeight w:val="255"/>
        </w:trPr>
        <w:tc>
          <w:tcPr>
            <w:tcW w:w="2400" w:type="dxa"/>
            <w:gridSpan w:val="3"/>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xml:space="preserve">3. MSDS PRESENT </w:t>
            </w:r>
          </w:p>
        </w:tc>
        <w:tc>
          <w:tcPr>
            <w:tcW w:w="457"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72"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871"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7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39" w:type="dxa"/>
            <w:tcBorders>
              <w:top w:val="nil"/>
              <w:left w:val="nil"/>
              <w:bottom w:val="nil"/>
              <w:right w:val="nil"/>
            </w:tcBorders>
            <w:shd w:val="clear" w:color="auto" w:fill="auto"/>
            <w:noWrap/>
            <w:vAlign w:val="bottom"/>
          </w:tcPr>
          <w:p w:rsidR="0001206A" w:rsidRPr="0001206A" w:rsidRDefault="000B0B83" w:rsidP="0001206A">
            <w:pPr>
              <w:rPr>
                <w:rFonts w:ascii="Arial" w:hAnsi="Arial" w:cs="Arial"/>
                <w:color w:val="auto"/>
                <w:kern w:val="0"/>
              </w:rPr>
            </w:pPr>
            <w:r>
              <w:rPr>
                <w:rFonts w:ascii="Arial" w:hAnsi="Arial" w:cs="Arial"/>
                <w:color w:val="auto"/>
                <w:kern w:val="0"/>
              </w:rPr>
              <w:pict>
                <v:rect id="_x0000_s1064" style="position:absolute;margin-left:39.75pt;margin-top:5.25pt;width:12pt;height:8.25pt;z-index:251665408;mso-wrap-distance-left:2.88pt;mso-wrap-distance-top:2.88pt;mso-wrap-distance-right:2.88pt;mso-wrap-distance-bottom:2.88pt;mso-position-horizontal-relative:text;mso-position-vertical-relative:text" filled="f" insetpen="t" o:cliptowrap="t">
                  <v:shadow color="#ccc"/>
                  <v:textbox inset="2.88pt,2.88pt,2.88pt,2.88pt"/>
                </v:rect>
              </w:pict>
            </w:r>
          </w:p>
          <w:tbl>
            <w:tblPr>
              <w:tblW w:w="0" w:type="auto"/>
              <w:tblCellSpacing w:w="0" w:type="dxa"/>
              <w:tblCellMar>
                <w:left w:w="0" w:type="dxa"/>
                <w:right w:w="0" w:type="dxa"/>
              </w:tblCellMar>
              <w:tblLook w:val="0000" w:firstRow="0" w:lastRow="0" w:firstColumn="0" w:lastColumn="0" w:noHBand="0" w:noVBand="0"/>
            </w:tblPr>
            <w:tblGrid>
              <w:gridCol w:w="800"/>
            </w:tblGrid>
            <w:tr w:rsidR="0001206A" w:rsidRPr="0001206A">
              <w:trPr>
                <w:trHeight w:val="255"/>
                <w:tblCellSpacing w:w="0" w:type="dxa"/>
              </w:trPr>
              <w:tc>
                <w:tcPr>
                  <w:tcW w:w="800" w:type="dxa"/>
                  <w:tcBorders>
                    <w:top w:val="nil"/>
                    <w:left w:val="nil"/>
                    <w:bottom w:val="nil"/>
                    <w:right w:val="nil"/>
                  </w:tcBorders>
                  <w:shd w:val="clear" w:color="auto" w:fill="auto"/>
                  <w:noWrap/>
                  <w:vAlign w:val="bottom"/>
                </w:tcPr>
                <w:p w:rsidR="0001206A" w:rsidRPr="0001206A" w:rsidRDefault="0001206A" w:rsidP="0001206A">
                  <w:pPr>
                    <w:jc w:val="center"/>
                    <w:rPr>
                      <w:color w:val="auto"/>
                      <w:kern w:val="0"/>
                    </w:rPr>
                  </w:pPr>
                  <w:r w:rsidRPr="0001206A">
                    <w:rPr>
                      <w:color w:val="auto"/>
                      <w:kern w:val="0"/>
                    </w:rPr>
                    <w:t>YES</w:t>
                  </w:r>
                </w:p>
              </w:tc>
            </w:tr>
          </w:tbl>
          <w:p w:rsidR="0001206A" w:rsidRPr="0001206A" w:rsidRDefault="0001206A" w:rsidP="0001206A">
            <w:pPr>
              <w:rPr>
                <w:rFonts w:ascii="Arial" w:hAnsi="Arial" w:cs="Arial"/>
                <w:color w:val="auto"/>
                <w:kern w:val="0"/>
              </w:rPr>
            </w:pPr>
          </w:p>
        </w:tc>
        <w:tc>
          <w:tcPr>
            <w:tcW w:w="10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25" w:type="dxa"/>
            <w:tcBorders>
              <w:top w:val="nil"/>
              <w:left w:val="nil"/>
              <w:bottom w:val="nil"/>
              <w:right w:val="nil"/>
            </w:tcBorders>
            <w:shd w:val="clear" w:color="auto" w:fill="auto"/>
            <w:noWrap/>
            <w:vAlign w:val="bottom"/>
          </w:tcPr>
          <w:p w:rsidR="0001206A" w:rsidRPr="0001206A" w:rsidRDefault="0001206A" w:rsidP="0001206A">
            <w:pPr>
              <w:jc w:val="center"/>
              <w:rPr>
                <w:color w:val="auto"/>
                <w:kern w:val="0"/>
              </w:rPr>
            </w:pPr>
            <w:r w:rsidRPr="0001206A">
              <w:rPr>
                <w:color w:val="auto"/>
                <w:kern w:val="0"/>
              </w:rPr>
              <w:t>NO</w:t>
            </w:r>
          </w:p>
        </w:tc>
        <w:tc>
          <w:tcPr>
            <w:tcW w:w="2138"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4129" w:type="dxa"/>
            <w:gridSpan w:val="5"/>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4. ALL PERSONNEL TO RECEIVE TRAINING ON</w:t>
            </w:r>
          </w:p>
        </w:tc>
        <w:tc>
          <w:tcPr>
            <w:tcW w:w="2871"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7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39" w:type="dxa"/>
            <w:tcBorders>
              <w:top w:val="nil"/>
              <w:left w:val="nil"/>
              <w:bottom w:val="nil"/>
              <w:right w:val="nil"/>
            </w:tcBorders>
            <w:shd w:val="clear" w:color="auto" w:fill="auto"/>
            <w:noWrap/>
            <w:vAlign w:val="bottom"/>
          </w:tcPr>
          <w:p w:rsidR="0001206A" w:rsidRPr="0001206A" w:rsidRDefault="0001206A" w:rsidP="0001206A">
            <w:pPr>
              <w:jc w:val="center"/>
              <w:rPr>
                <w:color w:val="auto"/>
                <w:kern w:val="0"/>
              </w:rPr>
            </w:pPr>
          </w:p>
        </w:tc>
        <w:tc>
          <w:tcPr>
            <w:tcW w:w="10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25" w:type="dxa"/>
            <w:tcBorders>
              <w:top w:val="nil"/>
              <w:left w:val="nil"/>
              <w:bottom w:val="nil"/>
              <w:right w:val="nil"/>
            </w:tcBorders>
            <w:shd w:val="clear" w:color="auto" w:fill="auto"/>
            <w:noWrap/>
            <w:vAlign w:val="bottom"/>
          </w:tcPr>
          <w:p w:rsidR="0001206A" w:rsidRPr="0001206A" w:rsidRDefault="0001206A" w:rsidP="0001206A">
            <w:pPr>
              <w:jc w:val="center"/>
              <w:rPr>
                <w:color w:val="auto"/>
                <w:kern w:val="0"/>
              </w:rPr>
            </w:pPr>
          </w:p>
        </w:tc>
        <w:tc>
          <w:tcPr>
            <w:tcW w:w="2138"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1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4600" w:type="dxa"/>
            <w:gridSpan w:val="3"/>
            <w:tcBorders>
              <w:top w:val="nil"/>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SAFETY PRECAUTIONS</w:t>
            </w:r>
          </w:p>
        </w:tc>
        <w:tc>
          <w:tcPr>
            <w:tcW w:w="17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39" w:type="dxa"/>
            <w:tcBorders>
              <w:top w:val="nil"/>
              <w:left w:val="nil"/>
              <w:bottom w:val="nil"/>
              <w:right w:val="nil"/>
            </w:tcBorders>
            <w:shd w:val="clear" w:color="auto" w:fill="auto"/>
            <w:noWrap/>
            <w:vAlign w:val="bottom"/>
          </w:tcPr>
          <w:p w:rsidR="0001206A" w:rsidRPr="0001206A" w:rsidRDefault="0001206A" w:rsidP="0001206A">
            <w:pPr>
              <w:jc w:val="center"/>
              <w:rPr>
                <w:color w:val="auto"/>
                <w:kern w:val="0"/>
              </w:rPr>
            </w:pPr>
            <w:r w:rsidRPr="0001206A">
              <w:rPr>
                <w:color w:val="auto"/>
                <w:kern w:val="0"/>
              </w:rPr>
              <w:t>YES</w:t>
            </w:r>
          </w:p>
        </w:tc>
        <w:tc>
          <w:tcPr>
            <w:tcW w:w="1036" w:type="dxa"/>
            <w:tcBorders>
              <w:top w:val="nil"/>
              <w:left w:val="nil"/>
              <w:bottom w:val="nil"/>
              <w:right w:val="nil"/>
            </w:tcBorders>
            <w:shd w:val="clear" w:color="auto" w:fill="auto"/>
            <w:noWrap/>
            <w:vAlign w:val="bottom"/>
          </w:tcPr>
          <w:p w:rsidR="0001206A" w:rsidRPr="0001206A" w:rsidRDefault="000B0B83" w:rsidP="0001206A">
            <w:pPr>
              <w:rPr>
                <w:rFonts w:ascii="Arial" w:hAnsi="Arial" w:cs="Arial"/>
                <w:color w:val="auto"/>
                <w:kern w:val="0"/>
              </w:rPr>
            </w:pPr>
            <w:r>
              <w:rPr>
                <w:rFonts w:ascii="Arial" w:hAnsi="Arial" w:cs="Arial"/>
                <w:color w:val="auto"/>
                <w:kern w:val="0"/>
              </w:rPr>
              <w:pict>
                <v:rect id="_x0000_s1065" style="position:absolute;margin-left:.75pt;margin-top:4.5pt;width:12pt;height:8.25pt;z-index:251666432;mso-wrap-distance-left:2.88pt;mso-wrap-distance-top:2.88pt;mso-wrap-distance-right:2.88pt;mso-wrap-distance-bottom:2.88pt;mso-position-horizontal-relative:text;mso-position-vertical-relative:text" filled="f" insetpen="t" o:cliptowrap="t">
                  <v:shadow color="#ccc"/>
                  <v:textbox inset="2.88pt,2.88pt,2.88pt,2.88pt"/>
                </v:rect>
              </w:pict>
            </w:r>
            <w:r>
              <w:rPr>
                <w:rFonts w:ascii="Arial" w:hAnsi="Arial" w:cs="Arial"/>
                <w:color w:val="auto"/>
                <w:kern w:val="0"/>
              </w:rPr>
              <w:pict>
                <v:rect id="_x0000_s1066" style="position:absolute;margin-left:.75pt;margin-top:17.25pt;width:12pt;height:8.25pt;z-index:251667456;mso-wrap-distance-left:2.88pt;mso-wrap-distance-top:2.88pt;mso-wrap-distance-right:2.88pt;mso-wrap-distance-bottom:2.88pt;mso-position-horizontal-relative:text;mso-position-vertical-relative:text" filled="f" insetpen="t" o:cliptowrap="t">
                  <v:shadow color="#ccc"/>
                  <v:textbox inset="2.88pt,2.88pt,2.88pt,2.88pt"/>
                </v:rect>
              </w:pict>
            </w:r>
          </w:p>
          <w:tbl>
            <w:tblPr>
              <w:tblW w:w="0" w:type="auto"/>
              <w:tblCellSpacing w:w="0" w:type="dxa"/>
              <w:tblCellMar>
                <w:left w:w="0" w:type="dxa"/>
                <w:right w:w="0" w:type="dxa"/>
              </w:tblCellMar>
              <w:tblLook w:val="0000" w:firstRow="0" w:lastRow="0" w:firstColumn="0" w:lastColumn="0" w:noHBand="0" w:noVBand="0"/>
            </w:tblPr>
            <w:tblGrid>
              <w:gridCol w:w="820"/>
            </w:tblGrid>
            <w:tr w:rsidR="0001206A" w:rsidRPr="0001206A">
              <w:trPr>
                <w:trHeight w:val="255"/>
                <w:tblCellSpacing w:w="0" w:type="dxa"/>
              </w:trPr>
              <w:tc>
                <w:tcPr>
                  <w:tcW w:w="82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r>
          </w:tbl>
          <w:p w:rsidR="0001206A" w:rsidRPr="0001206A" w:rsidRDefault="0001206A" w:rsidP="0001206A">
            <w:pPr>
              <w:rPr>
                <w:rFonts w:ascii="Arial" w:hAnsi="Arial" w:cs="Arial"/>
                <w:color w:val="auto"/>
                <w:kern w:val="0"/>
              </w:rPr>
            </w:pPr>
          </w:p>
        </w:tc>
        <w:tc>
          <w:tcPr>
            <w:tcW w:w="1225" w:type="dxa"/>
            <w:tcBorders>
              <w:top w:val="nil"/>
              <w:left w:val="nil"/>
              <w:bottom w:val="nil"/>
              <w:right w:val="nil"/>
            </w:tcBorders>
            <w:shd w:val="clear" w:color="auto" w:fill="auto"/>
            <w:noWrap/>
            <w:vAlign w:val="bottom"/>
          </w:tcPr>
          <w:p w:rsidR="0001206A" w:rsidRPr="0001206A" w:rsidRDefault="0001206A" w:rsidP="0001206A">
            <w:pPr>
              <w:jc w:val="center"/>
              <w:rPr>
                <w:color w:val="auto"/>
                <w:kern w:val="0"/>
              </w:rPr>
            </w:pPr>
            <w:r w:rsidRPr="0001206A">
              <w:rPr>
                <w:color w:val="auto"/>
                <w:kern w:val="0"/>
              </w:rPr>
              <w:t>NO</w:t>
            </w:r>
          </w:p>
        </w:tc>
        <w:tc>
          <w:tcPr>
            <w:tcW w:w="2138" w:type="dxa"/>
            <w:tcBorders>
              <w:top w:val="nil"/>
              <w:left w:val="nil"/>
              <w:bottom w:val="nil"/>
              <w:right w:val="nil"/>
            </w:tcBorders>
            <w:shd w:val="clear" w:color="auto" w:fill="auto"/>
            <w:noWrap/>
            <w:vAlign w:val="bottom"/>
          </w:tcPr>
          <w:p w:rsidR="0001206A" w:rsidRPr="0001206A" w:rsidRDefault="000B0B83" w:rsidP="0001206A">
            <w:pPr>
              <w:rPr>
                <w:rFonts w:ascii="Arial" w:hAnsi="Arial" w:cs="Arial"/>
                <w:color w:val="auto"/>
                <w:kern w:val="0"/>
              </w:rPr>
            </w:pPr>
            <w:r>
              <w:rPr>
                <w:rFonts w:ascii="Arial" w:hAnsi="Arial" w:cs="Arial"/>
                <w:color w:val="auto"/>
                <w:kern w:val="0"/>
              </w:rPr>
              <w:pict>
                <v:rect id="_x0000_s1069" style="position:absolute;margin-left:.75pt;margin-top:4.5pt;width:12pt;height:8.25pt;z-index:251670528;mso-wrap-distance-left:2.88pt;mso-wrap-distance-top:2.88pt;mso-wrap-distance-right:2.88pt;mso-wrap-distance-bottom:2.88pt;mso-position-horizontal-relative:text;mso-position-vertical-relative:text" filled="f" insetpen="t" o:cliptowrap="t">
                  <v:shadow color="#ccc"/>
                  <v:textbox inset="2.88pt,2.88pt,2.88pt,2.88pt"/>
                </v:rect>
              </w:pict>
            </w:r>
            <w:r>
              <w:rPr>
                <w:rFonts w:ascii="Arial" w:hAnsi="Arial" w:cs="Arial"/>
                <w:color w:val="auto"/>
                <w:kern w:val="0"/>
              </w:rPr>
              <w:pict>
                <v:rect id="_x0000_s1070" style="position:absolute;margin-left:.75pt;margin-top:18pt;width:12pt;height:8.25pt;z-index:251671552;mso-wrap-distance-left:2.88pt;mso-wrap-distance-top:2.88pt;mso-wrap-distance-right:2.88pt;mso-wrap-distance-bottom:2.88pt;mso-position-horizontal-relative:text;mso-position-vertical-relative:text" filled="f" insetpen="t" o:cliptowrap="t">
                  <v:shadow color="#ccc"/>
                  <v:textbox inset="2.88pt,2.88pt,2.88pt,2.88pt"/>
                </v:rect>
              </w:pict>
            </w:r>
          </w:p>
          <w:p w:rsidR="0001206A" w:rsidRPr="0001206A" w:rsidRDefault="0001206A" w:rsidP="0001206A">
            <w:pPr>
              <w:rPr>
                <w:rFonts w:ascii="Arial" w:hAnsi="Arial" w:cs="Arial"/>
                <w:color w:val="auto"/>
                <w:kern w:val="0"/>
              </w:rPr>
            </w:pPr>
          </w:p>
        </w:tc>
      </w:tr>
      <w:tr w:rsidR="00D617E2" w:rsidRPr="0001206A">
        <w:trPr>
          <w:trHeight w:val="255"/>
        </w:trPr>
        <w:tc>
          <w:tcPr>
            <w:tcW w:w="364"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1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6300" w:type="dxa"/>
            <w:gridSpan w:val="4"/>
            <w:tcBorders>
              <w:top w:val="nil"/>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EMERGENCY RESPONSE ACTION</w:t>
            </w:r>
          </w:p>
        </w:tc>
        <w:tc>
          <w:tcPr>
            <w:tcW w:w="1239" w:type="dxa"/>
            <w:tcBorders>
              <w:top w:val="nil"/>
              <w:left w:val="nil"/>
              <w:bottom w:val="nil"/>
              <w:right w:val="nil"/>
            </w:tcBorders>
            <w:shd w:val="clear" w:color="auto" w:fill="auto"/>
            <w:noWrap/>
            <w:vAlign w:val="bottom"/>
          </w:tcPr>
          <w:p w:rsidR="0001206A" w:rsidRPr="0001206A" w:rsidRDefault="0001206A" w:rsidP="0001206A">
            <w:pPr>
              <w:jc w:val="center"/>
              <w:rPr>
                <w:color w:val="auto"/>
                <w:kern w:val="0"/>
              </w:rPr>
            </w:pPr>
            <w:r w:rsidRPr="0001206A">
              <w:rPr>
                <w:color w:val="auto"/>
                <w:kern w:val="0"/>
              </w:rPr>
              <w:t>YES</w:t>
            </w:r>
          </w:p>
        </w:tc>
        <w:tc>
          <w:tcPr>
            <w:tcW w:w="10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25" w:type="dxa"/>
            <w:tcBorders>
              <w:top w:val="nil"/>
              <w:left w:val="nil"/>
              <w:bottom w:val="nil"/>
              <w:right w:val="nil"/>
            </w:tcBorders>
            <w:shd w:val="clear" w:color="auto" w:fill="auto"/>
            <w:noWrap/>
            <w:vAlign w:val="bottom"/>
          </w:tcPr>
          <w:p w:rsidR="0001206A" w:rsidRPr="0001206A" w:rsidRDefault="0001206A" w:rsidP="0001206A">
            <w:pPr>
              <w:jc w:val="center"/>
              <w:rPr>
                <w:color w:val="auto"/>
                <w:kern w:val="0"/>
              </w:rPr>
            </w:pPr>
            <w:r w:rsidRPr="0001206A">
              <w:rPr>
                <w:color w:val="auto"/>
                <w:kern w:val="0"/>
              </w:rPr>
              <w:t>NO</w:t>
            </w:r>
          </w:p>
        </w:tc>
        <w:tc>
          <w:tcPr>
            <w:tcW w:w="2138"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7000" w:type="dxa"/>
            <w:gridSpan w:val="6"/>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5. TIME PERIOD OVER WHICH CHEMICAL TO BE USED</w:t>
            </w:r>
          </w:p>
        </w:tc>
        <w:tc>
          <w:tcPr>
            <w:tcW w:w="17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39" w:type="dxa"/>
            <w:tcBorders>
              <w:top w:val="nil"/>
              <w:left w:val="nil"/>
              <w:bottom w:val="nil"/>
              <w:right w:val="nil"/>
            </w:tcBorders>
            <w:shd w:val="clear" w:color="auto" w:fill="auto"/>
            <w:noWrap/>
            <w:vAlign w:val="bottom"/>
          </w:tcPr>
          <w:p w:rsidR="0001206A" w:rsidRPr="0001206A" w:rsidRDefault="0001206A" w:rsidP="0001206A">
            <w:pPr>
              <w:jc w:val="center"/>
              <w:rPr>
                <w:color w:val="auto"/>
                <w:kern w:val="0"/>
              </w:rPr>
            </w:pPr>
            <w:r w:rsidRPr="0001206A">
              <w:rPr>
                <w:color w:val="auto"/>
                <w:kern w:val="0"/>
              </w:rPr>
              <w:t>FROM</w:t>
            </w:r>
          </w:p>
        </w:tc>
        <w:tc>
          <w:tcPr>
            <w:tcW w:w="1036" w:type="dxa"/>
            <w:tcBorders>
              <w:top w:val="nil"/>
              <w:left w:val="nil"/>
              <w:bottom w:val="single" w:sz="4" w:space="0" w:color="auto"/>
              <w:right w:val="nil"/>
            </w:tcBorders>
            <w:shd w:val="clear" w:color="auto" w:fill="auto"/>
            <w:noWrap/>
            <w:vAlign w:val="bottom"/>
          </w:tcPr>
          <w:p w:rsidR="0001206A" w:rsidRPr="0001206A" w:rsidRDefault="0001206A" w:rsidP="0001206A">
            <w:pPr>
              <w:jc w:val="center"/>
              <w:rPr>
                <w:color w:val="auto"/>
                <w:kern w:val="0"/>
              </w:rPr>
            </w:pPr>
            <w:r w:rsidRPr="0001206A">
              <w:rPr>
                <w:color w:val="auto"/>
                <w:kern w:val="0"/>
              </w:rPr>
              <w:t> </w:t>
            </w:r>
          </w:p>
        </w:tc>
        <w:tc>
          <w:tcPr>
            <w:tcW w:w="1225" w:type="dxa"/>
            <w:tcBorders>
              <w:top w:val="nil"/>
              <w:left w:val="nil"/>
              <w:bottom w:val="nil"/>
              <w:right w:val="nil"/>
            </w:tcBorders>
            <w:shd w:val="clear" w:color="auto" w:fill="auto"/>
            <w:noWrap/>
            <w:vAlign w:val="bottom"/>
          </w:tcPr>
          <w:p w:rsidR="0001206A" w:rsidRPr="0001206A" w:rsidRDefault="0001206A" w:rsidP="0001206A">
            <w:pPr>
              <w:jc w:val="center"/>
              <w:rPr>
                <w:color w:val="auto"/>
                <w:kern w:val="0"/>
              </w:rPr>
            </w:pPr>
            <w:r w:rsidRPr="0001206A">
              <w:rPr>
                <w:color w:val="auto"/>
                <w:kern w:val="0"/>
              </w:rPr>
              <w:t>TO</w:t>
            </w:r>
          </w:p>
        </w:tc>
        <w:tc>
          <w:tcPr>
            <w:tcW w:w="2138"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7000" w:type="dxa"/>
            <w:gridSpan w:val="6"/>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6. QUANTITY PER TIME INTERVAL TO BE USED</w:t>
            </w:r>
          </w:p>
        </w:tc>
        <w:tc>
          <w:tcPr>
            <w:tcW w:w="17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3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036" w:type="dxa"/>
            <w:tcBorders>
              <w:top w:val="nil"/>
              <w:left w:val="nil"/>
              <w:bottom w:val="nil"/>
              <w:right w:val="nil"/>
            </w:tcBorders>
            <w:shd w:val="clear" w:color="auto" w:fill="auto"/>
            <w:noWrap/>
            <w:vAlign w:val="bottom"/>
          </w:tcPr>
          <w:p w:rsidR="0001206A" w:rsidRPr="0001206A" w:rsidRDefault="0001206A" w:rsidP="0001206A">
            <w:pPr>
              <w:jc w:val="center"/>
              <w:rPr>
                <w:color w:val="auto"/>
                <w:kern w:val="0"/>
              </w:rPr>
            </w:pPr>
            <w:r w:rsidRPr="0001206A">
              <w:rPr>
                <w:color w:val="auto"/>
                <w:kern w:val="0"/>
              </w:rPr>
              <w:t>PER</w:t>
            </w:r>
          </w:p>
        </w:tc>
        <w:tc>
          <w:tcPr>
            <w:tcW w:w="1225"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138"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9939" w:type="dxa"/>
            <w:gridSpan w:val="8"/>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7. HOW WILL ANY WASTE GENERATED BE STORED AND DISPOSED OF?</w:t>
            </w:r>
          </w:p>
        </w:tc>
        <w:tc>
          <w:tcPr>
            <w:tcW w:w="10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25"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138"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1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457"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72"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871"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7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3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03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25"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138"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1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457"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72"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871"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7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3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03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25"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138"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1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457"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72"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871"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7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3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03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25"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138"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1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457"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72"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871"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7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3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03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25"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138"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1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457"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72"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871"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7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3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03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25"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138"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1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457"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72"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871"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7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39"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0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25"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138"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single" w:sz="4" w:space="0" w:color="auto"/>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100"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457"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72"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871"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700"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39"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036"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25"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138" w:type="dxa"/>
            <w:tcBorders>
              <w:top w:val="single" w:sz="4" w:space="0" w:color="auto"/>
              <w:left w:val="nil"/>
              <w:bottom w:val="nil"/>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lastRenderedPageBreak/>
              <w:t> </w:t>
            </w:r>
          </w:p>
        </w:tc>
        <w:tc>
          <w:tcPr>
            <w:tcW w:w="936" w:type="dxa"/>
            <w:tcBorders>
              <w:top w:val="nil"/>
              <w:left w:val="nil"/>
              <w:bottom w:val="nil"/>
              <w:right w:val="nil"/>
            </w:tcBorders>
            <w:shd w:val="clear" w:color="auto" w:fill="auto"/>
            <w:noWrap/>
            <w:vAlign w:val="bottom"/>
          </w:tcPr>
          <w:p w:rsidR="0001206A" w:rsidRPr="0001206A" w:rsidRDefault="000B0B83" w:rsidP="0001206A">
            <w:pPr>
              <w:rPr>
                <w:color w:val="auto"/>
                <w:kern w:val="0"/>
              </w:rPr>
            </w:pPr>
            <w:r>
              <w:rPr>
                <w:color w:val="auto"/>
                <w:kern w:val="0"/>
              </w:rPr>
              <w:pict>
                <v:rect id="_x0000_s1054" style="position:absolute;margin-left:18pt;margin-top:3pt;width:12pt;height:8.25pt;z-index:251655168;mso-wrap-distance-left:2.88pt;mso-wrap-distance-top:2.88pt;mso-wrap-distance-right:2.88pt;mso-wrap-distance-bottom:2.88pt;mso-position-horizontal-relative:text;mso-position-vertical-relative:text" filled="f" insetpen="t" o:cliptowrap="t">
                  <v:shadow color="#ccc"/>
                  <v:textbox inset="2.88pt,2.88pt,2.88pt,2.88pt"/>
                </v:rect>
              </w:pict>
            </w:r>
          </w:p>
        </w:tc>
        <w:tc>
          <w:tcPr>
            <w:tcW w:w="1557" w:type="dxa"/>
            <w:gridSpan w:val="2"/>
            <w:tcBorders>
              <w:top w:val="nil"/>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REVIEW MSDS</w:t>
            </w:r>
          </w:p>
        </w:tc>
        <w:tc>
          <w:tcPr>
            <w:tcW w:w="1272"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871"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7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39"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0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25"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138"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1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457"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72"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871"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7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39"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0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25"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138"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nil"/>
              <w:left w:val="nil"/>
              <w:bottom w:val="nil"/>
              <w:right w:val="nil"/>
            </w:tcBorders>
            <w:shd w:val="clear" w:color="auto" w:fill="auto"/>
            <w:noWrap/>
            <w:vAlign w:val="bottom"/>
          </w:tcPr>
          <w:p w:rsidR="0001206A" w:rsidRPr="0001206A" w:rsidRDefault="000B0B83" w:rsidP="0001206A">
            <w:pPr>
              <w:rPr>
                <w:color w:val="auto"/>
                <w:kern w:val="0"/>
              </w:rPr>
            </w:pPr>
            <w:r>
              <w:rPr>
                <w:color w:val="auto"/>
                <w:kern w:val="0"/>
              </w:rPr>
              <w:pict>
                <v:rect id="_x0000_s1053" style="position:absolute;margin-left:17.25pt;margin-top:3pt;width:12pt;height:8.25pt;z-index:251654144;mso-wrap-distance-left:2.88pt;mso-wrap-distance-top:2.88pt;mso-wrap-distance-right:2.88pt;mso-wrap-distance-bottom:2.88pt;mso-position-horizontal-relative:text;mso-position-vertical-relative:text" filled="f" insetpen="t" o:cliptowrap="t">
                  <v:shadow color="#ccc"/>
                  <v:textbox inset="2.88pt,2.88pt,2.88pt,2.88pt"/>
                </v:rect>
              </w:pict>
            </w:r>
          </w:p>
        </w:tc>
        <w:tc>
          <w:tcPr>
            <w:tcW w:w="5700" w:type="dxa"/>
            <w:gridSpan w:val="4"/>
            <w:tcBorders>
              <w:top w:val="nil"/>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INFORM THE SAFETY COMMITTEE</w:t>
            </w:r>
          </w:p>
        </w:tc>
        <w:tc>
          <w:tcPr>
            <w:tcW w:w="17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39"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036" w:type="dxa"/>
            <w:tcBorders>
              <w:top w:val="nil"/>
              <w:left w:val="nil"/>
              <w:bottom w:val="nil"/>
              <w:right w:val="nil"/>
            </w:tcBorders>
            <w:shd w:val="clear" w:color="auto" w:fill="auto"/>
            <w:noWrap/>
            <w:vAlign w:val="bottom"/>
          </w:tcPr>
          <w:p w:rsidR="0001206A" w:rsidRPr="0001206A" w:rsidRDefault="0001206A" w:rsidP="0001206A">
            <w:pPr>
              <w:jc w:val="center"/>
              <w:rPr>
                <w:color w:val="auto"/>
                <w:kern w:val="0"/>
              </w:rPr>
            </w:pPr>
            <w:r w:rsidRPr="0001206A">
              <w:rPr>
                <w:color w:val="auto"/>
                <w:kern w:val="0"/>
              </w:rPr>
              <w:t>SIGN</w:t>
            </w:r>
          </w:p>
        </w:tc>
        <w:tc>
          <w:tcPr>
            <w:tcW w:w="1225"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138" w:type="dxa"/>
            <w:tcBorders>
              <w:top w:val="nil"/>
              <w:left w:val="nil"/>
              <w:bottom w:val="nil"/>
              <w:right w:val="single" w:sz="4" w:space="0" w:color="auto"/>
            </w:tcBorders>
            <w:shd w:val="clear" w:color="auto" w:fill="auto"/>
            <w:noWrap/>
            <w:vAlign w:val="bottom"/>
          </w:tcPr>
          <w:p w:rsidR="0001206A" w:rsidRPr="0001206A" w:rsidRDefault="0001206A" w:rsidP="0001206A">
            <w:pPr>
              <w:jc w:val="center"/>
              <w:rPr>
                <w:color w:val="auto"/>
                <w:kern w:val="0"/>
              </w:rPr>
            </w:pPr>
            <w:r w:rsidRPr="0001206A">
              <w:rPr>
                <w:color w:val="auto"/>
                <w:kern w:val="0"/>
              </w:rPr>
              <w:t>DATE</w:t>
            </w:r>
          </w:p>
        </w:tc>
      </w:tr>
      <w:tr w:rsidR="00D617E2" w:rsidRPr="0001206A">
        <w:trPr>
          <w:trHeight w:val="255"/>
        </w:trPr>
        <w:tc>
          <w:tcPr>
            <w:tcW w:w="364"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1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457" w:type="dxa"/>
            <w:tcBorders>
              <w:top w:val="nil"/>
              <w:left w:val="nil"/>
              <w:bottom w:val="nil"/>
              <w:right w:val="nil"/>
            </w:tcBorders>
            <w:shd w:val="clear" w:color="auto" w:fill="auto"/>
            <w:noWrap/>
            <w:vAlign w:val="bottom"/>
          </w:tcPr>
          <w:p w:rsidR="0001206A" w:rsidRPr="0001206A" w:rsidRDefault="0001206A" w:rsidP="0001206A">
            <w:pPr>
              <w:jc w:val="center"/>
              <w:rPr>
                <w:color w:val="auto"/>
                <w:kern w:val="0"/>
              </w:rPr>
            </w:pPr>
            <w:r w:rsidRPr="0001206A">
              <w:rPr>
                <w:color w:val="auto"/>
                <w:kern w:val="0"/>
              </w:rPr>
              <w:t>1</w:t>
            </w:r>
          </w:p>
        </w:tc>
        <w:tc>
          <w:tcPr>
            <w:tcW w:w="1272"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871"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7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39"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0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25"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138"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1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457" w:type="dxa"/>
            <w:tcBorders>
              <w:top w:val="nil"/>
              <w:left w:val="nil"/>
              <w:bottom w:val="nil"/>
              <w:right w:val="nil"/>
            </w:tcBorders>
            <w:shd w:val="clear" w:color="auto" w:fill="auto"/>
            <w:noWrap/>
            <w:vAlign w:val="bottom"/>
          </w:tcPr>
          <w:p w:rsidR="0001206A" w:rsidRPr="0001206A" w:rsidRDefault="0001206A" w:rsidP="0001206A">
            <w:pPr>
              <w:jc w:val="center"/>
              <w:rPr>
                <w:color w:val="auto"/>
                <w:kern w:val="0"/>
              </w:rPr>
            </w:pPr>
            <w:r w:rsidRPr="0001206A">
              <w:rPr>
                <w:color w:val="auto"/>
                <w:kern w:val="0"/>
              </w:rPr>
              <w:t>2</w:t>
            </w:r>
          </w:p>
        </w:tc>
        <w:tc>
          <w:tcPr>
            <w:tcW w:w="1272"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871"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700"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39"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03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25"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138" w:type="dxa"/>
            <w:tcBorders>
              <w:top w:val="single" w:sz="4" w:space="0" w:color="auto"/>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1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457" w:type="dxa"/>
            <w:tcBorders>
              <w:top w:val="nil"/>
              <w:left w:val="nil"/>
              <w:bottom w:val="nil"/>
              <w:right w:val="nil"/>
            </w:tcBorders>
            <w:shd w:val="clear" w:color="auto" w:fill="auto"/>
            <w:noWrap/>
            <w:vAlign w:val="bottom"/>
          </w:tcPr>
          <w:p w:rsidR="0001206A" w:rsidRPr="0001206A" w:rsidRDefault="0001206A" w:rsidP="0001206A">
            <w:pPr>
              <w:jc w:val="center"/>
              <w:rPr>
                <w:color w:val="auto"/>
                <w:kern w:val="0"/>
              </w:rPr>
            </w:pPr>
            <w:r w:rsidRPr="0001206A">
              <w:rPr>
                <w:color w:val="auto"/>
                <w:kern w:val="0"/>
              </w:rPr>
              <w:t>3</w:t>
            </w:r>
          </w:p>
        </w:tc>
        <w:tc>
          <w:tcPr>
            <w:tcW w:w="1272"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871"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7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39"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03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25"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138"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1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457" w:type="dxa"/>
            <w:tcBorders>
              <w:top w:val="nil"/>
              <w:left w:val="nil"/>
              <w:bottom w:val="nil"/>
              <w:right w:val="nil"/>
            </w:tcBorders>
            <w:shd w:val="clear" w:color="auto" w:fill="auto"/>
            <w:noWrap/>
            <w:vAlign w:val="bottom"/>
          </w:tcPr>
          <w:p w:rsidR="0001206A" w:rsidRPr="0001206A" w:rsidRDefault="0001206A" w:rsidP="0001206A">
            <w:pPr>
              <w:jc w:val="center"/>
              <w:rPr>
                <w:color w:val="auto"/>
                <w:kern w:val="0"/>
              </w:rPr>
            </w:pPr>
            <w:r w:rsidRPr="0001206A">
              <w:rPr>
                <w:color w:val="auto"/>
                <w:kern w:val="0"/>
              </w:rPr>
              <w:t>4</w:t>
            </w:r>
          </w:p>
        </w:tc>
        <w:tc>
          <w:tcPr>
            <w:tcW w:w="1272"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871"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7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39"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03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25"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138"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vMerge w:val="restart"/>
            <w:tcBorders>
              <w:top w:val="nil"/>
              <w:left w:val="nil"/>
              <w:bottom w:val="nil"/>
              <w:right w:val="nil"/>
            </w:tcBorders>
            <w:shd w:val="clear" w:color="auto" w:fill="auto"/>
            <w:noWrap/>
            <w:vAlign w:val="bottom"/>
          </w:tcPr>
          <w:p w:rsidR="0001206A" w:rsidRPr="0001206A" w:rsidRDefault="000B0B83" w:rsidP="0001206A">
            <w:pPr>
              <w:rPr>
                <w:color w:val="auto"/>
                <w:kern w:val="0"/>
              </w:rPr>
            </w:pPr>
            <w:r>
              <w:rPr>
                <w:color w:val="auto"/>
                <w:kern w:val="0"/>
              </w:rPr>
              <w:pict>
                <v:rect id="_x0000_s1051" style="position:absolute;margin-left:17.25pt;margin-top:12.75pt;width:12pt;height:0;z-index:251652096;mso-wrap-distance-left:2.88pt;mso-wrap-distance-top:2.88pt;mso-wrap-distance-right:2.88pt;mso-wrap-distance-bottom:2.88pt;mso-position-horizontal-relative:text;mso-position-vertical-relative:text" filled="f" insetpen="t" o:cliptowrap="t">
                  <v:shadow color="#ccc"/>
                  <v:textbox inset="2.88pt,2.88pt,2.88pt,2.88pt"/>
                </v:rect>
              </w:pict>
            </w:r>
            <w:r>
              <w:rPr>
                <w:color w:val="auto"/>
                <w:kern w:val="0"/>
              </w:rPr>
              <w:pict>
                <v:rect id="_x0000_s1052" style="position:absolute;margin-left:16.5pt;margin-top:12.75pt;width:12pt;height:0;z-index:251653120;mso-wrap-distance-left:2.88pt;mso-wrap-distance-top:2.88pt;mso-wrap-distance-right:2.88pt;mso-wrap-distance-bottom:2.88pt;mso-position-horizontal-relative:text;mso-position-vertical-relative:text" filled="f" insetpen="t" o:cliptowrap="t">
                  <v:shadow color="#ccc"/>
                  <v:textbox inset="2.88pt,2.88pt,2.88pt,2.88pt"/>
                </v:rect>
              </w:pict>
            </w:r>
          </w:p>
        </w:tc>
        <w:tc>
          <w:tcPr>
            <w:tcW w:w="11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457" w:type="dxa"/>
            <w:tcBorders>
              <w:top w:val="nil"/>
              <w:left w:val="nil"/>
              <w:bottom w:val="nil"/>
              <w:right w:val="nil"/>
            </w:tcBorders>
            <w:shd w:val="clear" w:color="auto" w:fill="auto"/>
            <w:noWrap/>
            <w:vAlign w:val="bottom"/>
          </w:tcPr>
          <w:p w:rsidR="0001206A" w:rsidRPr="0001206A" w:rsidRDefault="0001206A" w:rsidP="0001206A">
            <w:pPr>
              <w:jc w:val="center"/>
              <w:rPr>
                <w:color w:val="auto"/>
                <w:kern w:val="0"/>
              </w:rPr>
            </w:pPr>
            <w:r w:rsidRPr="0001206A">
              <w:rPr>
                <w:color w:val="auto"/>
                <w:kern w:val="0"/>
              </w:rPr>
              <w:t>5</w:t>
            </w:r>
          </w:p>
        </w:tc>
        <w:tc>
          <w:tcPr>
            <w:tcW w:w="1272"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871"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7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39"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03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25"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138"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vMerge/>
            <w:tcBorders>
              <w:top w:val="nil"/>
              <w:left w:val="nil"/>
              <w:bottom w:val="nil"/>
              <w:right w:val="nil"/>
            </w:tcBorders>
            <w:vAlign w:val="center"/>
          </w:tcPr>
          <w:p w:rsidR="0001206A" w:rsidRPr="0001206A" w:rsidRDefault="0001206A" w:rsidP="0001206A">
            <w:pPr>
              <w:rPr>
                <w:color w:val="auto"/>
                <w:kern w:val="0"/>
              </w:rPr>
            </w:pPr>
          </w:p>
        </w:tc>
        <w:tc>
          <w:tcPr>
            <w:tcW w:w="11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457"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72"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871"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7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39"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0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25"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138"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7000" w:type="dxa"/>
            <w:gridSpan w:val="6"/>
            <w:tcBorders>
              <w:top w:val="single" w:sz="4" w:space="0" w:color="auto"/>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RECOMMENDATION OF SAFETY COMMITTEE:</w:t>
            </w:r>
          </w:p>
        </w:tc>
        <w:tc>
          <w:tcPr>
            <w:tcW w:w="1700"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39"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036"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25"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138" w:type="dxa"/>
            <w:tcBorders>
              <w:top w:val="single" w:sz="4" w:space="0" w:color="auto"/>
              <w:left w:val="nil"/>
              <w:bottom w:val="nil"/>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1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457"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72"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871"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700"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39"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03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25"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138" w:type="dxa"/>
            <w:tcBorders>
              <w:top w:val="single" w:sz="4" w:space="0" w:color="auto"/>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1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457"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72"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871"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7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3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03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25"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138"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1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457"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72"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871"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7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3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03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25"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138"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1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457"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72"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871"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7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3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03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25"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138"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1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457"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72"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871"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7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3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03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25"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138"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1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457"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72"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APPROVED</w:t>
            </w:r>
          </w:p>
        </w:tc>
        <w:tc>
          <w:tcPr>
            <w:tcW w:w="2871" w:type="dxa"/>
            <w:tcBorders>
              <w:top w:val="nil"/>
              <w:left w:val="nil"/>
              <w:bottom w:val="nil"/>
              <w:right w:val="nil"/>
            </w:tcBorders>
            <w:shd w:val="clear" w:color="auto" w:fill="auto"/>
            <w:noWrap/>
            <w:vAlign w:val="bottom"/>
          </w:tcPr>
          <w:p w:rsidR="0001206A" w:rsidRPr="0001206A" w:rsidRDefault="000B0B83" w:rsidP="0001206A">
            <w:pPr>
              <w:rPr>
                <w:color w:val="auto"/>
                <w:kern w:val="0"/>
              </w:rPr>
            </w:pPr>
            <w:r>
              <w:rPr>
                <w:color w:val="auto"/>
                <w:kern w:val="0"/>
              </w:rPr>
              <w:pict>
                <v:rect id="_x0000_s1059" style="position:absolute;margin-left:14.25pt;margin-top:3.75pt;width:12pt;height:8.25pt;z-index:251660288;mso-wrap-distance-left:2.88pt;mso-wrap-distance-top:2.88pt;mso-wrap-distance-right:2.88pt;mso-wrap-distance-bottom:2.88pt;mso-position-horizontal-relative:text;mso-position-vertical-relative:text" filled="f" insetpen="t" o:cliptowrap="t">
                  <v:shadow color="#ccc"/>
                  <v:textbox inset="2.88pt,2.88pt,2.88pt,2.88pt"/>
                </v:rect>
              </w:pict>
            </w:r>
          </w:p>
        </w:tc>
        <w:tc>
          <w:tcPr>
            <w:tcW w:w="17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39" w:type="dxa"/>
            <w:tcBorders>
              <w:top w:val="nil"/>
              <w:left w:val="nil"/>
              <w:bottom w:val="nil"/>
              <w:right w:val="nil"/>
            </w:tcBorders>
            <w:shd w:val="clear" w:color="auto" w:fill="auto"/>
            <w:noWrap/>
            <w:vAlign w:val="bottom"/>
          </w:tcPr>
          <w:p w:rsidR="0001206A" w:rsidRPr="0001206A" w:rsidRDefault="000B0B83" w:rsidP="0001206A">
            <w:pPr>
              <w:rPr>
                <w:rFonts w:ascii="Arial" w:hAnsi="Arial" w:cs="Arial"/>
                <w:color w:val="auto"/>
                <w:kern w:val="0"/>
              </w:rPr>
            </w:pPr>
            <w:r>
              <w:rPr>
                <w:rFonts w:ascii="Arial" w:hAnsi="Arial" w:cs="Arial"/>
                <w:color w:val="auto"/>
                <w:kern w:val="0"/>
              </w:rPr>
              <w:pict>
                <v:rect id="_x0000_s1060" style="position:absolute;margin-left:39.75pt;margin-top:3.75pt;width:12pt;height:8.25pt;z-index:251661312;mso-wrap-distance-left:2.88pt;mso-wrap-distance-top:2.88pt;mso-wrap-distance-right:2.88pt;mso-wrap-distance-bottom:2.88pt;mso-position-horizontal-relative:text;mso-position-vertical-relative:text" filled="f" insetpen="t" o:cliptowrap="t">
                  <v:shadow color="#ccc"/>
                  <v:textbox inset="2.88pt,2.88pt,2.88pt,2.88pt"/>
                </v:rect>
              </w:pict>
            </w:r>
          </w:p>
          <w:tbl>
            <w:tblPr>
              <w:tblW w:w="0" w:type="auto"/>
              <w:tblCellSpacing w:w="0" w:type="dxa"/>
              <w:tblCellMar>
                <w:left w:w="0" w:type="dxa"/>
                <w:right w:w="0" w:type="dxa"/>
              </w:tblCellMar>
              <w:tblLook w:val="0000" w:firstRow="0" w:lastRow="0" w:firstColumn="0" w:lastColumn="0" w:noHBand="0" w:noVBand="0"/>
            </w:tblPr>
            <w:tblGrid>
              <w:gridCol w:w="800"/>
            </w:tblGrid>
            <w:tr w:rsidR="0001206A" w:rsidRPr="0001206A">
              <w:trPr>
                <w:trHeight w:val="255"/>
                <w:tblCellSpacing w:w="0" w:type="dxa"/>
              </w:trPr>
              <w:tc>
                <w:tcPr>
                  <w:tcW w:w="8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DENIED</w:t>
                  </w:r>
                </w:p>
              </w:tc>
            </w:tr>
          </w:tbl>
          <w:p w:rsidR="0001206A" w:rsidRPr="0001206A" w:rsidRDefault="0001206A" w:rsidP="0001206A">
            <w:pPr>
              <w:rPr>
                <w:rFonts w:ascii="Arial" w:hAnsi="Arial" w:cs="Arial"/>
                <w:color w:val="auto"/>
                <w:kern w:val="0"/>
              </w:rPr>
            </w:pPr>
          </w:p>
        </w:tc>
        <w:tc>
          <w:tcPr>
            <w:tcW w:w="10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25"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138"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4129" w:type="dxa"/>
            <w:gridSpan w:val="5"/>
            <w:tcBorders>
              <w:top w:val="single" w:sz="4" w:space="0" w:color="auto"/>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DECISION OF THE DEPARTMENT HEAD:</w:t>
            </w:r>
          </w:p>
        </w:tc>
        <w:tc>
          <w:tcPr>
            <w:tcW w:w="2871"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700"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39"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036"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25"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138" w:type="dxa"/>
            <w:tcBorders>
              <w:top w:val="single" w:sz="4" w:space="0" w:color="auto"/>
              <w:left w:val="nil"/>
              <w:bottom w:val="nil"/>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1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457"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72"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871"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700"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39"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03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25"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138" w:type="dxa"/>
            <w:tcBorders>
              <w:top w:val="single" w:sz="4" w:space="0" w:color="auto"/>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1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457"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72"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871"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7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3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03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25"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138"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1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457"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72"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871"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7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3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03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25"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138"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1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457"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72"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871"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7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3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03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25"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138"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1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457"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72"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871"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7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3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03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25"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138"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1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457"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72"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APPROVED</w:t>
            </w:r>
          </w:p>
        </w:tc>
        <w:tc>
          <w:tcPr>
            <w:tcW w:w="2871" w:type="dxa"/>
            <w:tcBorders>
              <w:top w:val="nil"/>
              <w:left w:val="nil"/>
              <w:bottom w:val="single" w:sz="4" w:space="0" w:color="auto"/>
              <w:right w:val="nil"/>
            </w:tcBorders>
            <w:shd w:val="clear" w:color="auto" w:fill="auto"/>
            <w:noWrap/>
            <w:vAlign w:val="bottom"/>
          </w:tcPr>
          <w:p w:rsidR="0001206A" w:rsidRPr="0001206A" w:rsidRDefault="000B0B83" w:rsidP="0001206A">
            <w:pPr>
              <w:rPr>
                <w:color w:val="auto"/>
                <w:kern w:val="0"/>
              </w:rPr>
            </w:pPr>
            <w:r>
              <w:rPr>
                <w:color w:val="auto"/>
                <w:kern w:val="0"/>
              </w:rPr>
              <w:pict>
                <v:rect id="_x0000_s1061" style="position:absolute;margin-left:13.5pt;margin-top:2.25pt;width:12pt;height:8.25pt;z-index:251662336;mso-wrap-distance-left:2.88pt;mso-wrap-distance-top:2.88pt;mso-wrap-distance-right:2.88pt;mso-wrap-distance-bottom:2.88pt;mso-position-horizontal-relative:text;mso-position-vertical-relative:text" filled="f" insetpen="t" o:cliptowrap="t">
                  <v:shadow color="#ccc"/>
                  <v:textbox inset="2.88pt,2.88pt,2.88pt,2.88pt"/>
                </v:rect>
              </w:pict>
            </w:r>
          </w:p>
        </w:tc>
        <w:tc>
          <w:tcPr>
            <w:tcW w:w="17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3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DENIED</w:t>
            </w:r>
          </w:p>
        </w:tc>
        <w:tc>
          <w:tcPr>
            <w:tcW w:w="1036" w:type="dxa"/>
            <w:tcBorders>
              <w:top w:val="nil"/>
              <w:left w:val="nil"/>
              <w:bottom w:val="single" w:sz="4" w:space="0" w:color="auto"/>
              <w:right w:val="nil"/>
            </w:tcBorders>
            <w:shd w:val="clear" w:color="auto" w:fill="auto"/>
            <w:noWrap/>
            <w:vAlign w:val="bottom"/>
          </w:tcPr>
          <w:p w:rsidR="0001206A" w:rsidRPr="0001206A" w:rsidRDefault="000B0B83" w:rsidP="0001206A">
            <w:pPr>
              <w:rPr>
                <w:color w:val="auto"/>
                <w:kern w:val="0"/>
              </w:rPr>
            </w:pPr>
            <w:r>
              <w:rPr>
                <w:color w:val="auto"/>
                <w:kern w:val="0"/>
              </w:rPr>
              <w:pict>
                <v:rect id="_x0000_s1062" style="position:absolute;margin-left:.75pt;margin-top:3pt;width:12pt;height:8.25pt;z-index:251663360;mso-wrap-distance-left:2.88pt;mso-wrap-distance-top:2.88pt;mso-wrap-distance-right:2.88pt;mso-wrap-distance-bottom:2.88pt;mso-position-horizontal-relative:text;mso-position-vertical-relative:text" filled="f" insetpen="t" o:cliptowrap="t">
                  <v:shadow color="#ccc"/>
                  <v:textbox inset="2.88pt,2.88pt,2.88pt,2.88pt"/>
                </v:rect>
              </w:pict>
            </w:r>
          </w:p>
        </w:tc>
        <w:tc>
          <w:tcPr>
            <w:tcW w:w="1225"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138"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7000" w:type="dxa"/>
            <w:gridSpan w:val="6"/>
            <w:tcBorders>
              <w:top w:val="nil"/>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PLEASE ATTACH MSDS ALONG WITH THIS REPORT</w:t>
            </w:r>
          </w:p>
        </w:tc>
        <w:tc>
          <w:tcPr>
            <w:tcW w:w="17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39"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0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25"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138"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r>
    </w:tbl>
    <w:p w:rsidR="0001206A" w:rsidRDefault="0001206A"/>
    <w:p w:rsidR="0001206A" w:rsidRDefault="0001206A"/>
    <w:p w:rsidR="00DC3CC4" w:rsidRDefault="00DC3CC4"/>
    <w:p w:rsidR="00DC3CC4" w:rsidRDefault="00DC3CC4"/>
    <w:p w:rsidR="00DC3CC4" w:rsidRDefault="00DC3CC4"/>
    <w:p w:rsidR="00DC3CC4" w:rsidRDefault="00DC3CC4"/>
    <w:p w:rsidR="00DC3CC4" w:rsidRDefault="00DC3CC4"/>
    <w:p w:rsidR="00DC3CC4" w:rsidRDefault="00DC3CC4"/>
    <w:p w:rsidR="00DC3CC4" w:rsidRDefault="00DC3CC4"/>
    <w:p w:rsidR="00DC3CC4" w:rsidRDefault="00DC3CC4"/>
    <w:p w:rsidR="00DC3CC4" w:rsidRDefault="00DC3CC4"/>
    <w:tbl>
      <w:tblPr>
        <w:tblW w:w="14362" w:type="dxa"/>
        <w:tblInd w:w="-692" w:type="dxa"/>
        <w:tblLook w:val="0000" w:firstRow="0" w:lastRow="0" w:firstColumn="0" w:lastColumn="0" w:noHBand="0" w:noVBand="0"/>
      </w:tblPr>
      <w:tblGrid>
        <w:gridCol w:w="500"/>
        <w:gridCol w:w="949"/>
        <w:gridCol w:w="1088"/>
        <w:gridCol w:w="968"/>
        <w:gridCol w:w="750"/>
        <w:gridCol w:w="3545"/>
        <w:gridCol w:w="1176"/>
        <w:gridCol w:w="486"/>
        <w:gridCol w:w="1267"/>
        <w:gridCol w:w="1233"/>
        <w:gridCol w:w="700"/>
        <w:gridCol w:w="1700"/>
      </w:tblGrid>
      <w:tr w:rsidR="0001206A" w:rsidRPr="0001206A">
        <w:trPr>
          <w:trHeight w:val="255"/>
        </w:trPr>
        <w:tc>
          <w:tcPr>
            <w:tcW w:w="5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3545"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b/>
                <w:bCs/>
                <w:color w:val="auto"/>
                <w:kern w:val="0"/>
              </w:rPr>
            </w:pPr>
            <w:smartTag w:uri="urn:schemas-microsoft-com:office:smarttags" w:element="place">
              <w:smartTag w:uri="urn:schemas-microsoft-com:office:smarttags" w:element="PlaceName">
                <w:r w:rsidRPr="0001206A">
                  <w:rPr>
                    <w:rFonts w:ascii="Arial" w:hAnsi="Arial" w:cs="Arial"/>
                    <w:b/>
                    <w:bCs/>
                    <w:color w:val="auto"/>
                    <w:kern w:val="0"/>
                  </w:rPr>
                  <w:t>TENNESSEE</w:t>
                </w:r>
              </w:smartTag>
              <w:r w:rsidRPr="0001206A">
                <w:rPr>
                  <w:rFonts w:ascii="Arial" w:hAnsi="Arial" w:cs="Arial"/>
                  <w:b/>
                  <w:bCs/>
                  <w:color w:val="auto"/>
                  <w:kern w:val="0"/>
                </w:rPr>
                <w:t xml:space="preserve"> </w:t>
              </w:r>
              <w:smartTag w:uri="urn:schemas-microsoft-com:office:smarttags" w:element="PlaceType">
                <w:r w:rsidRPr="0001206A">
                  <w:rPr>
                    <w:rFonts w:ascii="Arial" w:hAnsi="Arial" w:cs="Arial"/>
                    <w:b/>
                    <w:bCs/>
                    <w:color w:val="auto"/>
                    <w:kern w:val="0"/>
                  </w:rPr>
                  <w:t>STATE</w:t>
                </w:r>
              </w:smartTag>
              <w:r w:rsidRPr="0001206A">
                <w:rPr>
                  <w:rFonts w:ascii="Arial" w:hAnsi="Arial" w:cs="Arial"/>
                  <w:b/>
                  <w:bCs/>
                  <w:color w:val="auto"/>
                  <w:kern w:val="0"/>
                </w:rPr>
                <w:t xml:space="preserve"> </w:t>
              </w:r>
              <w:smartTag w:uri="urn:schemas-microsoft-com:office:smarttags" w:element="PlaceType">
                <w:r w:rsidRPr="0001206A">
                  <w:rPr>
                    <w:rFonts w:ascii="Arial" w:hAnsi="Arial" w:cs="Arial"/>
                    <w:b/>
                    <w:bCs/>
                    <w:color w:val="auto"/>
                    <w:kern w:val="0"/>
                  </w:rPr>
                  <w:t>UNIVERSITY</w:t>
                </w:r>
              </w:smartTag>
            </w:smartTag>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8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67"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33"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r>
      <w:tr w:rsidR="0001206A" w:rsidRPr="0001206A">
        <w:trPr>
          <w:trHeight w:val="255"/>
        </w:trPr>
        <w:tc>
          <w:tcPr>
            <w:tcW w:w="5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3545"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b/>
                <w:bCs/>
                <w:color w:val="auto"/>
                <w:kern w:val="0"/>
              </w:rPr>
            </w:pPr>
            <w:r w:rsidRPr="0001206A">
              <w:rPr>
                <w:rFonts w:ascii="Arial" w:hAnsi="Arial" w:cs="Arial"/>
                <w:b/>
                <w:bCs/>
                <w:color w:val="auto"/>
                <w:kern w:val="0"/>
              </w:rPr>
              <w:t>DEPARTMENT OF CHEMISTRY</w:t>
            </w: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8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67"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33"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r>
      <w:tr w:rsidR="0001206A" w:rsidRPr="0001206A">
        <w:trPr>
          <w:trHeight w:val="255"/>
        </w:trPr>
        <w:tc>
          <w:tcPr>
            <w:tcW w:w="5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354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8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67"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33"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r>
      <w:tr w:rsidR="0001206A" w:rsidRPr="0001206A">
        <w:trPr>
          <w:trHeight w:val="255"/>
        </w:trPr>
        <w:tc>
          <w:tcPr>
            <w:tcW w:w="5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3545"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b/>
                <w:bCs/>
                <w:color w:val="auto"/>
                <w:kern w:val="0"/>
              </w:rPr>
            </w:pPr>
            <w:r w:rsidRPr="0001206A">
              <w:rPr>
                <w:rFonts w:ascii="Arial" w:hAnsi="Arial" w:cs="Arial"/>
                <w:b/>
                <w:bCs/>
                <w:color w:val="auto"/>
                <w:kern w:val="0"/>
              </w:rPr>
              <w:t>REPRODUCTIVE HAZARD EVALUATION FORM</w:t>
            </w: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8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67"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33"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r>
      <w:tr w:rsidR="0001206A" w:rsidRPr="0001206A">
        <w:trPr>
          <w:trHeight w:val="255"/>
        </w:trPr>
        <w:tc>
          <w:tcPr>
            <w:tcW w:w="5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b/>
                <w:bCs/>
                <w:color w:val="auto"/>
                <w:kern w:val="0"/>
              </w:rPr>
            </w:pPr>
          </w:p>
        </w:tc>
        <w:tc>
          <w:tcPr>
            <w:tcW w:w="7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3545"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b/>
                <w:bCs/>
                <w:color w:val="auto"/>
                <w:kern w:val="0"/>
              </w:rPr>
            </w:pPr>
            <w:r w:rsidRPr="0001206A">
              <w:rPr>
                <w:rFonts w:ascii="Arial" w:hAnsi="Arial" w:cs="Arial"/>
                <w:b/>
                <w:bCs/>
                <w:color w:val="auto"/>
                <w:kern w:val="0"/>
              </w:rPr>
              <w:t>(PLEASE DOCUMENT)</w:t>
            </w: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8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67"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33"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color w:val="auto"/>
                <w:kern w:val="0"/>
              </w:rPr>
            </w:pPr>
            <w:r w:rsidRPr="0001206A">
              <w:rPr>
                <w:rFonts w:ascii="Arial" w:hAnsi="Arial" w:cs="Arial"/>
                <w:color w:val="auto"/>
                <w:kern w:val="0"/>
              </w:rPr>
              <w:t xml:space="preserve">DATE </w:t>
            </w:r>
          </w:p>
        </w:tc>
        <w:tc>
          <w:tcPr>
            <w:tcW w:w="70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70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b/>
                <w:bCs/>
                <w:color w:val="auto"/>
                <w:kern w:val="0"/>
              </w:rPr>
            </w:pPr>
          </w:p>
        </w:tc>
        <w:tc>
          <w:tcPr>
            <w:tcW w:w="7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3545"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b/>
                <w:bCs/>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8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67"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33"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color w:val="auto"/>
                <w:kern w:val="0"/>
              </w:rPr>
            </w:pPr>
          </w:p>
        </w:tc>
        <w:tc>
          <w:tcPr>
            <w:tcW w:w="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r>
      <w:tr w:rsidR="0001206A" w:rsidRPr="0001206A">
        <w:trPr>
          <w:trHeight w:val="255"/>
        </w:trPr>
        <w:tc>
          <w:tcPr>
            <w:tcW w:w="4255" w:type="dxa"/>
            <w:gridSpan w:val="5"/>
            <w:tcBorders>
              <w:top w:val="nil"/>
              <w:left w:val="nil"/>
              <w:bottom w:val="nil"/>
              <w:right w:val="nil"/>
            </w:tcBorders>
            <w:shd w:val="clear" w:color="auto" w:fill="auto"/>
            <w:noWrap/>
            <w:vAlign w:val="bottom"/>
          </w:tcPr>
          <w:p w:rsidR="0001206A" w:rsidRPr="0001206A" w:rsidRDefault="0001206A" w:rsidP="0001206A">
            <w:pPr>
              <w:rPr>
                <w:rFonts w:ascii="Arial" w:hAnsi="Arial" w:cs="Arial"/>
                <w:b/>
                <w:bCs/>
                <w:color w:val="auto"/>
                <w:kern w:val="0"/>
              </w:rPr>
            </w:pPr>
            <w:r w:rsidRPr="0001206A">
              <w:rPr>
                <w:rFonts w:ascii="Arial" w:hAnsi="Arial" w:cs="Arial"/>
                <w:b/>
                <w:bCs/>
                <w:color w:val="auto"/>
                <w:kern w:val="0"/>
              </w:rPr>
              <w:t>Do you want this matter to be confidential?</w:t>
            </w:r>
          </w:p>
        </w:tc>
        <w:tc>
          <w:tcPr>
            <w:tcW w:w="354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bl>
            <w:tblPr>
              <w:tblW w:w="0" w:type="auto"/>
              <w:tblCellSpacing w:w="0" w:type="dxa"/>
              <w:tblCellMar>
                <w:left w:w="0" w:type="dxa"/>
                <w:right w:w="0" w:type="dxa"/>
              </w:tblCellMar>
              <w:tblLook w:val="0000" w:firstRow="0" w:lastRow="0" w:firstColumn="0" w:lastColumn="0" w:noHBand="0" w:noVBand="0"/>
            </w:tblPr>
            <w:tblGrid>
              <w:gridCol w:w="710"/>
            </w:tblGrid>
            <w:tr w:rsidR="0001206A" w:rsidRPr="0001206A">
              <w:trPr>
                <w:trHeight w:val="255"/>
                <w:tblCellSpacing w:w="0" w:type="dxa"/>
              </w:trPr>
              <w:tc>
                <w:tcPr>
                  <w:tcW w:w="71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YES</w:t>
                  </w:r>
                </w:p>
              </w:tc>
            </w:tr>
          </w:tbl>
          <w:p w:rsidR="0001206A" w:rsidRPr="0001206A" w:rsidRDefault="0001206A" w:rsidP="0001206A">
            <w:pPr>
              <w:rPr>
                <w:rFonts w:ascii="Arial" w:hAnsi="Arial" w:cs="Arial"/>
                <w:color w:val="auto"/>
                <w:kern w:val="0"/>
              </w:rPr>
            </w:pPr>
          </w:p>
        </w:tc>
        <w:tc>
          <w:tcPr>
            <w:tcW w:w="48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67" w:type="dxa"/>
            <w:tcBorders>
              <w:top w:val="nil"/>
              <w:left w:val="nil"/>
              <w:bottom w:val="nil"/>
              <w:right w:val="nil"/>
            </w:tcBorders>
            <w:shd w:val="clear" w:color="auto" w:fill="auto"/>
            <w:noWrap/>
            <w:vAlign w:val="bottom"/>
          </w:tcPr>
          <w:p w:rsidR="0001206A" w:rsidRPr="0001206A" w:rsidRDefault="000B0B83" w:rsidP="0001206A">
            <w:pPr>
              <w:rPr>
                <w:rFonts w:ascii="Arial" w:hAnsi="Arial" w:cs="Arial"/>
                <w:color w:val="auto"/>
                <w:kern w:val="0"/>
              </w:rPr>
            </w:pPr>
            <w:r>
              <w:rPr>
                <w:rFonts w:ascii="Arial" w:hAnsi="Arial" w:cs="Arial"/>
                <w:color w:val="auto"/>
                <w:kern w:val="0"/>
              </w:rPr>
              <w:pict>
                <v:rect id="_x0000_s1074" style="position:absolute;margin-left:27.75pt;margin-top:3pt;width:12pt;height:8.25pt;z-index:251674624;mso-wrap-distance-left:2.88pt;mso-wrap-distance-top:2.88pt;mso-wrap-distance-right:2.88pt;mso-wrap-distance-bottom:2.88pt;mso-position-horizontal-relative:text;mso-position-vertical-relative:text" filled="f" insetpen="t" o:cliptowrap="t">
                  <v:shadow color="#ccc"/>
                  <v:textbox inset="2.88pt,2.88pt,2.88pt,2.88pt"/>
                </v:rect>
              </w:pict>
            </w:r>
          </w:p>
          <w:tbl>
            <w:tblPr>
              <w:tblW w:w="0" w:type="auto"/>
              <w:tblCellSpacing w:w="0" w:type="dxa"/>
              <w:tblCellMar>
                <w:left w:w="0" w:type="dxa"/>
                <w:right w:w="0" w:type="dxa"/>
              </w:tblCellMar>
              <w:tblLook w:val="0000" w:firstRow="0" w:lastRow="0" w:firstColumn="0" w:lastColumn="0" w:noHBand="0" w:noVBand="0"/>
            </w:tblPr>
            <w:tblGrid>
              <w:gridCol w:w="662"/>
            </w:tblGrid>
            <w:tr w:rsidR="0001206A" w:rsidRPr="0001206A">
              <w:trPr>
                <w:trHeight w:val="255"/>
                <w:tblCellSpacing w:w="0" w:type="dxa"/>
              </w:trPr>
              <w:tc>
                <w:tcPr>
                  <w:tcW w:w="662"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NO</w:t>
                  </w:r>
                </w:p>
              </w:tc>
            </w:tr>
          </w:tbl>
          <w:p w:rsidR="0001206A" w:rsidRPr="0001206A" w:rsidRDefault="0001206A" w:rsidP="0001206A">
            <w:pPr>
              <w:rPr>
                <w:rFonts w:ascii="Arial" w:hAnsi="Arial" w:cs="Arial"/>
                <w:color w:val="auto"/>
                <w:kern w:val="0"/>
              </w:rPr>
            </w:pPr>
          </w:p>
        </w:tc>
        <w:tc>
          <w:tcPr>
            <w:tcW w:w="1233"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r>
      <w:tr w:rsidR="0001206A" w:rsidRPr="0001206A">
        <w:trPr>
          <w:trHeight w:val="255"/>
        </w:trPr>
        <w:tc>
          <w:tcPr>
            <w:tcW w:w="500" w:type="dxa"/>
            <w:tcBorders>
              <w:top w:val="single" w:sz="4" w:space="0" w:color="auto"/>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single" w:sz="4" w:space="0" w:color="auto"/>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88" w:type="dxa"/>
            <w:tcBorders>
              <w:top w:val="single" w:sz="4" w:space="0" w:color="auto"/>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68" w:type="dxa"/>
            <w:tcBorders>
              <w:top w:val="single" w:sz="4" w:space="0" w:color="auto"/>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50" w:type="dxa"/>
            <w:tcBorders>
              <w:top w:val="single" w:sz="4" w:space="0" w:color="auto"/>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3545" w:type="dxa"/>
            <w:tcBorders>
              <w:top w:val="single" w:sz="4" w:space="0" w:color="auto"/>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single" w:sz="4" w:space="0" w:color="auto"/>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86" w:type="dxa"/>
            <w:tcBorders>
              <w:top w:val="single" w:sz="4" w:space="0" w:color="auto"/>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67" w:type="dxa"/>
            <w:tcBorders>
              <w:top w:val="single" w:sz="4" w:space="0" w:color="auto"/>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33" w:type="dxa"/>
            <w:tcBorders>
              <w:top w:val="single" w:sz="4" w:space="0" w:color="auto"/>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0" w:type="dxa"/>
            <w:tcBorders>
              <w:top w:val="single" w:sz="4" w:space="0" w:color="auto"/>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700" w:type="dxa"/>
            <w:tcBorders>
              <w:top w:val="single" w:sz="4" w:space="0" w:color="auto"/>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sz w:val="18"/>
                <w:szCs w:val="18"/>
              </w:rPr>
            </w:pPr>
            <w:r w:rsidRPr="0001206A">
              <w:rPr>
                <w:rFonts w:ascii="Arial" w:hAnsi="Arial" w:cs="Arial"/>
                <w:color w:val="auto"/>
                <w:kern w:val="0"/>
                <w:sz w:val="18"/>
                <w:szCs w:val="18"/>
              </w:rPr>
              <w:t>NAME</w:t>
            </w:r>
          </w:p>
        </w:tc>
        <w:tc>
          <w:tcPr>
            <w:tcW w:w="96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3545"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color w:val="auto"/>
                <w:kern w:val="0"/>
                <w:sz w:val="18"/>
                <w:szCs w:val="18"/>
              </w:rPr>
            </w:pPr>
            <w:r w:rsidRPr="0001206A">
              <w:rPr>
                <w:rFonts w:ascii="Arial" w:hAnsi="Arial" w:cs="Arial"/>
                <w:color w:val="auto"/>
                <w:kern w:val="0"/>
                <w:sz w:val="18"/>
                <w:szCs w:val="18"/>
              </w:rPr>
              <w:t>ID/SSN</w:t>
            </w: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753" w:type="dxa"/>
            <w:gridSpan w:val="2"/>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sz w:val="18"/>
                <w:szCs w:val="18"/>
              </w:rPr>
            </w:pPr>
            <w:r w:rsidRPr="0001206A">
              <w:rPr>
                <w:rFonts w:ascii="Arial" w:hAnsi="Arial" w:cs="Arial"/>
                <w:color w:val="auto"/>
                <w:kern w:val="0"/>
                <w:sz w:val="18"/>
                <w:szCs w:val="18"/>
              </w:rPr>
              <w:t>PHONE #</w:t>
            </w:r>
          </w:p>
        </w:tc>
        <w:tc>
          <w:tcPr>
            <w:tcW w:w="3633" w:type="dxa"/>
            <w:gridSpan w:val="3"/>
            <w:tcBorders>
              <w:top w:val="nil"/>
              <w:left w:val="nil"/>
              <w:bottom w:val="nil"/>
              <w:right w:val="single" w:sz="4" w:space="0" w:color="000000"/>
            </w:tcBorders>
            <w:shd w:val="clear" w:color="auto" w:fill="auto"/>
            <w:noWrap/>
            <w:vAlign w:val="bottom"/>
          </w:tcPr>
          <w:p w:rsidR="0001206A" w:rsidRPr="0001206A" w:rsidRDefault="0001206A" w:rsidP="0001206A">
            <w:pPr>
              <w:rPr>
                <w:rFonts w:ascii="Arial" w:hAnsi="Arial" w:cs="Arial"/>
                <w:color w:val="auto"/>
                <w:kern w:val="0"/>
                <w:sz w:val="18"/>
                <w:szCs w:val="18"/>
              </w:rPr>
            </w:pPr>
            <w:r w:rsidRPr="0001206A">
              <w:rPr>
                <w:rFonts w:ascii="Arial" w:hAnsi="Arial" w:cs="Arial"/>
                <w:color w:val="auto"/>
                <w:kern w:val="0"/>
                <w:sz w:val="18"/>
                <w:szCs w:val="18"/>
              </w:rPr>
              <w:t>DEPARTMENT/MAJOR</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88"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68"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354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8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67"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33"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700"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(PRINT)</w:t>
            </w:r>
          </w:p>
        </w:tc>
        <w:tc>
          <w:tcPr>
            <w:tcW w:w="96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u w:val="single"/>
              </w:rPr>
            </w:pPr>
          </w:p>
        </w:tc>
        <w:tc>
          <w:tcPr>
            <w:tcW w:w="7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354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u w:val="single"/>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8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67"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33"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u w:val="single"/>
              </w:rPr>
            </w:pPr>
          </w:p>
        </w:tc>
        <w:tc>
          <w:tcPr>
            <w:tcW w:w="7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354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u w:val="single"/>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5386" w:type="dxa"/>
            <w:gridSpan w:val="5"/>
            <w:tcBorders>
              <w:top w:val="dotted" w:sz="4" w:space="0" w:color="auto"/>
              <w:left w:val="dotted" w:sz="4" w:space="0" w:color="auto"/>
              <w:bottom w:val="nil"/>
              <w:right w:val="single" w:sz="4" w:space="0" w:color="000000"/>
            </w:tcBorders>
            <w:shd w:val="clear" w:color="auto" w:fill="auto"/>
            <w:noWrap/>
            <w:vAlign w:val="bottom"/>
          </w:tcPr>
          <w:p w:rsidR="0001206A" w:rsidRPr="0001206A" w:rsidRDefault="0001206A" w:rsidP="0001206A">
            <w:pPr>
              <w:rPr>
                <w:rFonts w:ascii="Arial" w:hAnsi="Arial" w:cs="Arial"/>
                <w:color w:val="auto"/>
                <w:kern w:val="0"/>
                <w:sz w:val="16"/>
                <w:szCs w:val="16"/>
              </w:rPr>
            </w:pPr>
            <w:r w:rsidRPr="0001206A">
              <w:rPr>
                <w:rFonts w:ascii="Arial" w:hAnsi="Arial" w:cs="Arial"/>
                <w:color w:val="auto"/>
                <w:kern w:val="0"/>
                <w:sz w:val="16"/>
                <w:szCs w:val="16"/>
              </w:rPr>
              <w:t xml:space="preserve">I have requested list of chemicals to discuss with </w:t>
            </w:r>
          </w:p>
        </w:tc>
      </w:tr>
      <w:tr w:rsidR="0001206A" w:rsidRPr="0001206A">
        <w:trPr>
          <w:trHeight w:val="255"/>
        </w:trPr>
        <w:tc>
          <w:tcPr>
            <w:tcW w:w="1449" w:type="dxa"/>
            <w:gridSpan w:val="2"/>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sz w:val="18"/>
                <w:szCs w:val="18"/>
              </w:rPr>
            </w:pPr>
            <w:r w:rsidRPr="0001206A">
              <w:rPr>
                <w:rFonts w:ascii="Arial" w:hAnsi="Arial" w:cs="Arial"/>
                <w:color w:val="auto"/>
                <w:kern w:val="0"/>
                <w:sz w:val="18"/>
                <w:szCs w:val="18"/>
              </w:rPr>
              <w:t>ADDRESS:</w:t>
            </w: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u w:val="single"/>
              </w:rPr>
            </w:pPr>
          </w:p>
        </w:tc>
        <w:tc>
          <w:tcPr>
            <w:tcW w:w="7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354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u w:val="single"/>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5386" w:type="dxa"/>
            <w:gridSpan w:val="5"/>
            <w:tcBorders>
              <w:top w:val="nil"/>
              <w:left w:val="dotted" w:sz="4" w:space="0" w:color="auto"/>
              <w:bottom w:val="nil"/>
              <w:right w:val="single" w:sz="4" w:space="0" w:color="000000"/>
            </w:tcBorders>
            <w:shd w:val="clear" w:color="auto" w:fill="auto"/>
            <w:noWrap/>
            <w:vAlign w:val="bottom"/>
          </w:tcPr>
          <w:p w:rsidR="0001206A" w:rsidRPr="0001206A" w:rsidRDefault="0001206A" w:rsidP="0001206A">
            <w:pPr>
              <w:rPr>
                <w:rFonts w:ascii="Arial" w:hAnsi="Arial" w:cs="Arial"/>
                <w:color w:val="auto"/>
                <w:kern w:val="0"/>
                <w:sz w:val="16"/>
                <w:szCs w:val="16"/>
              </w:rPr>
            </w:pPr>
            <w:r w:rsidRPr="0001206A">
              <w:rPr>
                <w:rFonts w:ascii="Arial" w:hAnsi="Arial" w:cs="Arial"/>
                <w:color w:val="auto"/>
                <w:kern w:val="0"/>
                <w:sz w:val="16"/>
                <w:szCs w:val="16"/>
              </w:rPr>
              <w:t xml:space="preserve">my physician regarding the effect of the chemicals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68"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u w:val="single"/>
              </w:rPr>
            </w:pPr>
            <w:r w:rsidRPr="0001206A">
              <w:rPr>
                <w:rFonts w:ascii="Arial" w:hAnsi="Arial" w:cs="Arial"/>
                <w:color w:val="auto"/>
                <w:kern w:val="0"/>
                <w:u w:val="single"/>
              </w:rPr>
              <w:t> </w:t>
            </w:r>
          </w:p>
        </w:tc>
        <w:tc>
          <w:tcPr>
            <w:tcW w:w="750"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3545"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u w:val="single"/>
              </w:rPr>
            </w:pPr>
            <w:r w:rsidRPr="0001206A">
              <w:rPr>
                <w:rFonts w:ascii="Arial" w:hAnsi="Arial" w:cs="Arial"/>
                <w:color w:val="auto"/>
                <w:kern w:val="0"/>
                <w:u w:val="single"/>
              </w:rPr>
              <w:t> </w:t>
            </w: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5386" w:type="dxa"/>
            <w:gridSpan w:val="5"/>
            <w:tcBorders>
              <w:top w:val="nil"/>
              <w:left w:val="dotted" w:sz="4" w:space="0" w:color="auto"/>
              <w:bottom w:val="nil"/>
              <w:right w:val="single" w:sz="4" w:space="0" w:color="000000"/>
            </w:tcBorders>
            <w:shd w:val="clear" w:color="auto" w:fill="auto"/>
            <w:noWrap/>
            <w:vAlign w:val="bottom"/>
          </w:tcPr>
          <w:p w:rsidR="0001206A" w:rsidRPr="0001206A" w:rsidRDefault="0001206A" w:rsidP="0001206A">
            <w:pPr>
              <w:rPr>
                <w:rFonts w:ascii="Arial" w:hAnsi="Arial" w:cs="Arial"/>
                <w:color w:val="auto"/>
                <w:kern w:val="0"/>
                <w:sz w:val="16"/>
                <w:szCs w:val="16"/>
              </w:rPr>
            </w:pPr>
            <w:r w:rsidRPr="0001206A">
              <w:rPr>
                <w:rFonts w:ascii="Arial" w:hAnsi="Arial" w:cs="Arial"/>
                <w:color w:val="auto"/>
                <w:kern w:val="0"/>
                <w:sz w:val="16"/>
                <w:szCs w:val="16"/>
              </w:rPr>
              <w:t>on my fetus and completion of this course at this time.</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68"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354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86" w:type="dxa"/>
            <w:tcBorders>
              <w:top w:val="nil"/>
              <w:left w:val="dotted" w:sz="4" w:space="0" w:color="auto"/>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67"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33"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700"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68"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354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86" w:type="dxa"/>
            <w:tcBorders>
              <w:top w:val="nil"/>
              <w:left w:val="dotted"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67"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color w:val="auto"/>
                <w:kern w:val="0"/>
                <w:sz w:val="18"/>
                <w:szCs w:val="18"/>
              </w:rPr>
            </w:pPr>
            <w:r w:rsidRPr="0001206A">
              <w:rPr>
                <w:rFonts w:ascii="Arial" w:hAnsi="Arial" w:cs="Arial"/>
                <w:color w:val="auto"/>
                <w:kern w:val="0"/>
                <w:sz w:val="18"/>
                <w:szCs w:val="18"/>
              </w:rPr>
              <w:t>SIGNATURE</w:t>
            </w:r>
          </w:p>
        </w:tc>
        <w:tc>
          <w:tcPr>
            <w:tcW w:w="1233"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color w:val="auto"/>
                <w:kern w:val="0"/>
              </w:rPr>
            </w:pPr>
          </w:p>
        </w:tc>
        <w:tc>
          <w:tcPr>
            <w:tcW w:w="700"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color w:val="auto"/>
                <w:kern w:val="0"/>
              </w:rPr>
            </w:pP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jc w:val="center"/>
              <w:rPr>
                <w:rFonts w:ascii="Arial" w:hAnsi="Arial" w:cs="Arial"/>
                <w:color w:val="auto"/>
                <w:kern w:val="0"/>
                <w:sz w:val="18"/>
                <w:szCs w:val="18"/>
              </w:rPr>
            </w:pPr>
            <w:r w:rsidRPr="0001206A">
              <w:rPr>
                <w:rFonts w:ascii="Arial" w:hAnsi="Arial" w:cs="Arial"/>
                <w:color w:val="auto"/>
                <w:kern w:val="0"/>
                <w:sz w:val="18"/>
                <w:szCs w:val="18"/>
              </w:rPr>
              <w:t>DATE</w:t>
            </w:r>
          </w:p>
        </w:tc>
      </w:tr>
      <w:tr w:rsidR="0001206A" w:rsidRPr="0001206A">
        <w:trPr>
          <w:trHeight w:val="255"/>
        </w:trPr>
        <w:tc>
          <w:tcPr>
            <w:tcW w:w="500" w:type="dxa"/>
            <w:tcBorders>
              <w:top w:val="nil"/>
              <w:left w:val="single" w:sz="4" w:space="0" w:color="auto"/>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88"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68"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354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86" w:type="dxa"/>
            <w:tcBorders>
              <w:top w:val="nil"/>
              <w:left w:val="dotted" w:sz="4" w:space="0" w:color="auto"/>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67"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33"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700"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6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354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8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67"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33"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3505" w:type="dxa"/>
            <w:gridSpan w:val="4"/>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sz w:val="16"/>
                <w:szCs w:val="16"/>
              </w:rPr>
            </w:pPr>
            <w:r w:rsidRPr="0001206A">
              <w:rPr>
                <w:rFonts w:ascii="Arial" w:hAnsi="Arial" w:cs="Arial"/>
                <w:color w:val="auto"/>
                <w:kern w:val="0"/>
                <w:sz w:val="16"/>
                <w:szCs w:val="16"/>
              </w:rPr>
              <w:t>LAB CO-COORDINATOR or SUPERVISOR</w:t>
            </w:r>
          </w:p>
        </w:tc>
        <w:tc>
          <w:tcPr>
            <w:tcW w:w="7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354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8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67"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33"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700"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354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Name</w:t>
            </w: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8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500" w:type="dxa"/>
            <w:gridSpan w:val="2"/>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Signature</w:t>
            </w:r>
          </w:p>
        </w:tc>
        <w:tc>
          <w:tcPr>
            <w:tcW w:w="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jc w:val="center"/>
              <w:rPr>
                <w:rFonts w:ascii="Arial" w:hAnsi="Arial" w:cs="Arial"/>
                <w:color w:val="auto"/>
                <w:kern w:val="0"/>
              </w:rPr>
            </w:pPr>
            <w:r w:rsidRPr="0001206A">
              <w:rPr>
                <w:rFonts w:ascii="Arial" w:hAnsi="Arial" w:cs="Arial"/>
                <w:color w:val="auto"/>
                <w:kern w:val="0"/>
              </w:rPr>
              <w:t>Date</w:t>
            </w:r>
          </w:p>
        </w:tc>
      </w:tr>
      <w:tr w:rsidR="0001206A" w:rsidRPr="0001206A">
        <w:trPr>
          <w:trHeight w:val="255"/>
        </w:trPr>
        <w:tc>
          <w:tcPr>
            <w:tcW w:w="3505" w:type="dxa"/>
            <w:gridSpan w:val="4"/>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sz w:val="18"/>
                <w:szCs w:val="18"/>
              </w:rPr>
            </w:pPr>
            <w:r w:rsidRPr="0001206A">
              <w:rPr>
                <w:rFonts w:ascii="Arial" w:hAnsi="Arial" w:cs="Arial"/>
                <w:color w:val="auto"/>
                <w:kern w:val="0"/>
                <w:sz w:val="18"/>
                <w:szCs w:val="18"/>
              </w:rPr>
              <w:t>COURSE/WORK ASSIGNMENT</w:t>
            </w:r>
          </w:p>
        </w:tc>
        <w:tc>
          <w:tcPr>
            <w:tcW w:w="7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354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8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67"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33"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354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8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67"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33"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3505" w:type="dxa"/>
            <w:gridSpan w:val="4"/>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sz w:val="18"/>
                <w:szCs w:val="18"/>
              </w:rPr>
            </w:pPr>
            <w:r w:rsidRPr="0001206A">
              <w:rPr>
                <w:rFonts w:ascii="Arial" w:hAnsi="Arial" w:cs="Arial"/>
                <w:color w:val="auto"/>
                <w:kern w:val="0"/>
                <w:sz w:val="18"/>
                <w:szCs w:val="18"/>
              </w:rPr>
              <w:t>LIST OF CHEMICAL(S)/HAZARD(S)</w:t>
            </w:r>
          </w:p>
        </w:tc>
        <w:tc>
          <w:tcPr>
            <w:tcW w:w="7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354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8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67"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33"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50"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3545"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8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67"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33"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0"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354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8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67"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33"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354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8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67"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33"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354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8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67"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33"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354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8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67"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33"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354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8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67"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33"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88"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68"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354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8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67"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33"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700"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6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354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8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67"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33"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1449" w:type="dxa"/>
            <w:gridSpan w:val="2"/>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sz w:val="18"/>
                <w:szCs w:val="18"/>
              </w:rPr>
            </w:pPr>
            <w:r w:rsidRPr="0001206A">
              <w:rPr>
                <w:rFonts w:ascii="Arial" w:hAnsi="Arial" w:cs="Arial"/>
                <w:color w:val="auto"/>
                <w:kern w:val="0"/>
                <w:sz w:val="18"/>
                <w:szCs w:val="18"/>
              </w:rPr>
              <w:t xml:space="preserve">PHYSICIAN  </w:t>
            </w: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354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8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67"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33"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700"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Name</w:t>
            </w:r>
          </w:p>
        </w:tc>
        <w:tc>
          <w:tcPr>
            <w:tcW w:w="354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8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500" w:type="dxa"/>
            <w:gridSpan w:val="2"/>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Signature</w:t>
            </w:r>
          </w:p>
        </w:tc>
        <w:tc>
          <w:tcPr>
            <w:tcW w:w="700"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color w:val="auto"/>
                <w:kern w:val="0"/>
              </w:rPr>
            </w:pP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jc w:val="center"/>
              <w:rPr>
                <w:rFonts w:ascii="Arial" w:hAnsi="Arial" w:cs="Arial"/>
                <w:color w:val="auto"/>
                <w:kern w:val="0"/>
              </w:rPr>
            </w:pPr>
            <w:r w:rsidRPr="0001206A">
              <w:rPr>
                <w:rFonts w:ascii="Arial" w:hAnsi="Arial" w:cs="Arial"/>
                <w:color w:val="auto"/>
                <w:kern w:val="0"/>
              </w:rPr>
              <w:t>Date</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color w:val="auto"/>
                <w:kern w:val="0"/>
              </w:rPr>
            </w:pPr>
          </w:p>
        </w:tc>
        <w:tc>
          <w:tcPr>
            <w:tcW w:w="7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354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8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67"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33"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3505" w:type="dxa"/>
            <w:gridSpan w:val="4"/>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sz w:val="18"/>
                <w:szCs w:val="18"/>
              </w:rPr>
            </w:pPr>
            <w:r w:rsidRPr="0001206A">
              <w:rPr>
                <w:rFonts w:ascii="Arial" w:hAnsi="Arial" w:cs="Arial"/>
                <w:color w:val="auto"/>
                <w:kern w:val="0"/>
                <w:sz w:val="18"/>
                <w:szCs w:val="18"/>
              </w:rPr>
              <w:lastRenderedPageBreak/>
              <w:t>PHYSICIAN'S RECOMMENDATION</w:t>
            </w:r>
          </w:p>
        </w:tc>
        <w:tc>
          <w:tcPr>
            <w:tcW w:w="7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354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8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67"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33"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color w:val="auto"/>
                <w:kern w:val="0"/>
              </w:rPr>
            </w:pPr>
          </w:p>
        </w:tc>
        <w:tc>
          <w:tcPr>
            <w:tcW w:w="750"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3545"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8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67"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33"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0"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color w:val="auto"/>
                <w:kern w:val="0"/>
              </w:rPr>
            </w:pPr>
          </w:p>
        </w:tc>
        <w:tc>
          <w:tcPr>
            <w:tcW w:w="7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354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8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67"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33"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color w:val="auto"/>
                <w:kern w:val="0"/>
              </w:rPr>
            </w:pPr>
          </w:p>
        </w:tc>
        <w:tc>
          <w:tcPr>
            <w:tcW w:w="7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354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8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67"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33"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color w:val="auto"/>
                <w:kern w:val="0"/>
              </w:rPr>
            </w:pPr>
          </w:p>
        </w:tc>
        <w:tc>
          <w:tcPr>
            <w:tcW w:w="7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354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8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67"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33"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color w:val="auto"/>
                <w:kern w:val="0"/>
              </w:rPr>
            </w:pPr>
          </w:p>
        </w:tc>
        <w:tc>
          <w:tcPr>
            <w:tcW w:w="7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354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8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67"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33"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color w:val="auto"/>
                <w:kern w:val="0"/>
              </w:rPr>
            </w:pPr>
          </w:p>
        </w:tc>
        <w:tc>
          <w:tcPr>
            <w:tcW w:w="7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354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8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67"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33"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color w:val="auto"/>
                <w:kern w:val="0"/>
              </w:rPr>
            </w:pPr>
          </w:p>
        </w:tc>
        <w:tc>
          <w:tcPr>
            <w:tcW w:w="7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354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8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67"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33"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354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8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67"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33"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7800" w:type="dxa"/>
            <w:gridSpan w:val="6"/>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sz w:val="18"/>
                <w:szCs w:val="18"/>
              </w:rPr>
            </w:pPr>
            <w:r w:rsidRPr="0001206A">
              <w:rPr>
                <w:rFonts w:ascii="Arial" w:hAnsi="Arial" w:cs="Arial"/>
                <w:color w:val="auto"/>
                <w:kern w:val="0"/>
                <w:sz w:val="18"/>
                <w:szCs w:val="18"/>
              </w:rPr>
              <w:t>THE PREGNANT WOMAN CAN WORK IN THE LAB</w:t>
            </w:r>
          </w:p>
        </w:tc>
        <w:tc>
          <w:tcPr>
            <w:tcW w:w="1176" w:type="dxa"/>
            <w:tcBorders>
              <w:top w:val="nil"/>
              <w:left w:val="nil"/>
              <w:bottom w:val="nil"/>
              <w:right w:val="nil"/>
            </w:tcBorders>
            <w:shd w:val="clear" w:color="auto" w:fill="auto"/>
            <w:noWrap/>
            <w:vAlign w:val="bottom"/>
          </w:tcPr>
          <w:p w:rsidR="0001206A" w:rsidRPr="0001206A" w:rsidRDefault="000B0B83" w:rsidP="0001206A">
            <w:pPr>
              <w:rPr>
                <w:rFonts w:ascii="Arial" w:hAnsi="Arial" w:cs="Arial"/>
                <w:color w:val="auto"/>
                <w:kern w:val="0"/>
              </w:rPr>
            </w:pPr>
            <w:r>
              <w:rPr>
                <w:rFonts w:ascii="Arial" w:hAnsi="Arial" w:cs="Arial"/>
                <w:color w:val="auto"/>
                <w:kern w:val="0"/>
              </w:rPr>
              <w:pict>
                <v:rect id="_x0000_s1072" style="position:absolute;margin-left:33pt;margin-top:3pt;width:12pt;height:8.25pt;z-index:251673600;mso-wrap-distance-left:2.88pt;mso-wrap-distance-top:2.88pt;mso-wrap-distance-right:2.88pt;mso-wrap-distance-bottom:2.88pt;mso-position-horizontal-relative:text;mso-position-vertical-relative:text" filled="f" insetpen="t" o:cliptowrap="t">
                  <v:shadow color="#ccc"/>
                  <v:textbox inset="2.88pt,2.88pt,2.88pt,2.88pt"/>
                </v:rect>
              </w:pict>
            </w:r>
          </w:p>
          <w:tbl>
            <w:tblPr>
              <w:tblW w:w="0" w:type="auto"/>
              <w:tblCellSpacing w:w="0" w:type="dxa"/>
              <w:tblCellMar>
                <w:left w:w="0" w:type="dxa"/>
                <w:right w:w="0" w:type="dxa"/>
              </w:tblCellMar>
              <w:tblLook w:val="0000" w:firstRow="0" w:lastRow="0" w:firstColumn="0" w:lastColumn="0" w:noHBand="0" w:noVBand="0"/>
            </w:tblPr>
            <w:tblGrid>
              <w:gridCol w:w="960"/>
            </w:tblGrid>
            <w:tr w:rsidR="0001206A" w:rsidRPr="0001206A">
              <w:trPr>
                <w:trHeight w:val="255"/>
                <w:tblCellSpacing w:w="0" w:type="dxa"/>
              </w:trPr>
              <w:tc>
                <w:tcPr>
                  <w:tcW w:w="96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YES</w:t>
                  </w:r>
                </w:p>
              </w:tc>
            </w:tr>
          </w:tbl>
          <w:p w:rsidR="0001206A" w:rsidRPr="0001206A" w:rsidRDefault="0001206A" w:rsidP="0001206A">
            <w:pPr>
              <w:rPr>
                <w:rFonts w:ascii="Arial" w:hAnsi="Arial" w:cs="Arial"/>
                <w:color w:val="auto"/>
                <w:kern w:val="0"/>
              </w:rPr>
            </w:pPr>
          </w:p>
        </w:tc>
        <w:tc>
          <w:tcPr>
            <w:tcW w:w="48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67" w:type="dxa"/>
            <w:tcBorders>
              <w:top w:val="nil"/>
              <w:left w:val="nil"/>
              <w:bottom w:val="nil"/>
              <w:right w:val="nil"/>
            </w:tcBorders>
            <w:shd w:val="clear" w:color="auto" w:fill="auto"/>
            <w:noWrap/>
            <w:vAlign w:val="bottom"/>
          </w:tcPr>
          <w:p w:rsidR="0001206A" w:rsidRPr="0001206A" w:rsidRDefault="000B0B83" w:rsidP="0001206A">
            <w:pPr>
              <w:rPr>
                <w:rFonts w:ascii="Arial" w:hAnsi="Arial" w:cs="Arial"/>
                <w:color w:val="auto"/>
                <w:kern w:val="0"/>
              </w:rPr>
            </w:pPr>
            <w:r>
              <w:rPr>
                <w:rFonts w:ascii="Arial" w:hAnsi="Arial" w:cs="Arial"/>
                <w:color w:val="auto"/>
                <w:kern w:val="0"/>
              </w:rPr>
              <w:pict>
                <v:rect id="_x0000_s1071" style="position:absolute;margin-left:27.75pt;margin-top:3pt;width:12pt;height:8.25pt;z-index:251672576;mso-wrap-distance-left:2.88pt;mso-wrap-distance-top:2.88pt;mso-wrap-distance-right:2.88pt;mso-wrap-distance-bottom:2.88pt;mso-position-horizontal-relative:text;mso-position-vertical-relative:text" filled="f" insetpen="t" o:cliptowrap="t">
                  <v:shadow color="#ccc"/>
                  <v:textbox inset="2.88pt,2.88pt,2.88pt,2.88pt"/>
                </v:rect>
              </w:pict>
            </w:r>
          </w:p>
          <w:tbl>
            <w:tblPr>
              <w:tblW w:w="0" w:type="auto"/>
              <w:tblCellSpacing w:w="0" w:type="dxa"/>
              <w:tblCellMar>
                <w:left w:w="0" w:type="dxa"/>
                <w:right w:w="0" w:type="dxa"/>
              </w:tblCellMar>
              <w:tblLook w:val="0000" w:firstRow="0" w:lastRow="0" w:firstColumn="0" w:lastColumn="0" w:noHBand="0" w:noVBand="0"/>
            </w:tblPr>
            <w:tblGrid>
              <w:gridCol w:w="820"/>
            </w:tblGrid>
            <w:tr w:rsidR="0001206A" w:rsidRPr="0001206A">
              <w:trPr>
                <w:trHeight w:val="255"/>
                <w:tblCellSpacing w:w="0" w:type="dxa"/>
              </w:trPr>
              <w:tc>
                <w:tcPr>
                  <w:tcW w:w="82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NO</w:t>
                  </w:r>
                </w:p>
              </w:tc>
            </w:tr>
          </w:tbl>
          <w:p w:rsidR="0001206A" w:rsidRPr="0001206A" w:rsidRDefault="0001206A" w:rsidP="0001206A">
            <w:pPr>
              <w:rPr>
                <w:rFonts w:ascii="Arial" w:hAnsi="Arial" w:cs="Arial"/>
                <w:color w:val="auto"/>
                <w:kern w:val="0"/>
              </w:rPr>
            </w:pPr>
          </w:p>
        </w:tc>
        <w:tc>
          <w:tcPr>
            <w:tcW w:w="1233"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354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8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67"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33"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88"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68"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354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8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67"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33"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700"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6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354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8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67"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33"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2537" w:type="dxa"/>
            <w:gridSpan w:val="3"/>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sz w:val="18"/>
                <w:szCs w:val="18"/>
              </w:rPr>
            </w:pPr>
            <w:r w:rsidRPr="0001206A">
              <w:rPr>
                <w:rFonts w:ascii="Arial" w:hAnsi="Arial" w:cs="Arial"/>
                <w:color w:val="auto"/>
                <w:kern w:val="0"/>
                <w:sz w:val="18"/>
                <w:szCs w:val="18"/>
              </w:rPr>
              <w:t>SAFETY OFFICER</w:t>
            </w:r>
          </w:p>
        </w:tc>
        <w:tc>
          <w:tcPr>
            <w:tcW w:w="968"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354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8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67"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33"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700"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Name</w:t>
            </w:r>
          </w:p>
        </w:tc>
        <w:tc>
          <w:tcPr>
            <w:tcW w:w="354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8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500" w:type="dxa"/>
            <w:gridSpan w:val="2"/>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Signature</w:t>
            </w:r>
          </w:p>
        </w:tc>
        <w:tc>
          <w:tcPr>
            <w:tcW w:w="700"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color w:val="auto"/>
                <w:kern w:val="0"/>
              </w:rPr>
            </w:pP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jc w:val="center"/>
              <w:rPr>
                <w:rFonts w:ascii="Arial" w:hAnsi="Arial" w:cs="Arial"/>
                <w:color w:val="auto"/>
                <w:kern w:val="0"/>
              </w:rPr>
            </w:pPr>
            <w:r w:rsidRPr="0001206A">
              <w:rPr>
                <w:rFonts w:ascii="Arial" w:hAnsi="Arial" w:cs="Arial"/>
                <w:color w:val="auto"/>
                <w:kern w:val="0"/>
              </w:rPr>
              <w:t>Date</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color w:val="auto"/>
                <w:kern w:val="0"/>
              </w:rPr>
            </w:pPr>
          </w:p>
        </w:tc>
        <w:tc>
          <w:tcPr>
            <w:tcW w:w="7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354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8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67"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33"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2537" w:type="dxa"/>
            <w:gridSpan w:val="3"/>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sz w:val="18"/>
                <w:szCs w:val="18"/>
              </w:rPr>
            </w:pPr>
            <w:r w:rsidRPr="0001206A">
              <w:rPr>
                <w:rFonts w:ascii="Arial" w:hAnsi="Arial" w:cs="Arial"/>
                <w:color w:val="auto"/>
                <w:kern w:val="0"/>
                <w:sz w:val="18"/>
                <w:szCs w:val="18"/>
              </w:rPr>
              <w:t>FOLLOW UP/ACTION</w:t>
            </w:r>
          </w:p>
        </w:tc>
        <w:tc>
          <w:tcPr>
            <w:tcW w:w="968"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color w:val="auto"/>
                <w:kern w:val="0"/>
              </w:rPr>
            </w:pPr>
          </w:p>
        </w:tc>
        <w:tc>
          <w:tcPr>
            <w:tcW w:w="7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354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8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67"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33"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color w:val="auto"/>
                <w:kern w:val="0"/>
              </w:rPr>
            </w:pPr>
          </w:p>
        </w:tc>
        <w:tc>
          <w:tcPr>
            <w:tcW w:w="750"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3545"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8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67"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33"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0"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color w:val="auto"/>
                <w:kern w:val="0"/>
              </w:rPr>
            </w:pPr>
          </w:p>
        </w:tc>
        <w:tc>
          <w:tcPr>
            <w:tcW w:w="7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354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8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67"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33"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color w:val="auto"/>
                <w:kern w:val="0"/>
              </w:rPr>
            </w:pPr>
          </w:p>
        </w:tc>
        <w:tc>
          <w:tcPr>
            <w:tcW w:w="7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354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8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67"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33"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88"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68"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354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8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67"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33"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700"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3505" w:type="dxa"/>
            <w:gridSpan w:val="4"/>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If requested, MSDS can be provided</w:t>
            </w:r>
          </w:p>
        </w:tc>
        <w:tc>
          <w:tcPr>
            <w:tcW w:w="7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354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8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67"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33"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r>
    </w:tbl>
    <w:p w:rsidR="0001206A" w:rsidRDefault="0001206A"/>
    <w:p w:rsidR="00DC3CC4" w:rsidRDefault="00DC3CC4"/>
    <w:p w:rsidR="00DC3CC4" w:rsidRDefault="00DC3CC4"/>
    <w:p w:rsidR="00DC3CC4" w:rsidRDefault="00DC3CC4"/>
    <w:p w:rsidR="00DC3CC4" w:rsidRDefault="00DC3CC4"/>
    <w:p w:rsidR="00DC3CC4" w:rsidRDefault="00DC3CC4"/>
    <w:p w:rsidR="00DC3CC4" w:rsidRDefault="00DC3CC4"/>
    <w:p w:rsidR="00DC3CC4" w:rsidRDefault="00DC3CC4"/>
    <w:p w:rsidR="00DC3CC4" w:rsidRDefault="00DC3CC4"/>
    <w:p w:rsidR="00DC3CC4" w:rsidRDefault="00DC3CC4"/>
    <w:p w:rsidR="00DC3CC4" w:rsidRDefault="00DC3CC4"/>
    <w:p w:rsidR="00DC3CC4" w:rsidRDefault="00DC3CC4"/>
    <w:p w:rsidR="00DC3CC4" w:rsidRDefault="00DC3CC4"/>
    <w:p w:rsidR="00DC3CC4" w:rsidRDefault="00DC3CC4"/>
    <w:tbl>
      <w:tblPr>
        <w:tblW w:w="14400" w:type="dxa"/>
        <w:tblInd w:w="-692" w:type="dxa"/>
        <w:tblLook w:val="0000" w:firstRow="0" w:lastRow="0" w:firstColumn="0" w:lastColumn="0" w:noHBand="0" w:noVBand="0"/>
      </w:tblPr>
      <w:tblGrid>
        <w:gridCol w:w="500"/>
        <w:gridCol w:w="600"/>
        <w:gridCol w:w="794"/>
        <w:gridCol w:w="1176"/>
        <w:gridCol w:w="1206"/>
        <w:gridCol w:w="4124"/>
        <w:gridCol w:w="1250"/>
        <w:gridCol w:w="1016"/>
        <w:gridCol w:w="705"/>
        <w:gridCol w:w="996"/>
        <w:gridCol w:w="2033"/>
      </w:tblGrid>
      <w:tr w:rsidR="0001206A" w:rsidRPr="0001206A">
        <w:trPr>
          <w:trHeight w:val="255"/>
        </w:trPr>
        <w:tc>
          <w:tcPr>
            <w:tcW w:w="5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124"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b/>
                <w:bCs/>
                <w:color w:val="auto"/>
                <w:kern w:val="0"/>
              </w:rPr>
            </w:pPr>
            <w:smartTag w:uri="urn:schemas-microsoft-com:office:smarttags" w:element="place">
              <w:smartTag w:uri="urn:schemas-microsoft-com:office:smarttags" w:element="PlaceName">
                <w:r w:rsidRPr="0001206A">
                  <w:rPr>
                    <w:rFonts w:ascii="Arial" w:hAnsi="Arial" w:cs="Arial"/>
                    <w:b/>
                    <w:bCs/>
                    <w:color w:val="auto"/>
                    <w:kern w:val="0"/>
                  </w:rPr>
                  <w:t>TENNESSEE</w:t>
                </w:r>
              </w:smartTag>
              <w:r w:rsidRPr="0001206A">
                <w:rPr>
                  <w:rFonts w:ascii="Arial" w:hAnsi="Arial" w:cs="Arial"/>
                  <w:b/>
                  <w:bCs/>
                  <w:color w:val="auto"/>
                  <w:kern w:val="0"/>
                </w:rPr>
                <w:t xml:space="preserve"> </w:t>
              </w:r>
              <w:smartTag w:uri="urn:schemas-microsoft-com:office:smarttags" w:element="PlaceType">
                <w:r w:rsidRPr="0001206A">
                  <w:rPr>
                    <w:rFonts w:ascii="Arial" w:hAnsi="Arial" w:cs="Arial"/>
                    <w:b/>
                    <w:bCs/>
                    <w:color w:val="auto"/>
                    <w:kern w:val="0"/>
                  </w:rPr>
                  <w:t>STATE</w:t>
                </w:r>
              </w:smartTag>
              <w:r w:rsidRPr="0001206A">
                <w:rPr>
                  <w:rFonts w:ascii="Arial" w:hAnsi="Arial" w:cs="Arial"/>
                  <w:b/>
                  <w:bCs/>
                  <w:color w:val="auto"/>
                  <w:kern w:val="0"/>
                </w:rPr>
                <w:t xml:space="preserve"> </w:t>
              </w:r>
              <w:smartTag w:uri="urn:schemas-microsoft-com:office:smarttags" w:element="PlaceType">
                <w:r w:rsidRPr="0001206A">
                  <w:rPr>
                    <w:rFonts w:ascii="Arial" w:hAnsi="Arial" w:cs="Arial"/>
                    <w:b/>
                    <w:bCs/>
                    <w:color w:val="auto"/>
                    <w:kern w:val="0"/>
                  </w:rPr>
                  <w:t>UNIVERSITY</w:t>
                </w:r>
              </w:smartTag>
            </w:smartTag>
          </w:p>
        </w:tc>
        <w:tc>
          <w:tcPr>
            <w:tcW w:w="12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1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9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033"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r>
      <w:tr w:rsidR="0001206A" w:rsidRPr="0001206A">
        <w:trPr>
          <w:trHeight w:val="255"/>
        </w:trPr>
        <w:tc>
          <w:tcPr>
            <w:tcW w:w="5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124"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b/>
                <w:bCs/>
                <w:color w:val="auto"/>
                <w:kern w:val="0"/>
              </w:rPr>
            </w:pPr>
            <w:r w:rsidRPr="0001206A">
              <w:rPr>
                <w:rFonts w:ascii="Arial" w:hAnsi="Arial" w:cs="Arial"/>
                <w:b/>
                <w:bCs/>
                <w:color w:val="auto"/>
                <w:kern w:val="0"/>
              </w:rPr>
              <w:t>DEPARTMENT OF CHEMISTRY</w:t>
            </w:r>
          </w:p>
        </w:tc>
        <w:tc>
          <w:tcPr>
            <w:tcW w:w="12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1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9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033"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r>
      <w:tr w:rsidR="0001206A" w:rsidRPr="0001206A">
        <w:trPr>
          <w:trHeight w:val="255"/>
        </w:trPr>
        <w:tc>
          <w:tcPr>
            <w:tcW w:w="5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12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1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9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033"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r>
      <w:tr w:rsidR="0001206A" w:rsidRPr="0001206A">
        <w:trPr>
          <w:trHeight w:val="255"/>
        </w:trPr>
        <w:tc>
          <w:tcPr>
            <w:tcW w:w="5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124"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b/>
                <w:bCs/>
                <w:color w:val="auto"/>
                <w:kern w:val="0"/>
              </w:rPr>
            </w:pPr>
            <w:r w:rsidRPr="0001206A">
              <w:rPr>
                <w:rFonts w:ascii="Arial" w:hAnsi="Arial" w:cs="Arial"/>
                <w:b/>
                <w:bCs/>
                <w:color w:val="auto"/>
                <w:kern w:val="0"/>
              </w:rPr>
              <w:t>SAFETY COMPLAINTS REPORT</w:t>
            </w:r>
          </w:p>
        </w:tc>
        <w:tc>
          <w:tcPr>
            <w:tcW w:w="12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1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9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033"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r>
      <w:tr w:rsidR="0001206A" w:rsidRPr="0001206A">
        <w:trPr>
          <w:trHeight w:val="255"/>
        </w:trPr>
        <w:tc>
          <w:tcPr>
            <w:tcW w:w="5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b/>
                <w:bCs/>
                <w:color w:val="auto"/>
                <w:kern w:val="0"/>
              </w:rPr>
            </w:pP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124"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b/>
                <w:bCs/>
                <w:color w:val="auto"/>
                <w:kern w:val="0"/>
              </w:rPr>
            </w:pPr>
            <w:r w:rsidRPr="0001206A">
              <w:rPr>
                <w:rFonts w:ascii="Arial" w:hAnsi="Arial" w:cs="Arial"/>
                <w:b/>
                <w:bCs/>
                <w:color w:val="auto"/>
                <w:kern w:val="0"/>
              </w:rPr>
              <w:t>(PLEASE DOCUMENT)</w:t>
            </w:r>
          </w:p>
        </w:tc>
        <w:tc>
          <w:tcPr>
            <w:tcW w:w="12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1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96"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color w:val="auto"/>
                <w:kern w:val="0"/>
              </w:rPr>
            </w:pPr>
            <w:r w:rsidRPr="0001206A">
              <w:rPr>
                <w:rFonts w:ascii="Arial" w:hAnsi="Arial" w:cs="Arial"/>
                <w:color w:val="auto"/>
                <w:kern w:val="0"/>
              </w:rPr>
              <w:t xml:space="preserve">DATE </w:t>
            </w:r>
          </w:p>
        </w:tc>
        <w:tc>
          <w:tcPr>
            <w:tcW w:w="2033"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b/>
                <w:bCs/>
                <w:color w:val="auto"/>
                <w:kern w:val="0"/>
              </w:rPr>
            </w:pP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12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1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9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033"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r>
      <w:tr w:rsidR="0001206A" w:rsidRPr="0001206A">
        <w:trPr>
          <w:trHeight w:val="255"/>
        </w:trPr>
        <w:tc>
          <w:tcPr>
            <w:tcW w:w="500" w:type="dxa"/>
            <w:tcBorders>
              <w:top w:val="single" w:sz="4" w:space="0" w:color="auto"/>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single" w:sz="4" w:space="0" w:color="auto"/>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94" w:type="dxa"/>
            <w:tcBorders>
              <w:top w:val="single" w:sz="4" w:space="0" w:color="auto"/>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NAME</w:t>
            </w:r>
          </w:p>
        </w:tc>
        <w:tc>
          <w:tcPr>
            <w:tcW w:w="1176" w:type="dxa"/>
            <w:tcBorders>
              <w:top w:val="single" w:sz="4" w:space="0" w:color="auto"/>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06" w:type="dxa"/>
            <w:tcBorders>
              <w:top w:val="single" w:sz="4" w:space="0" w:color="auto"/>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5374" w:type="dxa"/>
            <w:gridSpan w:val="2"/>
            <w:tcBorders>
              <w:top w:val="single" w:sz="4" w:space="0" w:color="auto"/>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POSITION</w:t>
            </w:r>
          </w:p>
        </w:tc>
        <w:tc>
          <w:tcPr>
            <w:tcW w:w="1721" w:type="dxa"/>
            <w:gridSpan w:val="2"/>
            <w:tcBorders>
              <w:top w:val="single" w:sz="4" w:space="0" w:color="auto"/>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PHONE #</w:t>
            </w:r>
          </w:p>
        </w:tc>
        <w:tc>
          <w:tcPr>
            <w:tcW w:w="3029" w:type="dxa"/>
            <w:gridSpan w:val="2"/>
            <w:tcBorders>
              <w:top w:val="single" w:sz="4" w:space="0" w:color="auto"/>
              <w:left w:val="nil"/>
              <w:bottom w:val="nil"/>
              <w:right w:val="single" w:sz="4" w:space="0" w:color="000000"/>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DEPARTMENT</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jc w:val="right"/>
              <w:rPr>
                <w:rFonts w:ascii="Arial" w:hAnsi="Arial" w:cs="Arial"/>
                <w:color w:val="auto"/>
                <w:kern w:val="0"/>
              </w:rPr>
            </w:pPr>
            <w:r w:rsidRPr="0001206A">
              <w:rPr>
                <w:rFonts w:ascii="Arial" w:hAnsi="Arial" w:cs="Arial"/>
                <w:color w:val="auto"/>
                <w:kern w:val="0"/>
              </w:rPr>
              <w:t>1</w:t>
            </w: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12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1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9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033"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jc w:val="right"/>
              <w:rPr>
                <w:rFonts w:ascii="Arial" w:hAnsi="Arial" w:cs="Arial"/>
                <w:color w:val="auto"/>
                <w:kern w:val="0"/>
              </w:rPr>
            </w:pPr>
            <w:r w:rsidRPr="0001206A">
              <w:rPr>
                <w:rFonts w:ascii="Arial" w:hAnsi="Arial" w:cs="Arial"/>
                <w:color w:val="auto"/>
                <w:kern w:val="0"/>
              </w:rPr>
              <w:t>2</w:t>
            </w:r>
          </w:p>
        </w:tc>
        <w:tc>
          <w:tcPr>
            <w:tcW w:w="600"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94"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124"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1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9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2033" w:type="dxa"/>
            <w:tcBorders>
              <w:top w:val="single" w:sz="4" w:space="0" w:color="auto"/>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jc w:val="right"/>
              <w:rPr>
                <w:rFonts w:ascii="Arial" w:hAnsi="Arial" w:cs="Arial"/>
                <w:color w:val="auto"/>
                <w:kern w:val="0"/>
              </w:rPr>
            </w:pPr>
            <w:r w:rsidRPr="0001206A">
              <w:rPr>
                <w:rFonts w:ascii="Arial" w:hAnsi="Arial" w:cs="Arial"/>
                <w:color w:val="auto"/>
                <w:kern w:val="0"/>
              </w:rPr>
              <w:t>3</w:t>
            </w:r>
          </w:p>
        </w:tc>
        <w:tc>
          <w:tcPr>
            <w:tcW w:w="60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94"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124"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1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9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203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jc w:val="right"/>
              <w:rPr>
                <w:rFonts w:ascii="Arial" w:hAnsi="Arial" w:cs="Arial"/>
                <w:color w:val="auto"/>
                <w:kern w:val="0"/>
              </w:rPr>
            </w:pPr>
            <w:r w:rsidRPr="0001206A">
              <w:rPr>
                <w:rFonts w:ascii="Arial" w:hAnsi="Arial" w:cs="Arial"/>
                <w:color w:val="auto"/>
                <w:kern w:val="0"/>
              </w:rPr>
              <w:t>4</w:t>
            </w:r>
          </w:p>
        </w:tc>
        <w:tc>
          <w:tcPr>
            <w:tcW w:w="60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94"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124"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1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9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203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jc w:val="right"/>
              <w:rPr>
                <w:rFonts w:ascii="Arial" w:hAnsi="Arial" w:cs="Arial"/>
                <w:color w:val="auto"/>
                <w:kern w:val="0"/>
              </w:rPr>
            </w:pPr>
            <w:r w:rsidRPr="0001206A">
              <w:rPr>
                <w:rFonts w:ascii="Arial" w:hAnsi="Arial" w:cs="Arial"/>
                <w:color w:val="auto"/>
                <w:kern w:val="0"/>
              </w:rPr>
              <w:t>5</w:t>
            </w:r>
          </w:p>
        </w:tc>
        <w:tc>
          <w:tcPr>
            <w:tcW w:w="60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94"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124"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1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9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203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12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1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9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033"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1894" w:type="dxa"/>
            <w:gridSpan w:val="3"/>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NATURE OF COMPLAINT</w:t>
            </w:r>
          </w:p>
        </w:tc>
        <w:tc>
          <w:tcPr>
            <w:tcW w:w="1176" w:type="dxa"/>
            <w:tcBorders>
              <w:top w:val="nil"/>
              <w:left w:val="nil"/>
              <w:bottom w:val="nil"/>
              <w:right w:val="nil"/>
            </w:tcBorders>
            <w:shd w:val="clear" w:color="auto" w:fill="auto"/>
            <w:noWrap/>
            <w:vAlign w:val="bottom"/>
          </w:tcPr>
          <w:p w:rsidR="0001206A" w:rsidRPr="0001206A" w:rsidRDefault="000B0B83" w:rsidP="0001206A">
            <w:pPr>
              <w:rPr>
                <w:rFonts w:ascii="Arial" w:hAnsi="Arial" w:cs="Arial"/>
                <w:color w:val="auto"/>
                <w:kern w:val="0"/>
              </w:rPr>
            </w:pPr>
            <w:r>
              <w:rPr>
                <w:rFonts w:ascii="Arial" w:hAnsi="Arial" w:cs="Arial"/>
                <w:color w:val="auto"/>
                <w:kern w:val="0"/>
              </w:rPr>
              <w:pict>
                <v:rect id="_x0000_s1079" style="position:absolute;margin-left:35.25pt;margin-top:2.25pt;width:12pt;height:8.25pt;z-index:251679744;mso-wrap-distance-left:2.88pt;mso-wrap-distance-top:2.88pt;mso-wrap-distance-right:2.88pt;mso-wrap-distance-bottom:2.88pt;mso-position-horizontal-relative:text;mso-position-vertical-relative:text" filled="f" insetpen="t" o:cliptowrap="t">
                  <v:shadow color="#ccc"/>
                  <v:textbox inset="2.88pt,2.88pt,2.88pt,2.88pt"/>
                </v:rect>
              </w:pict>
            </w: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ORAL</w:t>
            </w:r>
          </w:p>
        </w:tc>
        <w:tc>
          <w:tcPr>
            <w:tcW w:w="4124" w:type="dxa"/>
            <w:tcBorders>
              <w:top w:val="nil"/>
              <w:left w:val="nil"/>
              <w:bottom w:val="nil"/>
              <w:right w:val="nil"/>
            </w:tcBorders>
            <w:shd w:val="clear" w:color="auto" w:fill="auto"/>
            <w:noWrap/>
            <w:vAlign w:val="bottom"/>
          </w:tcPr>
          <w:p w:rsidR="0001206A" w:rsidRPr="0001206A" w:rsidRDefault="000B0B83" w:rsidP="0001206A">
            <w:pPr>
              <w:rPr>
                <w:rFonts w:ascii="Arial" w:hAnsi="Arial" w:cs="Arial"/>
                <w:color w:val="auto"/>
                <w:kern w:val="0"/>
              </w:rPr>
            </w:pPr>
            <w:r>
              <w:rPr>
                <w:rFonts w:ascii="Arial" w:hAnsi="Arial" w:cs="Arial"/>
                <w:color w:val="auto"/>
                <w:kern w:val="0"/>
              </w:rPr>
              <w:pict>
                <v:rect id="_x0000_s1080" style="position:absolute;margin-left:36pt;margin-top:3pt;width:12pt;height:8.25pt;z-index:251680768;mso-wrap-distance-left:2.88pt;mso-wrap-distance-top:2.88pt;mso-wrap-distance-right:2.88pt;mso-wrap-distance-bottom:2.88pt;mso-position-horizontal-relative:text;mso-position-vertical-relative:text" filled="f" insetpen="t" o:cliptowrap="t">
                  <v:shadow color="#ccc"/>
                  <v:textbox inset="2.88pt,2.88pt,2.88pt,2.88pt"/>
                </v:rect>
              </w:pict>
            </w:r>
          </w:p>
          <w:tbl>
            <w:tblPr>
              <w:tblW w:w="0" w:type="auto"/>
              <w:tblCellSpacing w:w="0" w:type="dxa"/>
              <w:tblCellMar>
                <w:left w:w="0" w:type="dxa"/>
                <w:right w:w="0" w:type="dxa"/>
              </w:tblCellMar>
              <w:tblLook w:val="0000" w:firstRow="0" w:lastRow="0" w:firstColumn="0" w:lastColumn="0" w:noHBand="0" w:noVBand="0"/>
            </w:tblPr>
            <w:tblGrid>
              <w:gridCol w:w="960"/>
            </w:tblGrid>
            <w:tr w:rsidR="0001206A" w:rsidRPr="0001206A">
              <w:trPr>
                <w:trHeight w:val="255"/>
                <w:tblCellSpacing w:w="0" w:type="dxa"/>
              </w:trPr>
              <w:tc>
                <w:tcPr>
                  <w:tcW w:w="96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r>
          </w:tbl>
          <w:p w:rsidR="0001206A" w:rsidRPr="0001206A" w:rsidRDefault="0001206A" w:rsidP="0001206A">
            <w:pPr>
              <w:rPr>
                <w:rFonts w:ascii="Arial" w:hAnsi="Arial" w:cs="Arial"/>
                <w:color w:val="auto"/>
                <w:kern w:val="0"/>
              </w:rPr>
            </w:pPr>
          </w:p>
        </w:tc>
        <w:tc>
          <w:tcPr>
            <w:tcW w:w="6000" w:type="dxa"/>
            <w:gridSpan w:val="5"/>
            <w:tcBorders>
              <w:top w:val="nil"/>
              <w:left w:val="nil"/>
              <w:bottom w:val="nil"/>
              <w:right w:val="single" w:sz="4" w:space="0" w:color="000000"/>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WRITTEN, PLEASE ATTACH THE DOCUMENT</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12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1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9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033"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1894" w:type="dxa"/>
            <w:gridSpan w:val="3"/>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HAZARD TYPE:</w:t>
            </w:r>
          </w:p>
        </w:tc>
        <w:tc>
          <w:tcPr>
            <w:tcW w:w="1176" w:type="dxa"/>
            <w:tcBorders>
              <w:top w:val="nil"/>
              <w:left w:val="nil"/>
              <w:bottom w:val="nil"/>
              <w:right w:val="nil"/>
            </w:tcBorders>
            <w:shd w:val="clear" w:color="auto" w:fill="auto"/>
            <w:noWrap/>
            <w:vAlign w:val="bottom"/>
          </w:tcPr>
          <w:p w:rsidR="0001206A" w:rsidRPr="0001206A" w:rsidRDefault="000B0B83" w:rsidP="0001206A">
            <w:pPr>
              <w:rPr>
                <w:rFonts w:ascii="Arial" w:hAnsi="Arial" w:cs="Arial"/>
                <w:color w:val="auto"/>
                <w:kern w:val="0"/>
              </w:rPr>
            </w:pPr>
            <w:r>
              <w:rPr>
                <w:rFonts w:ascii="Arial" w:hAnsi="Arial" w:cs="Arial"/>
                <w:color w:val="auto"/>
                <w:kern w:val="0"/>
              </w:rPr>
              <w:pict>
                <v:rect id="_x0000_s1081" style="position:absolute;margin-left:36pt;margin-top:3pt;width:12pt;height:8.25pt;z-index:251681792;mso-wrap-distance-left:2.88pt;mso-wrap-distance-top:2.88pt;mso-wrap-distance-right:2.88pt;mso-wrap-distance-bottom:2.88pt;mso-position-horizontal-relative:text;mso-position-vertical-relative:text" filled="f" insetpen="t" o:cliptowrap="t">
                  <v:shadow color="#ccc"/>
                  <v:textbox inset="2.88pt,2.88pt,2.88pt,2.88pt"/>
                </v:rect>
              </w:pict>
            </w:r>
          </w:p>
          <w:tbl>
            <w:tblPr>
              <w:tblW w:w="0" w:type="auto"/>
              <w:tblCellSpacing w:w="0" w:type="dxa"/>
              <w:tblCellMar>
                <w:left w:w="0" w:type="dxa"/>
                <w:right w:w="0" w:type="dxa"/>
              </w:tblCellMar>
              <w:tblLook w:val="0000" w:firstRow="0" w:lastRow="0" w:firstColumn="0" w:lastColumn="0" w:noHBand="0" w:noVBand="0"/>
            </w:tblPr>
            <w:tblGrid>
              <w:gridCol w:w="960"/>
            </w:tblGrid>
            <w:tr w:rsidR="0001206A" w:rsidRPr="0001206A">
              <w:trPr>
                <w:trHeight w:val="255"/>
                <w:tblCellSpacing w:w="0" w:type="dxa"/>
              </w:trPr>
              <w:tc>
                <w:tcPr>
                  <w:tcW w:w="96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r>
          </w:tbl>
          <w:p w:rsidR="0001206A" w:rsidRPr="0001206A" w:rsidRDefault="0001206A" w:rsidP="0001206A">
            <w:pPr>
              <w:rPr>
                <w:rFonts w:ascii="Arial" w:hAnsi="Arial" w:cs="Arial"/>
                <w:color w:val="auto"/>
                <w:kern w:val="0"/>
              </w:rPr>
            </w:pP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PHYSICAL</w:t>
            </w:r>
          </w:p>
        </w:tc>
        <w:tc>
          <w:tcPr>
            <w:tcW w:w="4124" w:type="dxa"/>
            <w:tcBorders>
              <w:top w:val="nil"/>
              <w:left w:val="nil"/>
              <w:bottom w:val="nil"/>
              <w:right w:val="nil"/>
            </w:tcBorders>
            <w:shd w:val="clear" w:color="auto" w:fill="auto"/>
            <w:noWrap/>
            <w:vAlign w:val="bottom"/>
          </w:tcPr>
          <w:p w:rsidR="0001206A" w:rsidRPr="0001206A" w:rsidRDefault="000B0B83" w:rsidP="0001206A">
            <w:pPr>
              <w:rPr>
                <w:rFonts w:ascii="Arial" w:hAnsi="Arial" w:cs="Arial"/>
                <w:color w:val="auto"/>
                <w:kern w:val="0"/>
              </w:rPr>
            </w:pPr>
            <w:r>
              <w:rPr>
                <w:rFonts w:ascii="Arial" w:hAnsi="Arial" w:cs="Arial"/>
                <w:color w:val="auto"/>
                <w:kern w:val="0"/>
              </w:rPr>
              <w:pict>
                <v:rect id="_x0000_s1082" style="position:absolute;margin-left:36pt;margin-top:3pt;width:12pt;height:8.25pt;z-index:251682816;mso-wrap-distance-left:2.88pt;mso-wrap-distance-top:2.88pt;mso-wrap-distance-right:2.88pt;mso-wrap-distance-bottom:2.88pt;mso-position-horizontal-relative:text;mso-position-vertical-relative:text" filled="f" insetpen="t" o:cliptowrap="t">
                  <v:shadow color="#ccc"/>
                  <v:textbox inset="2.88pt,2.88pt,2.88pt,2.88pt"/>
                </v:rect>
              </w:pict>
            </w:r>
          </w:p>
          <w:tbl>
            <w:tblPr>
              <w:tblW w:w="0" w:type="auto"/>
              <w:tblCellSpacing w:w="0" w:type="dxa"/>
              <w:tblCellMar>
                <w:left w:w="0" w:type="dxa"/>
                <w:right w:w="0" w:type="dxa"/>
              </w:tblCellMar>
              <w:tblLook w:val="0000" w:firstRow="0" w:lastRow="0" w:firstColumn="0" w:lastColumn="0" w:noHBand="0" w:noVBand="0"/>
            </w:tblPr>
            <w:tblGrid>
              <w:gridCol w:w="960"/>
            </w:tblGrid>
            <w:tr w:rsidR="0001206A" w:rsidRPr="0001206A">
              <w:trPr>
                <w:trHeight w:val="255"/>
                <w:tblCellSpacing w:w="0" w:type="dxa"/>
              </w:trPr>
              <w:tc>
                <w:tcPr>
                  <w:tcW w:w="96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r>
          </w:tbl>
          <w:p w:rsidR="0001206A" w:rsidRPr="0001206A" w:rsidRDefault="0001206A" w:rsidP="0001206A">
            <w:pPr>
              <w:rPr>
                <w:rFonts w:ascii="Arial" w:hAnsi="Arial" w:cs="Arial"/>
                <w:color w:val="auto"/>
                <w:kern w:val="0"/>
              </w:rPr>
            </w:pPr>
          </w:p>
        </w:tc>
        <w:tc>
          <w:tcPr>
            <w:tcW w:w="12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CHEMICAL</w:t>
            </w:r>
          </w:p>
        </w:tc>
        <w:tc>
          <w:tcPr>
            <w:tcW w:w="1016" w:type="dxa"/>
            <w:tcBorders>
              <w:top w:val="nil"/>
              <w:left w:val="nil"/>
              <w:bottom w:val="nil"/>
              <w:right w:val="nil"/>
            </w:tcBorders>
            <w:shd w:val="clear" w:color="auto" w:fill="auto"/>
            <w:noWrap/>
            <w:vAlign w:val="bottom"/>
          </w:tcPr>
          <w:p w:rsidR="0001206A" w:rsidRPr="0001206A" w:rsidRDefault="000B0B83" w:rsidP="0001206A">
            <w:pPr>
              <w:rPr>
                <w:rFonts w:ascii="Arial" w:hAnsi="Arial" w:cs="Arial"/>
                <w:color w:val="auto"/>
                <w:kern w:val="0"/>
              </w:rPr>
            </w:pPr>
            <w:r>
              <w:rPr>
                <w:rFonts w:ascii="Arial" w:hAnsi="Arial" w:cs="Arial"/>
                <w:color w:val="auto"/>
                <w:kern w:val="0"/>
              </w:rPr>
              <w:pict>
                <v:rect id="_x0000_s1084" style="position:absolute;margin-left:27.75pt;margin-top:3pt;width:12pt;height:8.25pt;z-index:251684864;mso-wrap-distance-left:2.88pt;mso-wrap-distance-top:2.88pt;mso-wrap-distance-right:2.88pt;mso-wrap-distance-bottom:2.88pt;mso-position-horizontal-relative:text;mso-position-vertical-relative:text" filled="f" insetpen="t" o:cliptowrap="t">
                  <v:shadow color="#ccc"/>
                  <v:textbox inset="2.88pt,2.88pt,2.88pt,2.88pt"/>
                </v:rect>
              </w:pict>
            </w:r>
          </w:p>
          <w:tbl>
            <w:tblPr>
              <w:tblW w:w="0" w:type="auto"/>
              <w:tblCellSpacing w:w="0" w:type="dxa"/>
              <w:tblCellMar>
                <w:left w:w="0" w:type="dxa"/>
                <w:right w:w="0" w:type="dxa"/>
              </w:tblCellMar>
              <w:tblLook w:val="0000" w:firstRow="0" w:lastRow="0" w:firstColumn="0" w:lastColumn="0" w:noHBand="0" w:noVBand="0"/>
            </w:tblPr>
            <w:tblGrid>
              <w:gridCol w:w="800"/>
            </w:tblGrid>
            <w:tr w:rsidR="0001206A" w:rsidRPr="0001206A">
              <w:trPr>
                <w:trHeight w:val="255"/>
                <w:tblCellSpacing w:w="0" w:type="dxa"/>
              </w:trPr>
              <w:tc>
                <w:tcPr>
                  <w:tcW w:w="8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r>
          </w:tbl>
          <w:p w:rsidR="0001206A" w:rsidRPr="0001206A" w:rsidRDefault="0001206A" w:rsidP="0001206A">
            <w:pPr>
              <w:rPr>
                <w:rFonts w:ascii="Arial" w:hAnsi="Arial" w:cs="Arial"/>
                <w:color w:val="auto"/>
                <w:kern w:val="0"/>
              </w:rPr>
            </w:pPr>
          </w:p>
        </w:tc>
        <w:tc>
          <w:tcPr>
            <w:tcW w:w="70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BIO</w:t>
            </w:r>
          </w:p>
        </w:tc>
        <w:tc>
          <w:tcPr>
            <w:tcW w:w="996" w:type="dxa"/>
            <w:tcBorders>
              <w:top w:val="nil"/>
              <w:left w:val="nil"/>
              <w:bottom w:val="nil"/>
              <w:right w:val="nil"/>
            </w:tcBorders>
            <w:shd w:val="clear" w:color="auto" w:fill="auto"/>
            <w:noWrap/>
            <w:vAlign w:val="bottom"/>
          </w:tcPr>
          <w:p w:rsidR="0001206A" w:rsidRPr="0001206A" w:rsidRDefault="000B0B83" w:rsidP="0001206A">
            <w:pPr>
              <w:rPr>
                <w:rFonts w:ascii="Arial" w:hAnsi="Arial" w:cs="Arial"/>
                <w:color w:val="auto"/>
                <w:kern w:val="0"/>
              </w:rPr>
            </w:pPr>
            <w:r>
              <w:rPr>
                <w:rFonts w:ascii="Arial" w:hAnsi="Arial" w:cs="Arial"/>
                <w:color w:val="auto"/>
                <w:kern w:val="0"/>
              </w:rPr>
              <w:pict>
                <v:rect id="_x0000_s1083" style="position:absolute;margin-left:27.75pt;margin-top:2.25pt;width:12pt;height:8.25pt;z-index:251683840;mso-wrap-distance-left:2.88pt;mso-wrap-distance-top:2.88pt;mso-wrap-distance-right:2.88pt;mso-wrap-distance-bottom:2.88pt;mso-position-horizontal-relative:text;mso-position-vertical-relative:text" filled="f" insetpen="t" o:cliptowrap="t">
                  <v:shadow color="#ccc"/>
                  <v:textbox inset="2.88pt,2.88pt,2.88pt,2.88pt"/>
                </v:rect>
              </w:pict>
            </w:r>
          </w:p>
          <w:tbl>
            <w:tblPr>
              <w:tblW w:w="0" w:type="auto"/>
              <w:tblCellSpacing w:w="0" w:type="dxa"/>
              <w:tblCellMar>
                <w:left w:w="0" w:type="dxa"/>
                <w:right w:w="0" w:type="dxa"/>
              </w:tblCellMar>
              <w:tblLook w:val="0000" w:firstRow="0" w:lastRow="0" w:firstColumn="0" w:lastColumn="0" w:noHBand="0" w:noVBand="0"/>
            </w:tblPr>
            <w:tblGrid>
              <w:gridCol w:w="780"/>
            </w:tblGrid>
            <w:tr w:rsidR="0001206A" w:rsidRPr="0001206A">
              <w:trPr>
                <w:trHeight w:val="255"/>
                <w:tblCellSpacing w:w="0" w:type="dxa"/>
              </w:trPr>
              <w:tc>
                <w:tcPr>
                  <w:tcW w:w="78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r>
          </w:tbl>
          <w:p w:rsidR="0001206A" w:rsidRPr="0001206A" w:rsidRDefault="0001206A" w:rsidP="0001206A">
            <w:pPr>
              <w:rPr>
                <w:rFonts w:ascii="Arial" w:hAnsi="Arial" w:cs="Arial"/>
                <w:color w:val="auto"/>
                <w:kern w:val="0"/>
              </w:rPr>
            </w:pPr>
          </w:p>
        </w:tc>
        <w:tc>
          <w:tcPr>
            <w:tcW w:w="2033"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RADIOACTIVE</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12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1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9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033"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3070" w:type="dxa"/>
            <w:gridSpan w:val="4"/>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LIST SUSPECTED HAZARDS</w:t>
            </w: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12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1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9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033"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0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124"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50"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1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5"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9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2033" w:type="dxa"/>
            <w:tcBorders>
              <w:top w:val="single" w:sz="4" w:space="0" w:color="auto"/>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12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1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9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033"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3070" w:type="dxa"/>
            <w:gridSpan w:val="4"/>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COMPLAINT SUMMARY</w:t>
            </w: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12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1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9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033"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0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124"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50"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1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5"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9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2033" w:type="dxa"/>
            <w:tcBorders>
              <w:top w:val="single" w:sz="4" w:space="0" w:color="auto"/>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0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124"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1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9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203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0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124"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1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9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203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94"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0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124"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1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9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203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4276" w:type="dxa"/>
            <w:gridSpan w:val="5"/>
            <w:tcBorders>
              <w:top w:val="single" w:sz="4" w:space="0" w:color="auto"/>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sz w:val="18"/>
                <w:szCs w:val="18"/>
              </w:rPr>
            </w:pPr>
            <w:r w:rsidRPr="0001206A">
              <w:rPr>
                <w:rFonts w:ascii="Arial" w:hAnsi="Arial" w:cs="Arial"/>
                <w:color w:val="auto"/>
                <w:kern w:val="0"/>
                <w:sz w:val="18"/>
                <w:szCs w:val="18"/>
              </w:rPr>
              <w:t>ACTION TAKEN BY SAFETY OFFICER</w:t>
            </w:r>
          </w:p>
        </w:tc>
        <w:tc>
          <w:tcPr>
            <w:tcW w:w="412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1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9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2033"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12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1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9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033"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nil"/>
              <w:right w:val="nil"/>
            </w:tcBorders>
            <w:shd w:val="clear" w:color="auto" w:fill="auto"/>
            <w:noWrap/>
            <w:vAlign w:val="bottom"/>
          </w:tcPr>
          <w:p w:rsidR="0001206A" w:rsidRPr="0001206A" w:rsidRDefault="000B0B83" w:rsidP="0001206A">
            <w:pPr>
              <w:rPr>
                <w:rFonts w:ascii="Arial" w:hAnsi="Arial" w:cs="Arial"/>
                <w:color w:val="auto"/>
                <w:kern w:val="0"/>
              </w:rPr>
            </w:pPr>
            <w:r>
              <w:rPr>
                <w:rFonts w:ascii="Arial" w:hAnsi="Arial" w:cs="Arial"/>
                <w:color w:val="auto"/>
                <w:kern w:val="0"/>
              </w:rPr>
              <w:pict>
                <v:rect id="_x0000_s1078" style="position:absolute;margin-left:18pt;margin-top:3pt;width:12pt;height:8.25pt;z-index:251678720;mso-wrap-distance-left:2.88pt;mso-wrap-distance-top:2.88pt;mso-wrap-distance-right:2.88pt;mso-wrap-distance-bottom:2.88pt;mso-position-horizontal-relative:text;mso-position-vertical-relative:text" filled="f" insetpen="t" o:cliptowrap="t">
                  <v:shadow color="#ccc"/>
                  <v:textbox inset="2.88pt,2.88pt,2.88pt,2.88pt"/>
                </v:rect>
              </w:pict>
            </w:r>
          </w:p>
        </w:tc>
        <w:tc>
          <w:tcPr>
            <w:tcW w:w="1970" w:type="dxa"/>
            <w:gridSpan w:val="2"/>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REVIEW MSDS</w:t>
            </w: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12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1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9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033"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12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1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9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033"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nil"/>
              <w:right w:val="nil"/>
            </w:tcBorders>
            <w:shd w:val="clear" w:color="auto" w:fill="auto"/>
            <w:noWrap/>
            <w:vAlign w:val="bottom"/>
          </w:tcPr>
          <w:p w:rsidR="0001206A" w:rsidRPr="0001206A" w:rsidRDefault="000B0B83" w:rsidP="0001206A">
            <w:pPr>
              <w:rPr>
                <w:rFonts w:ascii="Arial" w:hAnsi="Arial" w:cs="Arial"/>
                <w:color w:val="auto"/>
                <w:kern w:val="0"/>
              </w:rPr>
            </w:pPr>
            <w:r>
              <w:rPr>
                <w:rFonts w:ascii="Arial" w:hAnsi="Arial" w:cs="Arial"/>
                <w:color w:val="auto"/>
                <w:kern w:val="0"/>
              </w:rPr>
              <w:pict>
                <v:rect id="_x0000_s1077" style="position:absolute;margin-left:17.25pt;margin-top:3pt;width:12pt;height:8.25pt;z-index:251677696;mso-wrap-distance-left:2.88pt;mso-wrap-distance-top:2.88pt;mso-wrap-distance-right:2.88pt;mso-wrap-distance-bottom:2.88pt;mso-position-horizontal-relative:text;mso-position-vertical-relative:text" filled="f" insetpen="t" o:cliptowrap="t">
                  <v:shadow color="#ccc"/>
                  <v:textbox inset="2.88pt,2.88pt,2.88pt,2.88pt"/>
                </v:rect>
              </w:pict>
            </w:r>
          </w:p>
        </w:tc>
        <w:tc>
          <w:tcPr>
            <w:tcW w:w="7300" w:type="dxa"/>
            <w:gridSpan w:val="4"/>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INFORM THE SAFETY COMMITTEE</w:t>
            </w:r>
          </w:p>
        </w:tc>
        <w:tc>
          <w:tcPr>
            <w:tcW w:w="12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1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5"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color w:val="auto"/>
                <w:kern w:val="0"/>
              </w:rPr>
            </w:pPr>
            <w:r w:rsidRPr="0001206A">
              <w:rPr>
                <w:rFonts w:ascii="Arial" w:hAnsi="Arial" w:cs="Arial"/>
                <w:color w:val="auto"/>
                <w:kern w:val="0"/>
              </w:rPr>
              <w:t>SIGN</w:t>
            </w:r>
          </w:p>
        </w:tc>
        <w:tc>
          <w:tcPr>
            <w:tcW w:w="99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033" w:type="dxa"/>
            <w:tcBorders>
              <w:top w:val="nil"/>
              <w:left w:val="nil"/>
              <w:bottom w:val="nil"/>
              <w:right w:val="single" w:sz="4" w:space="0" w:color="auto"/>
            </w:tcBorders>
            <w:shd w:val="clear" w:color="auto" w:fill="auto"/>
            <w:noWrap/>
            <w:vAlign w:val="bottom"/>
          </w:tcPr>
          <w:p w:rsidR="0001206A" w:rsidRPr="0001206A" w:rsidRDefault="0001206A" w:rsidP="0001206A">
            <w:pPr>
              <w:jc w:val="center"/>
              <w:rPr>
                <w:rFonts w:ascii="Arial" w:hAnsi="Arial" w:cs="Arial"/>
                <w:color w:val="auto"/>
                <w:kern w:val="0"/>
              </w:rPr>
            </w:pPr>
            <w:r w:rsidRPr="0001206A">
              <w:rPr>
                <w:rFonts w:ascii="Arial" w:hAnsi="Arial" w:cs="Arial"/>
                <w:color w:val="auto"/>
                <w:kern w:val="0"/>
              </w:rPr>
              <w:t>DATE</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color w:val="auto"/>
                <w:kern w:val="0"/>
              </w:rPr>
            </w:pPr>
            <w:r w:rsidRPr="0001206A">
              <w:rPr>
                <w:rFonts w:ascii="Arial" w:hAnsi="Arial" w:cs="Arial"/>
                <w:color w:val="auto"/>
                <w:kern w:val="0"/>
              </w:rPr>
              <w:t>1</w:t>
            </w: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12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1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9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033"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color w:val="auto"/>
                <w:kern w:val="0"/>
              </w:rPr>
            </w:pPr>
            <w:r w:rsidRPr="0001206A">
              <w:rPr>
                <w:rFonts w:ascii="Arial" w:hAnsi="Arial" w:cs="Arial"/>
                <w:color w:val="auto"/>
                <w:kern w:val="0"/>
              </w:rPr>
              <w:t>2</w:t>
            </w:r>
          </w:p>
        </w:tc>
        <w:tc>
          <w:tcPr>
            <w:tcW w:w="120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124"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50"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1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5"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9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033" w:type="dxa"/>
            <w:tcBorders>
              <w:top w:val="single" w:sz="4" w:space="0" w:color="auto"/>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color w:val="auto"/>
                <w:kern w:val="0"/>
              </w:rPr>
            </w:pPr>
            <w:r w:rsidRPr="0001206A">
              <w:rPr>
                <w:rFonts w:ascii="Arial" w:hAnsi="Arial" w:cs="Arial"/>
                <w:color w:val="auto"/>
                <w:kern w:val="0"/>
              </w:rPr>
              <w:t>3</w:t>
            </w:r>
          </w:p>
        </w:tc>
        <w:tc>
          <w:tcPr>
            <w:tcW w:w="120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124"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1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9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03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color w:val="auto"/>
                <w:kern w:val="0"/>
              </w:rPr>
            </w:pPr>
            <w:r w:rsidRPr="0001206A">
              <w:rPr>
                <w:rFonts w:ascii="Arial" w:hAnsi="Arial" w:cs="Arial"/>
                <w:color w:val="auto"/>
                <w:kern w:val="0"/>
              </w:rPr>
              <w:t>4</w:t>
            </w:r>
          </w:p>
        </w:tc>
        <w:tc>
          <w:tcPr>
            <w:tcW w:w="120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124"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1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9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03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lastRenderedPageBreak/>
              <w:t> </w:t>
            </w: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color w:val="auto"/>
                <w:kern w:val="0"/>
              </w:rPr>
            </w:pP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12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1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9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033"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nil"/>
              <w:right w:val="nil"/>
            </w:tcBorders>
            <w:shd w:val="clear" w:color="auto" w:fill="auto"/>
            <w:noWrap/>
            <w:vAlign w:val="bottom"/>
          </w:tcPr>
          <w:p w:rsidR="0001206A" w:rsidRPr="0001206A" w:rsidRDefault="000B0B83" w:rsidP="0001206A">
            <w:pPr>
              <w:rPr>
                <w:rFonts w:ascii="Arial" w:hAnsi="Arial" w:cs="Arial"/>
                <w:color w:val="auto"/>
                <w:kern w:val="0"/>
              </w:rPr>
            </w:pPr>
            <w:r>
              <w:rPr>
                <w:rFonts w:ascii="Arial" w:hAnsi="Arial" w:cs="Arial"/>
                <w:color w:val="auto"/>
                <w:kern w:val="0"/>
              </w:rPr>
              <w:pict>
                <v:rect id="_x0000_s1075" style="position:absolute;margin-left:17.25pt;margin-top:3pt;width:12pt;height:8.25pt;z-index:251675648;mso-wrap-distance-left:2.88pt;mso-wrap-distance-top:2.88pt;mso-wrap-distance-right:2.88pt;mso-wrap-distance-bottom:2.88pt;mso-position-horizontal-relative:text;mso-position-vertical-relative:text" filled="f" insetpen="t" o:cliptowrap="t">
                  <v:shadow color="#ccc"/>
                  <v:textbox inset="2.88pt,2.88pt,2.88pt,2.88pt"/>
                </v:rect>
              </w:pict>
            </w:r>
          </w:p>
        </w:tc>
        <w:tc>
          <w:tcPr>
            <w:tcW w:w="7300" w:type="dxa"/>
            <w:gridSpan w:val="4"/>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INFORM THE DEPARTMENT HEAD</w:t>
            </w:r>
          </w:p>
        </w:tc>
        <w:tc>
          <w:tcPr>
            <w:tcW w:w="12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1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9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03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12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1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9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033"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nil"/>
              <w:right w:val="nil"/>
            </w:tcBorders>
            <w:shd w:val="clear" w:color="auto" w:fill="auto"/>
            <w:noWrap/>
            <w:vAlign w:val="bottom"/>
          </w:tcPr>
          <w:p w:rsidR="0001206A" w:rsidRPr="0001206A" w:rsidRDefault="000B0B83" w:rsidP="0001206A">
            <w:pPr>
              <w:rPr>
                <w:rFonts w:ascii="Arial" w:hAnsi="Arial" w:cs="Arial"/>
                <w:color w:val="auto"/>
                <w:kern w:val="0"/>
              </w:rPr>
            </w:pPr>
            <w:r>
              <w:rPr>
                <w:rFonts w:ascii="Arial" w:hAnsi="Arial" w:cs="Arial"/>
                <w:color w:val="auto"/>
                <w:kern w:val="0"/>
              </w:rPr>
              <w:pict>
                <v:rect id="_x0000_s1076" style="position:absolute;margin-left:16.5pt;margin-top:3pt;width:12pt;height:8.25pt;z-index:251676672;mso-wrap-distance-left:2.88pt;mso-wrap-distance-top:2.88pt;mso-wrap-distance-right:2.88pt;mso-wrap-distance-bottom:2.88pt;mso-position-horizontal-relative:text;mso-position-vertical-relative:text" filled="f" insetpen="t" o:cliptowrap="t">
                  <v:shadow color="#ccc"/>
                  <v:textbox inset="2.88pt,2.88pt,2.88pt,2.88pt"/>
                </v:rect>
              </w:pict>
            </w:r>
          </w:p>
        </w:tc>
        <w:tc>
          <w:tcPr>
            <w:tcW w:w="7300" w:type="dxa"/>
            <w:gridSpan w:val="4"/>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OTHER MEASURES, PLEASE INDICATE</w:t>
            </w:r>
          </w:p>
        </w:tc>
        <w:tc>
          <w:tcPr>
            <w:tcW w:w="12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1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9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203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12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1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9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033"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0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124"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50"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1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5"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9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2033" w:type="dxa"/>
            <w:tcBorders>
              <w:top w:val="single" w:sz="4" w:space="0" w:color="auto"/>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0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124"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1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9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203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0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124"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1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9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203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0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124"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1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9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203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0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124"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1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9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203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94"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0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124"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1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9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203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4276" w:type="dxa"/>
            <w:gridSpan w:val="5"/>
            <w:tcBorders>
              <w:top w:val="single" w:sz="4" w:space="0" w:color="auto"/>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sz w:val="18"/>
                <w:szCs w:val="18"/>
              </w:rPr>
            </w:pPr>
            <w:r w:rsidRPr="0001206A">
              <w:rPr>
                <w:rFonts w:ascii="Arial" w:hAnsi="Arial" w:cs="Arial"/>
                <w:color w:val="auto"/>
                <w:kern w:val="0"/>
                <w:sz w:val="18"/>
                <w:szCs w:val="18"/>
              </w:rPr>
              <w:t>RECOMMENDATION OF SAFETY COMMITTEE:</w:t>
            </w:r>
          </w:p>
        </w:tc>
        <w:tc>
          <w:tcPr>
            <w:tcW w:w="412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1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9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2033"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124"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50"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1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5"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9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2033" w:type="dxa"/>
            <w:tcBorders>
              <w:top w:val="single" w:sz="4" w:space="0" w:color="auto"/>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124"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1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9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203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124"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1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9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203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124"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1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9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203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94"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0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124"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1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9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203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4276" w:type="dxa"/>
            <w:gridSpan w:val="5"/>
            <w:tcBorders>
              <w:top w:val="single" w:sz="4" w:space="0" w:color="auto"/>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sz w:val="18"/>
                <w:szCs w:val="18"/>
              </w:rPr>
            </w:pPr>
            <w:r w:rsidRPr="0001206A">
              <w:rPr>
                <w:rFonts w:ascii="Arial" w:hAnsi="Arial" w:cs="Arial"/>
                <w:color w:val="auto"/>
                <w:kern w:val="0"/>
                <w:sz w:val="18"/>
                <w:szCs w:val="18"/>
              </w:rPr>
              <w:t>DECISION OF THE DEPARTMENT HEAD:</w:t>
            </w:r>
          </w:p>
        </w:tc>
        <w:tc>
          <w:tcPr>
            <w:tcW w:w="412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1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9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2033"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124"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50"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1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5"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9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2033" w:type="dxa"/>
            <w:tcBorders>
              <w:top w:val="single" w:sz="4" w:space="0" w:color="auto"/>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124"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1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9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203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124"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1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9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203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94"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0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124"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1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9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203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bl>
    <w:p w:rsidR="0001206A" w:rsidRDefault="0001206A"/>
    <w:p w:rsidR="0001206A" w:rsidRDefault="0001206A" w:rsidP="0001206A">
      <w:pPr>
        <w:widowControl w:val="0"/>
      </w:pPr>
    </w:p>
    <w:p w:rsidR="00290008" w:rsidRDefault="00290008" w:rsidP="0001206A">
      <w:pPr>
        <w:widowControl w:val="0"/>
      </w:pPr>
    </w:p>
    <w:sectPr w:rsidR="00290008" w:rsidSect="00C13B7A">
      <w:pgSz w:w="15840" w:h="12240" w:orient="landscape"/>
      <w:pgMar w:top="1440" w:right="1296" w:bottom="1440" w:left="1440" w:header="1440" w:footer="144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24479"/>
    <w:multiLevelType w:val="hybridMultilevel"/>
    <w:tmpl w:val="7AF0E9D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4E73E49"/>
    <w:multiLevelType w:val="hybridMultilevel"/>
    <w:tmpl w:val="95F0ACDC"/>
    <w:lvl w:ilvl="0" w:tplc="64AEFA50">
      <w:start w:val="3"/>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00D4B2D"/>
    <w:multiLevelType w:val="hybridMultilevel"/>
    <w:tmpl w:val="78643704"/>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61386EF9"/>
    <w:multiLevelType w:val="hybridMultilevel"/>
    <w:tmpl w:val="327ACF1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78DE3914"/>
    <w:multiLevelType w:val="hybridMultilevel"/>
    <w:tmpl w:val="0EECF5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2"/>
  </w:compat>
  <w:rsids>
    <w:rsidRoot w:val="0001206A"/>
    <w:rsid w:val="000023C0"/>
    <w:rsid w:val="00002A46"/>
    <w:rsid w:val="00004139"/>
    <w:rsid w:val="0000446B"/>
    <w:rsid w:val="000052C7"/>
    <w:rsid w:val="000074AC"/>
    <w:rsid w:val="000112BC"/>
    <w:rsid w:val="00011A9D"/>
    <w:rsid w:val="00011B9D"/>
    <w:rsid w:val="0001206A"/>
    <w:rsid w:val="00016CC8"/>
    <w:rsid w:val="00020388"/>
    <w:rsid w:val="00020DA6"/>
    <w:rsid w:val="000219CE"/>
    <w:rsid w:val="000252FB"/>
    <w:rsid w:val="00025C51"/>
    <w:rsid w:val="0002606F"/>
    <w:rsid w:val="000260DF"/>
    <w:rsid w:val="00027294"/>
    <w:rsid w:val="000272D1"/>
    <w:rsid w:val="00027F8A"/>
    <w:rsid w:val="000312DC"/>
    <w:rsid w:val="0003144F"/>
    <w:rsid w:val="00031C9A"/>
    <w:rsid w:val="0003438A"/>
    <w:rsid w:val="00034E92"/>
    <w:rsid w:val="00035050"/>
    <w:rsid w:val="000375E4"/>
    <w:rsid w:val="000375E7"/>
    <w:rsid w:val="00037F71"/>
    <w:rsid w:val="00041276"/>
    <w:rsid w:val="00043C82"/>
    <w:rsid w:val="00044174"/>
    <w:rsid w:val="0004551B"/>
    <w:rsid w:val="00045770"/>
    <w:rsid w:val="00045B13"/>
    <w:rsid w:val="000464E5"/>
    <w:rsid w:val="000502F4"/>
    <w:rsid w:val="000534BB"/>
    <w:rsid w:val="00053DBE"/>
    <w:rsid w:val="00054847"/>
    <w:rsid w:val="000563CE"/>
    <w:rsid w:val="000565F0"/>
    <w:rsid w:val="0005735B"/>
    <w:rsid w:val="00060DD4"/>
    <w:rsid w:val="000613BD"/>
    <w:rsid w:val="00062D32"/>
    <w:rsid w:val="000653B0"/>
    <w:rsid w:val="00066DFF"/>
    <w:rsid w:val="00067FD9"/>
    <w:rsid w:val="00072058"/>
    <w:rsid w:val="000728D8"/>
    <w:rsid w:val="00075745"/>
    <w:rsid w:val="000761D6"/>
    <w:rsid w:val="00076BF4"/>
    <w:rsid w:val="0008026E"/>
    <w:rsid w:val="00081CF2"/>
    <w:rsid w:val="00082EF0"/>
    <w:rsid w:val="00083244"/>
    <w:rsid w:val="00083CFC"/>
    <w:rsid w:val="000841AB"/>
    <w:rsid w:val="00084336"/>
    <w:rsid w:val="00084E56"/>
    <w:rsid w:val="000915B7"/>
    <w:rsid w:val="000918BC"/>
    <w:rsid w:val="00092C79"/>
    <w:rsid w:val="000942D1"/>
    <w:rsid w:val="0009598E"/>
    <w:rsid w:val="000959CA"/>
    <w:rsid w:val="00096162"/>
    <w:rsid w:val="00097492"/>
    <w:rsid w:val="000975B0"/>
    <w:rsid w:val="000A13D0"/>
    <w:rsid w:val="000A1F62"/>
    <w:rsid w:val="000A5FFB"/>
    <w:rsid w:val="000B0B83"/>
    <w:rsid w:val="000B1127"/>
    <w:rsid w:val="000B23EC"/>
    <w:rsid w:val="000B5B1F"/>
    <w:rsid w:val="000B5F8E"/>
    <w:rsid w:val="000B6263"/>
    <w:rsid w:val="000B6491"/>
    <w:rsid w:val="000B6695"/>
    <w:rsid w:val="000C28D6"/>
    <w:rsid w:val="000C3423"/>
    <w:rsid w:val="000C4586"/>
    <w:rsid w:val="000C7CEF"/>
    <w:rsid w:val="000D0F46"/>
    <w:rsid w:val="000D498A"/>
    <w:rsid w:val="000D4A43"/>
    <w:rsid w:val="000D4D40"/>
    <w:rsid w:val="000D4EFE"/>
    <w:rsid w:val="000D5C4B"/>
    <w:rsid w:val="000D7B7A"/>
    <w:rsid w:val="000E2021"/>
    <w:rsid w:val="000E2153"/>
    <w:rsid w:val="000E3E4F"/>
    <w:rsid w:val="000E44DA"/>
    <w:rsid w:val="000E5F54"/>
    <w:rsid w:val="000E7467"/>
    <w:rsid w:val="000F1D13"/>
    <w:rsid w:val="000F42D4"/>
    <w:rsid w:val="000F44C0"/>
    <w:rsid w:val="000F4EF5"/>
    <w:rsid w:val="000F5DB9"/>
    <w:rsid w:val="0010180F"/>
    <w:rsid w:val="00101FE8"/>
    <w:rsid w:val="0010302A"/>
    <w:rsid w:val="00104368"/>
    <w:rsid w:val="0010493B"/>
    <w:rsid w:val="00106A73"/>
    <w:rsid w:val="00106D57"/>
    <w:rsid w:val="00107C93"/>
    <w:rsid w:val="00110042"/>
    <w:rsid w:val="001109E5"/>
    <w:rsid w:val="00112292"/>
    <w:rsid w:val="001148E6"/>
    <w:rsid w:val="00114B0E"/>
    <w:rsid w:val="00116676"/>
    <w:rsid w:val="00117438"/>
    <w:rsid w:val="001219CF"/>
    <w:rsid w:val="00122DBD"/>
    <w:rsid w:val="00122DE0"/>
    <w:rsid w:val="00123773"/>
    <w:rsid w:val="001250A7"/>
    <w:rsid w:val="00125EF1"/>
    <w:rsid w:val="0012691A"/>
    <w:rsid w:val="00127AFC"/>
    <w:rsid w:val="00130354"/>
    <w:rsid w:val="001306FC"/>
    <w:rsid w:val="00130A44"/>
    <w:rsid w:val="00131DE8"/>
    <w:rsid w:val="00131F46"/>
    <w:rsid w:val="0013266B"/>
    <w:rsid w:val="00140101"/>
    <w:rsid w:val="00140475"/>
    <w:rsid w:val="00144E71"/>
    <w:rsid w:val="00145DDE"/>
    <w:rsid w:val="0014609F"/>
    <w:rsid w:val="001464B9"/>
    <w:rsid w:val="001469C6"/>
    <w:rsid w:val="001471B5"/>
    <w:rsid w:val="0015000F"/>
    <w:rsid w:val="00150361"/>
    <w:rsid w:val="00151D24"/>
    <w:rsid w:val="00152EB5"/>
    <w:rsid w:val="00153585"/>
    <w:rsid w:val="00153CFE"/>
    <w:rsid w:val="001543A2"/>
    <w:rsid w:val="00156800"/>
    <w:rsid w:val="00156D97"/>
    <w:rsid w:val="0015793E"/>
    <w:rsid w:val="00161282"/>
    <w:rsid w:val="00162143"/>
    <w:rsid w:val="00163237"/>
    <w:rsid w:val="00163C40"/>
    <w:rsid w:val="00164F85"/>
    <w:rsid w:val="00165865"/>
    <w:rsid w:val="00165B7B"/>
    <w:rsid w:val="00165BA5"/>
    <w:rsid w:val="00165FEC"/>
    <w:rsid w:val="001660D1"/>
    <w:rsid w:val="00166143"/>
    <w:rsid w:val="001713FE"/>
    <w:rsid w:val="00171C90"/>
    <w:rsid w:val="00171FDA"/>
    <w:rsid w:val="0017225F"/>
    <w:rsid w:val="00176103"/>
    <w:rsid w:val="00180491"/>
    <w:rsid w:val="001805FF"/>
    <w:rsid w:val="0018061B"/>
    <w:rsid w:val="001812FC"/>
    <w:rsid w:val="0018154D"/>
    <w:rsid w:val="0018197D"/>
    <w:rsid w:val="001933DC"/>
    <w:rsid w:val="00194561"/>
    <w:rsid w:val="00194626"/>
    <w:rsid w:val="00195C3A"/>
    <w:rsid w:val="001970D4"/>
    <w:rsid w:val="001A03A3"/>
    <w:rsid w:val="001A0A49"/>
    <w:rsid w:val="001A15CB"/>
    <w:rsid w:val="001A1A08"/>
    <w:rsid w:val="001A1B2D"/>
    <w:rsid w:val="001A4D71"/>
    <w:rsid w:val="001A5C45"/>
    <w:rsid w:val="001B08E4"/>
    <w:rsid w:val="001B1F3F"/>
    <w:rsid w:val="001B223B"/>
    <w:rsid w:val="001B5BED"/>
    <w:rsid w:val="001B696A"/>
    <w:rsid w:val="001C0351"/>
    <w:rsid w:val="001C0537"/>
    <w:rsid w:val="001C0FF1"/>
    <w:rsid w:val="001C2A1D"/>
    <w:rsid w:val="001C6FE7"/>
    <w:rsid w:val="001C7EAC"/>
    <w:rsid w:val="001C7FC5"/>
    <w:rsid w:val="001D0959"/>
    <w:rsid w:val="001D0AA7"/>
    <w:rsid w:val="001D1B7B"/>
    <w:rsid w:val="001D211F"/>
    <w:rsid w:val="001D2EF0"/>
    <w:rsid w:val="001D4FB6"/>
    <w:rsid w:val="001D5BFF"/>
    <w:rsid w:val="001D5FDE"/>
    <w:rsid w:val="001D6EAD"/>
    <w:rsid w:val="001D6F14"/>
    <w:rsid w:val="001E1A6D"/>
    <w:rsid w:val="001E4D0B"/>
    <w:rsid w:val="001E71D4"/>
    <w:rsid w:val="001E739E"/>
    <w:rsid w:val="001E7807"/>
    <w:rsid w:val="001E7B15"/>
    <w:rsid w:val="001F0359"/>
    <w:rsid w:val="001F04A1"/>
    <w:rsid w:val="001F098A"/>
    <w:rsid w:val="001F3055"/>
    <w:rsid w:val="001F3A48"/>
    <w:rsid w:val="001F64CD"/>
    <w:rsid w:val="001F67D7"/>
    <w:rsid w:val="002013EB"/>
    <w:rsid w:val="00202786"/>
    <w:rsid w:val="00202F69"/>
    <w:rsid w:val="00204743"/>
    <w:rsid w:val="002057A2"/>
    <w:rsid w:val="0020646F"/>
    <w:rsid w:val="002068B7"/>
    <w:rsid w:val="002103D1"/>
    <w:rsid w:val="002111D5"/>
    <w:rsid w:val="002129C5"/>
    <w:rsid w:val="00213A4A"/>
    <w:rsid w:val="002147C9"/>
    <w:rsid w:val="002149C7"/>
    <w:rsid w:val="002158A2"/>
    <w:rsid w:val="00220EB3"/>
    <w:rsid w:val="002216DE"/>
    <w:rsid w:val="00221D3A"/>
    <w:rsid w:val="0022312E"/>
    <w:rsid w:val="00224D37"/>
    <w:rsid w:val="002252FD"/>
    <w:rsid w:val="00225E27"/>
    <w:rsid w:val="00225FAB"/>
    <w:rsid w:val="0022788E"/>
    <w:rsid w:val="002303EC"/>
    <w:rsid w:val="002304AC"/>
    <w:rsid w:val="00230F6C"/>
    <w:rsid w:val="002326B3"/>
    <w:rsid w:val="00232CD5"/>
    <w:rsid w:val="00233F6D"/>
    <w:rsid w:val="00240890"/>
    <w:rsid w:val="0024128A"/>
    <w:rsid w:val="002417F8"/>
    <w:rsid w:val="00242ABA"/>
    <w:rsid w:val="0024367E"/>
    <w:rsid w:val="0024462E"/>
    <w:rsid w:val="00245E64"/>
    <w:rsid w:val="00246705"/>
    <w:rsid w:val="0024678E"/>
    <w:rsid w:val="00247641"/>
    <w:rsid w:val="00250C99"/>
    <w:rsid w:val="0025137E"/>
    <w:rsid w:val="00251A95"/>
    <w:rsid w:val="00252D88"/>
    <w:rsid w:val="00252DC3"/>
    <w:rsid w:val="00253143"/>
    <w:rsid w:val="00253326"/>
    <w:rsid w:val="00254784"/>
    <w:rsid w:val="00255B95"/>
    <w:rsid w:val="00255F69"/>
    <w:rsid w:val="00257523"/>
    <w:rsid w:val="00257BE5"/>
    <w:rsid w:val="00260C0D"/>
    <w:rsid w:val="002616A8"/>
    <w:rsid w:val="00261745"/>
    <w:rsid w:val="00262BF7"/>
    <w:rsid w:val="00263A99"/>
    <w:rsid w:val="002640B0"/>
    <w:rsid w:val="0026442D"/>
    <w:rsid w:val="0026457E"/>
    <w:rsid w:val="002650A3"/>
    <w:rsid w:val="002662AD"/>
    <w:rsid w:val="00266531"/>
    <w:rsid w:val="002671A7"/>
    <w:rsid w:val="00271581"/>
    <w:rsid w:val="00273D61"/>
    <w:rsid w:val="002752D0"/>
    <w:rsid w:val="00276353"/>
    <w:rsid w:val="002765C8"/>
    <w:rsid w:val="002800E7"/>
    <w:rsid w:val="002802A6"/>
    <w:rsid w:val="00281A17"/>
    <w:rsid w:val="002847E8"/>
    <w:rsid w:val="002854EA"/>
    <w:rsid w:val="0028743E"/>
    <w:rsid w:val="00290008"/>
    <w:rsid w:val="00291369"/>
    <w:rsid w:val="002915CC"/>
    <w:rsid w:val="00291E1F"/>
    <w:rsid w:val="00294A6F"/>
    <w:rsid w:val="00294F97"/>
    <w:rsid w:val="00295F73"/>
    <w:rsid w:val="002A1C54"/>
    <w:rsid w:val="002A2D39"/>
    <w:rsid w:val="002A353A"/>
    <w:rsid w:val="002A4768"/>
    <w:rsid w:val="002A4D87"/>
    <w:rsid w:val="002A52C3"/>
    <w:rsid w:val="002A6243"/>
    <w:rsid w:val="002A7696"/>
    <w:rsid w:val="002B1F43"/>
    <w:rsid w:val="002B213E"/>
    <w:rsid w:val="002B2D5A"/>
    <w:rsid w:val="002B40D6"/>
    <w:rsid w:val="002B5144"/>
    <w:rsid w:val="002B7515"/>
    <w:rsid w:val="002C135A"/>
    <w:rsid w:val="002C1B38"/>
    <w:rsid w:val="002C1E57"/>
    <w:rsid w:val="002C1E75"/>
    <w:rsid w:val="002C3C97"/>
    <w:rsid w:val="002C3E5F"/>
    <w:rsid w:val="002C5271"/>
    <w:rsid w:val="002C7AA8"/>
    <w:rsid w:val="002D02AB"/>
    <w:rsid w:val="002D09ED"/>
    <w:rsid w:val="002D0E96"/>
    <w:rsid w:val="002D16D1"/>
    <w:rsid w:val="002D1A21"/>
    <w:rsid w:val="002D2A89"/>
    <w:rsid w:val="002D2EEB"/>
    <w:rsid w:val="002D3AB5"/>
    <w:rsid w:val="002D66D5"/>
    <w:rsid w:val="002D7995"/>
    <w:rsid w:val="002E0B64"/>
    <w:rsid w:val="002E435B"/>
    <w:rsid w:val="002E4689"/>
    <w:rsid w:val="002E56E7"/>
    <w:rsid w:val="002E5D3B"/>
    <w:rsid w:val="002E5E9B"/>
    <w:rsid w:val="002E629F"/>
    <w:rsid w:val="002E78B8"/>
    <w:rsid w:val="002E7AE8"/>
    <w:rsid w:val="002F0E15"/>
    <w:rsid w:val="002F251D"/>
    <w:rsid w:val="002F2AF1"/>
    <w:rsid w:val="002F3C32"/>
    <w:rsid w:val="002F5364"/>
    <w:rsid w:val="002F597E"/>
    <w:rsid w:val="002F79E4"/>
    <w:rsid w:val="003009D5"/>
    <w:rsid w:val="00300A0F"/>
    <w:rsid w:val="003017C4"/>
    <w:rsid w:val="00302A09"/>
    <w:rsid w:val="00302A65"/>
    <w:rsid w:val="0030376D"/>
    <w:rsid w:val="003041CF"/>
    <w:rsid w:val="0030659F"/>
    <w:rsid w:val="0031197A"/>
    <w:rsid w:val="00312F2C"/>
    <w:rsid w:val="003135EC"/>
    <w:rsid w:val="00313844"/>
    <w:rsid w:val="00314EA2"/>
    <w:rsid w:val="00317114"/>
    <w:rsid w:val="00317389"/>
    <w:rsid w:val="00320371"/>
    <w:rsid w:val="003209D4"/>
    <w:rsid w:val="003224D1"/>
    <w:rsid w:val="0032254C"/>
    <w:rsid w:val="0032331E"/>
    <w:rsid w:val="0032604F"/>
    <w:rsid w:val="003262FB"/>
    <w:rsid w:val="00330103"/>
    <w:rsid w:val="00330585"/>
    <w:rsid w:val="00330B60"/>
    <w:rsid w:val="00332108"/>
    <w:rsid w:val="00333901"/>
    <w:rsid w:val="0033453F"/>
    <w:rsid w:val="00335D15"/>
    <w:rsid w:val="00336008"/>
    <w:rsid w:val="003374BF"/>
    <w:rsid w:val="00341CAD"/>
    <w:rsid w:val="00342988"/>
    <w:rsid w:val="003430A9"/>
    <w:rsid w:val="00345EA9"/>
    <w:rsid w:val="003460EF"/>
    <w:rsid w:val="00346913"/>
    <w:rsid w:val="00347438"/>
    <w:rsid w:val="003508D8"/>
    <w:rsid w:val="00350A5D"/>
    <w:rsid w:val="003531CB"/>
    <w:rsid w:val="0035378E"/>
    <w:rsid w:val="00355B9B"/>
    <w:rsid w:val="003562D7"/>
    <w:rsid w:val="0035729E"/>
    <w:rsid w:val="003600C6"/>
    <w:rsid w:val="003608BC"/>
    <w:rsid w:val="00360DB2"/>
    <w:rsid w:val="003614A9"/>
    <w:rsid w:val="0036154D"/>
    <w:rsid w:val="0036299A"/>
    <w:rsid w:val="0036698E"/>
    <w:rsid w:val="00366C53"/>
    <w:rsid w:val="003674EB"/>
    <w:rsid w:val="00367DDA"/>
    <w:rsid w:val="00372432"/>
    <w:rsid w:val="003759DD"/>
    <w:rsid w:val="00376ABC"/>
    <w:rsid w:val="00376D9E"/>
    <w:rsid w:val="00377C66"/>
    <w:rsid w:val="00381536"/>
    <w:rsid w:val="00381713"/>
    <w:rsid w:val="00383D58"/>
    <w:rsid w:val="003840B2"/>
    <w:rsid w:val="003862C3"/>
    <w:rsid w:val="00387CE4"/>
    <w:rsid w:val="003903BF"/>
    <w:rsid w:val="0039040E"/>
    <w:rsid w:val="003904CF"/>
    <w:rsid w:val="00391242"/>
    <w:rsid w:val="003924CF"/>
    <w:rsid w:val="00394AC1"/>
    <w:rsid w:val="003961F7"/>
    <w:rsid w:val="00396A7D"/>
    <w:rsid w:val="003A2348"/>
    <w:rsid w:val="003A25A3"/>
    <w:rsid w:val="003A2A6C"/>
    <w:rsid w:val="003A3F7A"/>
    <w:rsid w:val="003A5808"/>
    <w:rsid w:val="003A5DD9"/>
    <w:rsid w:val="003A6C45"/>
    <w:rsid w:val="003A75EF"/>
    <w:rsid w:val="003B0284"/>
    <w:rsid w:val="003B04F7"/>
    <w:rsid w:val="003B2FE3"/>
    <w:rsid w:val="003B3660"/>
    <w:rsid w:val="003B37BC"/>
    <w:rsid w:val="003B3A2A"/>
    <w:rsid w:val="003B3B08"/>
    <w:rsid w:val="003B5A82"/>
    <w:rsid w:val="003B790E"/>
    <w:rsid w:val="003C13FF"/>
    <w:rsid w:val="003C2E9D"/>
    <w:rsid w:val="003C5FAD"/>
    <w:rsid w:val="003C6EC9"/>
    <w:rsid w:val="003C71C6"/>
    <w:rsid w:val="003C7359"/>
    <w:rsid w:val="003D1035"/>
    <w:rsid w:val="003D1A79"/>
    <w:rsid w:val="003D4569"/>
    <w:rsid w:val="003D4D78"/>
    <w:rsid w:val="003D4F97"/>
    <w:rsid w:val="003D5402"/>
    <w:rsid w:val="003D638C"/>
    <w:rsid w:val="003D7D28"/>
    <w:rsid w:val="003E37C6"/>
    <w:rsid w:val="003E409E"/>
    <w:rsid w:val="003E55AF"/>
    <w:rsid w:val="003F00FC"/>
    <w:rsid w:val="003F5986"/>
    <w:rsid w:val="003F5A60"/>
    <w:rsid w:val="003F658A"/>
    <w:rsid w:val="003F6D2E"/>
    <w:rsid w:val="003F760B"/>
    <w:rsid w:val="00401A70"/>
    <w:rsid w:val="00401FAC"/>
    <w:rsid w:val="004023A8"/>
    <w:rsid w:val="00402C8C"/>
    <w:rsid w:val="00403070"/>
    <w:rsid w:val="004057DB"/>
    <w:rsid w:val="00405B87"/>
    <w:rsid w:val="00405EEB"/>
    <w:rsid w:val="00410E0F"/>
    <w:rsid w:val="0041104D"/>
    <w:rsid w:val="004119E4"/>
    <w:rsid w:val="0041225F"/>
    <w:rsid w:val="00412A5A"/>
    <w:rsid w:val="00415C5B"/>
    <w:rsid w:val="004203DE"/>
    <w:rsid w:val="0042049F"/>
    <w:rsid w:val="00420978"/>
    <w:rsid w:val="0042115D"/>
    <w:rsid w:val="00421B95"/>
    <w:rsid w:val="00421CC2"/>
    <w:rsid w:val="00422B46"/>
    <w:rsid w:val="00424C15"/>
    <w:rsid w:val="00425022"/>
    <w:rsid w:val="0042512D"/>
    <w:rsid w:val="004252D1"/>
    <w:rsid w:val="00426F42"/>
    <w:rsid w:val="00430D27"/>
    <w:rsid w:val="00431EE6"/>
    <w:rsid w:val="004333BC"/>
    <w:rsid w:val="00433F34"/>
    <w:rsid w:val="00434704"/>
    <w:rsid w:val="0043634F"/>
    <w:rsid w:val="00436A86"/>
    <w:rsid w:val="0043735B"/>
    <w:rsid w:val="004407D7"/>
    <w:rsid w:val="00441768"/>
    <w:rsid w:val="004421B2"/>
    <w:rsid w:val="00443B58"/>
    <w:rsid w:val="004472BA"/>
    <w:rsid w:val="00447636"/>
    <w:rsid w:val="00451F3D"/>
    <w:rsid w:val="00452697"/>
    <w:rsid w:val="00453995"/>
    <w:rsid w:val="00453EB2"/>
    <w:rsid w:val="00453FC1"/>
    <w:rsid w:val="004544CE"/>
    <w:rsid w:val="0045470F"/>
    <w:rsid w:val="004548C1"/>
    <w:rsid w:val="00454F9E"/>
    <w:rsid w:val="004559D0"/>
    <w:rsid w:val="004574C7"/>
    <w:rsid w:val="00457B54"/>
    <w:rsid w:val="004611FE"/>
    <w:rsid w:val="00461820"/>
    <w:rsid w:val="00463AF0"/>
    <w:rsid w:val="0046423C"/>
    <w:rsid w:val="00465EE3"/>
    <w:rsid w:val="00466699"/>
    <w:rsid w:val="00466EAB"/>
    <w:rsid w:val="00467F60"/>
    <w:rsid w:val="0047027E"/>
    <w:rsid w:val="004725FE"/>
    <w:rsid w:val="004738E2"/>
    <w:rsid w:val="0047465E"/>
    <w:rsid w:val="00474F41"/>
    <w:rsid w:val="00477039"/>
    <w:rsid w:val="004802AF"/>
    <w:rsid w:val="00482862"/>
    <w:rsid w:val="00483A0C"/>
    <w:rsid w:val="004868D8"/>
    <w:rsid w:val="00490F0F"/>
    <w:rsid w:val="00495695"/>
    <w:rsid w:val="00497229"/>
    <w:rsid w:val="00497407"/>
    <w:rsid w:val="00497BFA"/>
    <w:rsid w:val="004A036D"/>
    <w:rsid w:val="004A0EB0"/>
    <w:rsid w:val="004A4514"/>
    <w:rsid w:val="004A5985"/>
    <w:rsid w:val="004A601A"/>
    <w:rsid w:val="004B07C2"/>
    <w:rsid w:val="004B0C63"/>
    <w:rsid w:val="004B18A5"/>
    <w:rsid w:val="004B2B13"/>
    <w:rsid w:val="004B2C9A"/>
    <w:rsid w:val="004B3428"/>
    <w:rsid w:val="004B4C07"/>
    <w:rsid w:val="004B5901"/>
    <w:rsid w:val="004B66C0"/>
    <w:rsid w:val="004C21CC"/>
    <w:rsid w:val="004C26F5"/>
    <w:rsid w:val="004C2D93"/>
    <w:rsid w:val="004C30F4"/>
    <w:rsid w:val="004C3B63"/>
    <w:rsid w:val="004C69FE"/>
    <w:rsid w:val="004C73AE"/>
    <w:rsid w:val="004D0BCD"/>
    <w:rsid w:val="004D1451"/>
    <w:rsid w:val="004D47D1"/>
    <w:rsid w:val="004D4BD7"/>
    <w:rsid w:val="004D5AE6"/>
    <w:rsid w:val="004D6013"/>
    <w:rsid w:val="004D6B29"/>
    <w:rsid w:val="004E16FF"/>
    <w:rsid w:val="004E1DA2"/>
    <w:rsid w:val="004E28B4"/>
    <w:rsid w:val="004E3DD4"/>
    <w:rsid w:val="004E48DC"/>
    <w:rsid w:val="004E4A5B"/>
    <w:rsid w:val="004E4F76"/>
    <w:rsid w:val="004E5827"/>
    <w:rsid w:val="004E75B2"/>
    <w:rsid w:val="004F073C"/>
    <w:rsid w:val="004F1A97"/>
    <w:rsid w:val="004F2E24"/>
    <w:rsid w:val="004F3D81"/>
    <w:rsid w:val="004F3FC7"/>
    <w:rsid w:val="004F4551"/>
    <w:rsid w:val="005004C5"/>
    <w:rsid w:val="005019B5"/>
    <w:rsid w:val="0050328B"/>
    <w:rsid w:val="005044D9"/>
    <w:rsid w:val="00504FD6"/>
    <w:rsid w:val="0050517C"/>
    <w:rsid w:val="005051CE"/>
    <w:rsid w:val="0050558B"/>
    <w:rsid w:val="0050662E"/>
    <w:rsid w:val="0050690B"/>
    <w:rsid w:val="00507B11"/>
    <w:rsid w:val="00510D78"/>
    <w:rsid w:val="00511C7C"/>
    <w:rsid w:val="00513C55"/>
    <w:rsid w:val="00514A39"/>
    <w:rsid w:val="00515D94"/>
    <w:rsid w:val="005216B7"/>
    <w:rsid w:val="00522531"/>
    <w:rsid w:val="00523559"/>
    <w:rsid w:val="0052365C"/>
    <w:rsid w:val="005237B4"/>
    <w:rsid w:val="00523EBB"/>
    <w:rsid w:val="00524E19"/>
    <w:rsid w:val="00527038"/>
    <w:rsid w:val="00527E6F"/>
    <w:rsid w:val="005309F3"/>
    <w:rsid w:val="005329F5"/>
    <w:rsid w:val="005336E9"/>
    <w:rsid w:val="00535A79"/>
    <w:rsid w:val="00542B19"/>
    <w:rsid w:val="00543FB8"/>
    <w:rsid w:val="00544F47"/>
    <w:rsid w:val="00544FD8"/>
    <w:rsid w:val="00545A4B"/>
    <w:rsid w:val="00545F1C"/>
    <w:rsid w:val="00547549"/>
    <w:rsid w:val="005511F6"/>
    <w:rsid w:val="0055339D"/>
    <w:rsid w:val="00553D23"/>
    <w:rsid w:val="005575D0"/>
    <w:rsid w:val="00557F27"/>
    <w:rsid w:val="00560B3B"/>
    <w:rsid w:val="00560E62"/>
    <w:rsid w:val="005615AF"/>
    <w:rsid w:val="00562442"/>
    <w:rsid w:val="00562A16"/>
    <w:rsid w:val="005645D4"/>
    <w:rsid w:val="00566F4F"/>
    <w:rsid w:val="005672A1"/>
    <w:rsid w:val="00567D22"/>
    <w:rsid w:val="005715D7"/>
    <w:rsid w:val="00572FEE"/>
    <w:rsid w:val="005748CD"/>
    <w:rsid w:val="00574F36"/>
    <w:rsid w:val="00575BBB"/>
    <w:rsid w:val="0057683B"/>
    <w:rsid w:val="00576A7B"/>
    <w:rsid w:val="00580432"/>
    <w:rsid w:val="00584AE9"/>
    <w:rsid w:val="00585309"/>
    <w:rsid w:val="0059181E"/>
    <w:rsid w:val="00592E0D"/>
    <w:rsid w:val="00595391"/>
    <w:rsid w:val="00595477"/>
    <w:rsid w:val="005961C2"/>
    <w:rsid w:val="005A03AA"/>
    <w:rsid w:val="005A1ED5"/>
    <w:rsid w:val="005A235C"/>
    <w:rsid w:val="005A2468"/>
    <w:rsid w:val="005A26CE"/>
    <w:rsid w:val="005A44DA"/>
    <w:rsid w:val="005A5704"/>
    <w:rsid w:val="005A7640"/>
    <w:rsid w:val="005B0350"/>
    <w:rsid w:val="005B0AA2"/>
    <w:rsid w:val="005B2EF9"/>
    <w:rsid w:val="005B3959"/>
    <w:rsid w:val="005B4E2C"/>
    <w:rsid w:val="005C0DC1"/>
    <w:rsid w:val="005C247D"/>
    <w:rsid w:val="005C3E75"/>
    <w:rsid w:val="005C4048"/>
    <w:rsid w:val="005C6149"/>
    <w:rsid w:val="005C654D"/>
    <w:rsid w:val="005D0130"/>
    <w:rsid w:val="005D053B"/>
    <w:rsid w:val="005D056E"/>
    <w:rsid w:val="005D2448"/>
    <w:rsid w:val="005D28C0"/>
    <w:rsid w:val="005D3DA1"/>
    <w:rsid w:val="005D5602"/>
    <w:rsid w:val="005D5B1D"/>
    <w:rsid w:val="005D67DA"/>
    <w:rsid w:val="005D7CB0"/>
    <w:rsid w:val="005E1237"/>
    <w:rsid w:val="005E16A1"/>
    <w:rsid w:val="005E2278"/>
    <w:rsid w:val="005E4120"/>
    <w:rsid w:val="005E524F"/>
    <w:rsid w:val="005E55DC"/>
    <w:rsid w:val="005E604B"/>
    <w:rsid w:val="005E65C6"/>
    <w:rsid w:val="005E6935"/>
    <w:rsid w:val="005F0019"/>
    <w:rsid w:val="005F1BDB"/>
    <w:rsid w:val="005F5C06"/>
    <w:rsid w:val="005F65E9"/>
    <w:rsid w:val="005F66EE"/>
    <w:rsid w:val="00600107"/>
    <w:rsid w:val="006001FD"/>
    <w:rsid w:val="00602058"/>
    <w:rsid w:val="006022AC"/>
    <w:rsid w:val="0060288E"/>
    <w:rsid w:val="00603131"/>
    <w:rsid w:val="006044E4"/>
    <w:rsid w:val="006066F3"/>
    <w:rsid w:val="006075E9"/>
    <w:rsid w:val="006076ED"/>
    <w:rsid w:val="00610308"/>
    <w:rsid w:val="00611069"/>
    <w:rsid w:val="00611542"/>
    <w:rsid w:val="00612262"/>
    <w:rsid w:val="0061235A"/>
    <w:rsid w:val="00613090"/>
    <w:rsid w:val="00615AAA"/>
    <w:rsid w:val="00616390"/>
    <w:rsid w:val="006171E9"/>
    <w:rsid w:val="00617242"/>
    <w:rsid w:val="006204C1"/>
    <w:rsid w:val="00625431"/>
    <w:rsid w:val="00625CA6"/>
    <w:rsid w:val="006344C0"/>
    <w:rsid w:val="00635480"/>
    <w:rsid w:val="006359DC"/>
    <w:rsid w:val="00636CB9"/>
    <w:rsid w:val="006371A4"/>
    <w:rsid w:val="0064022E"/>
    <w:rsid w:val="00641DFB"/>
    <w:rsid w:val="00642620"/>
    <w:rsid w:val="00642912"/>
    <w:rsid w:val="00642AC7"/>
    <w:rsid w:val="006448D2"/>
    <w:rsid w:val="0064540C"/>
    <w:rsid w:val="00645F3F"/>
    <w:rsid w:val="006500CE"/>
    <w:rsid w:val="006505C2"/>
    <w:rsid w:val="00650B59"/>
    <w:rsid w:val="006511AA"/>
    <w:rsid w:val="00651F13"/>
    <w:rsid w:val="006526CB"/>
    <w:rsid w:val="00654510"/>
    <w:rsid w:val="00655A19"/>
    <w:rsid w:val="00655DAD"/>
    <w:rsid w:val="006662E6"/>
    <w:rsid w:val="00667DD5"/>
    <w:rsid w:val="00672E2D"/>
    <w:rsid w:val="006739BF"/>
    <w:rsid w:val="00673DA7"/>
    <w:rsid w:val="006746FB"/>
    <w:rsid w:val="00677312"/>
    <w:rsid w:val="00677A3E"/>
    <w:rsid w:val="00680E7F"/>
    <w:rsid w:val="00682F7B"/>
    <w:rsid w:val="006845C4"/>
    <w:rsid w:val="00692368"/>
    <w:rsid w:val="006932CC"/>
    <w:rsid w:val="00693760"/>
    <w:rsid w:val="00694A0D"/>
    <w:rsid w:val="006A0477"/>
    <w:rsid w:val="006A0C07"/>
    <w:rsid w:val="006A282D"/>
    <w:rsid w:val="006A286A"/>
    <w:rsid w:val="006A28DE"/>
    <w:rsid w:val="006A45B0"/>
    <w:rsid w:val="006A569F"/>
    <w:rsid w:val="006A6D3A"/>
    <w:rsid w:val="006A74DA"/>
    <w:rsid w:val="006B0E17"/>
    <w:rsid w:val="006B2AF0"/>
    <w:rsid w:val="006B2C04"/>
    <w:rsid w:val="006B33B5"/>
    <w:rsid w:val="006B4E58"/>
    <w:rsid w:val="006B590B"/>
    <w:rsid w:val="006B692D"/>
    <w:rsid w:val="006B7C2D"/>
    <w:rsid w:val="006B7EF6"/>
    <w:rsid w:val="006C0479"/>
    <w:rsid w:val="006C0721"/>
    <w:rsid w:val="006C0832"/>
    <w:rsid w:val="006C1BE9"/>
    <w:rsid w:val="006C320D"/>
    <w:rsid w:val="006C3247"/>
    <w:rsid w:val="006C349F"/>
    <w:rsid w:val="006C5B99"/>
    <w:rsid w:val="006C6D47"/>
    <w:rsid w:val="006D1151"/>
    <w:rsid w:val="006D1D46"/>
    <w:rsid w:val="006D2E41"/>
    <w:rsid w:val="006D5CCB"/>
    <w:rsid w:val="006D7578"/>
    <w:rsid w:val="006E0A21"/>
    <w:rsid w:val="006E1820"/>
    <w:rsid w:val="006E3828"/>
    <w:rsid w:val="006E3F26"/>
    <w:rsid w:val="006E3FFA"/>
    <w:rsid w:val="006E530F"/>
    <w:rsid w:val="006E6770"/>
    <w:rsid w:val="006F2EBB"/>
    <w:rsid w:val="006F2F52"/>
    <w:rsid w:val="006F4C78"/>
    <w:rsid w:val="006F6159"/>
    <w:rsid w:val="006F6CAC"/>
    <w:rsid w:val="006F7171"/>
    <w:rsid w:val="00700CFD"/>
    <w:rsid w:val="00701B26"/>
    <w:rsid w:val="00702D6D"/>
    <w:rsid w:val="00703483"/>
    <w:rsid w:val="00705FF4"/>
    <w:rsid w:val="0070651B"/>
    <w:rsid w:val="007078B6"/>
    <w:rsid w:val="00710032"/>
    <w:rsid w:val="00710302"/>
    <w:rsid w:val="00710E2A"/>
    <w:rsid w:val="00710FC2"/>
    <w:rsid w:val="007110EF"/>
    <w:rsid w:val="00711D7B"/>
    <w:rsid w:val="00714958"/>
    <w:rsid w:val="00717D58"/>
    <w:rsid w:val="007218BD"/>
    <w:rsid w:val="00722124"/>
    <w:rsid w:val="007229CD"/>
    <w:rsid w:val="00722F85"/>
    <w:rsid w:val="007234AC"/>
    <w:rsid w:val="00724074"/>
    <w:rsid w:val="007242BA"/>
    <w:rsid w:val="00726D3C"/>
    <w:rsid w:val="00727EBE"/>
    <w:rsid w:val="00730753"/>
    <w:rsid w:val="00730BFB"/>
    <w:rsid w:val="007320DC"/>
    <w:rsid w:val="00732151"/>
    <w:rsid w:val="00732F90"/>
    <w:rsid w:val="00733315"/>
    <w:rsid w:val="00733853"/>
    <w:rsid w:val="00734F1B"/>
    <w:rsid w:val="00736F04"/>
    <w:rsid w:val="007375F3"/>
    <w:rsid w:val="007402BC"/>
    <w:rsid w:val="007405E3"/>
    <w:rsid w:val="00741584"/>
    <w:rsid w:val="0074181B"/>
    <w:rsid w:val="007446FB"/>
    <w:rsid w:val="0074579E"/>
    <w:rsid w:val="00745F17"/>
    <w:rsid w:val="00745FF1"/>
    <w:rsid w:val="00746165"/>
    <w:rsid w:val="0074761E"/>
    <w:rsid w:val="0075010A"/>
    <w:rsid w:val="007501FD"/>
    <w:rsid w:val="0075022F"/>
    <w:rsid w:val="00751927"/>
    <w:rsid w:val="00753EB5"/>
    <w:rsid w:val="00755463"/>
    <w:rsid w:val="00756A51"/>
    <w:rsid w:val="00765998"/>
    <w:rsid w:val="00772345"/>
    <w:rsid w:val="007724B9"/>
    <w:rsid w:val="0077277D"/>
    <w:rsid w:val="00772D0D"/>
    <w:rsid w:val="00774F7E"/>
    <w:rsid w:val="007758F9"/>
    <w:rsid w:val="00775FAF"/>
    <w:rsid w:val="00782139"/>
    <w:rsid w:val="007828DD"/>
    <w:rsid w:val="0078402F"/>
    <w:rsid w:val="00784E71"/>
    <w:rsid w:val="00786E75"/>
    <w:rsid w:val="00786FA1"/>
    <w:rsid w:val="00790952"/>
    <w:rsid w:val="00793016"/>
    <w:rsid w:val="007943EE"/>
    <w:rsid w:val="00794718"/>
    <w:rsid w:val="00794E8B"/>
    <w:rsid w:val="007A0CB0"/>
    <w:rsid w:val="007A1166"/>
    <w:rsid w:val="007A2B90"/>
    <w:rsid w:val="007A4CE9"/>
    <w:rsid w:val="007A5AC8"/>
    <w:rsid w:val="007A66C5"/>
    <w:rsid w:val="007A6BFF"/>
    <w:rsid w:val="007A6C3A"/>
    <w:rsid w:val="007A6FD7"/>
    <w:rsid w:val="007A79F1"/>
    <w:rsid w:val="007B1060"/>
    <w:rsid w:val="007B2F94"/>
    <w:rsid w:val="007B36DA"/>
    <w:rsid w:val="007B5475"/>
    <w:rsid w:val="007B6866"/>
    <w:rsid w:val="007B7541"/>
    <w:rsid w:val="007C129D"/>
    <w:rsid w:val="007C235B"/>
    <w:rsid w:val="007C3B6F"/>
    <w:rsid w:val="007C5AA7"/>
    <w:rsid w:val="007C5F18"/>
    <w:rsid w:val="007C6C32"/>
    <w:rsid w:val="007C79A4"/>
    <w:rsid w:val="007D0453"/>
    <w:rsid w:val="007D38DA"/>
    <w:rsid w:val="007D409D"/>
    <w:rsid w:val="007D5616"/>
    <w:rsid w:val="007D60B7"/>
    <w:rsid w:val="007D66B3"/>
    <w:rsid w:val="007E14BE"/>
    <w:rsid w:val="007E1AF9"/>
    <w:rsid w:val="007E2673"/>
    <w:rsid w:val="007E2CC4"/>
    <w:rsid w:val="007E4A7D"/>
    <w:rsid w:val="007F1042"/>
    <w:rsid w:val="007F1568"/>
    <w:rsid w:val="007F23AA"/>
    <w:rsid w:val="007F43A1"/>
    <w:rsid w:val="007F4E28"/>
    <w:rsid w:val="007F66B1"/>
    <w:rsid w:val="007F759C"/>
    <w:rsid w:val="007F7B97"/>
    <w:rsid w:val="007F7C21"/>
    <w:rsid w:val="008023B0"/>
    <w:rsid w:val="00803633"/>
    <w:rsid w:val="008038DB"/>
    <w:rsid w:val="00805158"/>
    <w:rsid w:val="00805985"/>
    <w:rsid w:val="008067B9"/>
    <w:rsid w:val="0080748B"/>
    <w:rsid w:val="00811583"/>
    <w:rsid w:val="00811618"/>
    <w:rsid w:val="0081547B"/>
    <w:rsid w:val="00815B0E"/>
    <w:rsid w:val="0081797A"/>
    <w:rsid w:val="00817A9E"/>
    <w:rsid w:val="00821E49"/>
    <w:rsid w:val="00821EF9"/>
    <w:rsid w:val="0082259F"/>
    <w:rsid w:val="0082368E"/>
    <w:rsid w:val="008237AF"/>
    <w:rsid w:val="00823D22"/>
    <w:rsid w:val="00825AC6"/>
    <w:rsid w:val="008276CD"/>
    <w:rsid w:val="00827C85"/>
    <w:rsid w:val="00831F45"/>
    <w:rsid w:val="00832C78"/>
    <w:rsid w:val="00833E82"/>
    <w:rsid w:val="0083534C"/>
    <w:rsid w:val="008373BE"/>
    <w:rsid w:val="008429C3"/>
    <w:rsid w:val="00842AE0"/>
    <w:rsid w:val="00844A40"/>
    <w:rsid w:val="0084739B"/>
    <w:rsid w:val="00847695"/>
    <w:rsid w:val="00852E5D"/>
    <w:rsid w:val="00853071"/>
    <w:rsid w:val="0085319F"/>
    <w:rsid w:val="00853832"/>
    <w:rsid w:val="008554FC"/>
    <w:rsid w:val="0085591E"/>
    <w:rsid w:val="008565D7"/>
    <w:rsid w:val="0086051F"/>
    <w:rsid w:val="008618E4"/>
    <w:rsid w:val="008625D2"/>
    <w:rsid w:val="008627FC"/>
    <w:rsid w:val="0086517C"/>
    <w:rsid w:val="008657E0"/>
    <w:rsid w:val="00866102"/>
    <w:rsid w:val="00866B3C"/>
    <w:rsid w:val="00866DC5"/>
    <w:rsid w:val="008670C5"/>
    <w:rsid w:val="008702E5"/>
    <w:rsid w:val="008704FC"/>
    <w:rsid w:val="00871A47"/>
    <w:rsid w:val="00871AB9"/>
    <w:rsid w:val="008732DE"/>
    <w:rsid w:val="008742FB"/>
    <w:rsid w:val="00874C49"/>
    <w:rsid w:val="008766C8"/>
    <w:rsid w:val="00876B22"/>
    <w:rsid w:val="00876C41"/>
    <w:rsid w:val="00876D90"/>
    <w:rsid w:val="008778CB"/>
    <w:rsid w:val="0088049B"/>
    <w:rsid w:val="0088070E"/>
    <w:rsid w:val="00880C5D"/>
    <w:rsid w:val="00881470"/>
    <w:rsid w:val="00882E47"/>
    <w:rsid w:val="008838C7"/>
    <w:rsid w:val="008859CF"/>
    <w:rsid w:val="00885A66"/>
    <w:rsid w:val="00886897"/>
    <w:rsid w:val="0088769E"/>
    <w:rsid w:val="0089168A"/>
    <w:rsid w:val="0089272D"/>
    <w:rsid w:val="00892EBC"/>
    <w:rsid w:val="00893CDC"/>
    <w:rsid w:val="008940F4"/>
    <w:rsid w:val="0089417F"/>
    <w:rsid w:val="00894778"/>
    <w:rsid w:val="00894B6B"/>
    <w:rsid w:val="008A0D95"/>
    <w:rsid w:val="008A1D5C"/>
    <w:rsid w:val="008A22AA"/>
    <w:rsid w:val="008A26BE"/>
    <w:rsid w:val="008A284E"/>
    <w:rsid w:val="008A5BE1"/>
    <w:rsid w:val="008A60D6"/>
    <w:rsid w:val="008A6342"/>
    <w:rsid w:val="008A77A9"/>
    <w:rsid w:val="008B0263"/>
    <w:rsid w:val="008B0391"/>
    <w:rsid w:val="008B2B21"/>
    <w:rsid w:val="008B2F5F"/>
    <w:rsid w:val="008B3E01"/>
    <w:rsid w:val="008B49F1"/>
    <w:rsid w:val="008B4DDA"/>
    <w:rsid w:val="008B7C01"/>
    <w:rsid w:val="008C0424"/>
    <w:rsid w:val="008C0FF1"/>
    <w:rsid w:val="008C1A1E"/>
    <w:rsid w:val="008C33EB"/>
    <w:rsid w:val="008C3B9B"/>
    <w:rsid w:val="008C48A3"/>
    <w:rsid w:val="008C4A7A"/>
    <w:rsid w:val="008C68F5"/>
    <w:rsid w:val="008C775D"/>
    <w:rsid w:val="008D016E"/>
    <w:rsid w:val="008D06BB"/>
    <w:rsid w:val="008D4239"/>
    <w:rsid w:val="008D438E"/>
    <w:rsid w:val="008D5081"/>
    <w:rsid w:val="008D5650"/>
    <w:rsid w:val="008D6493"/>
    <w:rsid w:val="008E1F02"/>
    <w:rsid w:val="008E37C0"/>
    <w:rsid w:val="008E3959"/>
    <w:rsid w:val="008F0587"/>
    <w:rsid w:val="008F216B"/>
    <w:rsid w:val="008F2248"/>
    <w:rsid w:val="008F3F6D"/>
    <w:rsid w:val="008F5575"/>
    <w:rsid w:val="0090043D"/>
    <w:rsid w:val="00907042"/>
    <w:rsid w:val="009079E9"/>
    <w:rsid w:val="00910968"/>
    <w:rsid w:val="009122A6"/>
    <w:rsid w:val="00912C9A"/>
    <w:rsid w:val="00912F86"/>
    <w:rsid w:val="009133CF"/>
    <w:rsid w:val="00913FEC"/>
    <w:rsid w:val="009145E6"/>
    <w:rsid w:val="009148E3"/>
    <w:rsid w:val="009159C8"/>
    <w:rsid w:val="00916175"/>
    <w:rsid w:val="00916479"/>
    <w:rsid w:val="00916A54"/>
    <w:rsid w:val="00916B08"/>
    <w:rsid w:val="00917074"/>
    <w:rsid w:val="00923B8D"/>
    <w:rsid w:val="00932022"/>
    <w:rsid w:val="009333AC"/>
    <w:rsid w:val="0093433C"/>
    <w:rsid w:val="009351F8"/>
    <w:rsid w:val="00936612"/>
    <w:rsid w:val="00936A6A"/>
    <w:rsid w:val="009402A5"/>
    <w:rsid w:val="00940943"/>
    <w:rsid w:val="00943377"/>
    <w:rsid w:val="00943670"/>
    <w:rsid w:val="00944CA7"/>
    <w:rsid w:val="00945A81"/>
    <w:rsid w:val="00947811"/>
    <w:rsid w:val="0095021D"/>
    <w:rsid w:val="00950D9A"/>
    <w:rsid w:val="00951F96"/>
    <w:rsid w:val="009543CA"/>
    <w:rsid w:val="00954869"/>
    <w:rsid w:val="0095656B"/>
    <w:rsid w:val="00957E45"/>
    <w:rsid w:val="00960853"/>
    <w:rsid w:val="00962E48"/>
    <w:rsid w:val="00963012"/>
    <w:rsid w:val="00963124"/>
    <w:rsid w:val="0096377E"/>
    <w:rsid w:val="00963B47"/>
    <w:rsid w:val="00964BB0"/>
    <w:rsid w:val="009665B8"/>
    <w:rsid w:val="0097070A"/>
    <w:rsid w:val="009750A8"/>
    <w:rsid w:val="0097683F"/>
    <w:rsid w:val="00977A6D"/>
    <w:rsid w:val="00981B73"/>
    <w:rsid w:val="0098258A"/>
    <w:rsid w:val="00982AF9"/>
    <w:rsid w:val="0098457A"/>
    <w:rsid w:val="00990C1A"/>
    <w:rsid w:val="00990D96"/>
    <w:rsid w:val="00992FF2"/>
    <w:rsid w:val="00995439"/>
    <w:rsid w:val="00995682"/>
    <w:rsid w:val="009973AC"/>
    <w:rsid w:val="009A1B02"/>
    <w:rsid w:val="009A7C07"/>
    <w:rsid w:val="009B0CAA"/>
    <w:rsid w:val="009B1350"/>
    <w:rsid w:val="009B1CD0"/>
    <w:rsid w:val="009B26BE"/>
    <w:rsid w:val="009B4111"/>
    <w:rsid w:val="009B687D"/>
    <w:rsid w:val="009B7805"/>
    <w:rsid w:val="009B7FEC"/>
    <w:rsid w:val="009C123D"/>
    <w:rsid w:val="009C14AC"/>
    <w:rsid w:val="009D3799"/>
    <w:rsid w:val="009D4A2A"/>
    <w:rsid w:val="009D78CE"/>
    <w:rsid w:val="009D7A8A"/>
    <w:rsid w:val="009D7FF8"/>
    <w:rsid w:val="009E09CE"/>
    <w:rsid w:val="009E2383"/>
    <w:rsid w:val="009E2735"/>
    <w:rsid w:val="009E2739"/>
    <w:rsid w:val="009E2ED5"/>
    <w:rsid w:val="009E439D"/>
    <w:rsid w:val="009E4C04"/>
    <w:rsid w:val="009E58B9"/>
    <w:rsid w:val="009E6195"/>
    <w:rsid w:val="009E6198"/>
    <w:rsid w:val="009E6661"/>
    <w:rsid w:val="009E66CE"/>
    <w:rsid w:val="009E79F7"/>
    <w:rsid w:val="009E7E5D"/>
    <w:rsid w:val="009F1CFB"/>
    <w:rsid w:val="009F1F4E"/>
    <w:rsid w:val="009F4715"/>
    <w:rsid w:val="009F48EE"/>
    <w:rsid w:val="009F7561"/>
    <w:rsid w:val="00A002AB"/>
    <w:rsid w:val="00A01A38"/>
    <w:rsid w:val="00A02090"/>
    <w:rsid w:val="00A03C61"/>
    <w:rsid w:val="00A05F40"/>
    <w:rsid w:val="00A07CD1"/>
    <w:rsid w:val="00A121AD"/>
    <w:rsid w:val="00A1376D"/>
    <w:rsid w:val="00A14069"/>
    <w:rsid w:val="00A143A5"/>
    <w:rsid w:val="00A15815"/>
    <w:rsid w:val="00A20E62"/>
    <w:rsid w:val="00A23394"/>
    <w:rsid w:val="00A23930"/>
    <w:rsid w:val="00A25021"/>
    <w:rsid w:val="00A2504A"/>
    <w:rsid w:val="00A2579E"/>
    <w:rsid w:val="00A30F82"/>
    <w:rsid w:val="00A31887"/>
    <w:rsid w:val="00A32E33"/>
    <w:rsid w:val="00A33E16"/>
    <w:rsid w:val="00A35FE0"/>
    <w:rsid w:val="00A40A43"/>
    <w:rsid w:val="00A41140"/>
    <w:rsid w:val="00A417F9"/>
    <w:rsid w:val="00A41C78"/>
    <w:rsid w:val="00A42155"/>
    <w:rsid w:val="00A42DDD"/>
    <w:rsid w:val="00A44346"/>
    <w:rsid w:val="00A443AB"/>
    <w:rsid w:val="00A44ECB"/>
    <w:rsid w:val="00A46446"/>
    <w:rsid w:val="00A4720C"/>
    <w:rsid w:val="00A47EEF"/>
    <w:rsid w:val="00A5037D"/>
    <w:rsid w:val="00A51C32"/>
    <w:rsid w:val="00A52430"/>
    <w:rsid w:val="00A53C36"/>
    <w:rsid w:val="00A53D29"/>
    <w:rsid w:val="00A54137"/>
    <w:rsid w:val="00A549A8"/>
    <w:rsid w:val="00A5508B"/>
    <w:rsid w:val="00A569A4"/>
    <w:rsid w:val="00A576E4"/>
    <w:rsid w:val="00A57F7B"/>
    <w:rsid w:val="00A612D2"/>
    <w:rsid w:val="00A624AA"/>
    <w:rsid w:val="00A635E7"/>
    <w:rsid w:val="00A64A5F"/>
    <w:rsid w:val="00A65981"/>
    <w:rsid w:val="00A65C4E"/>
    <w:rsid w:val="00A65E86"/>
    <w:rsid w:val="00A6696F"/>
    <w:rsid w:val="00A702B2"/>
    <w:rsid w:val="00A70C13"/>
    <w:rsid w:val="00A71617"/>
    <w:rsid w:val="00A719D2"/>
    <w:rsid w:val="00A72928"/>
    <w:rsid w:val="00A73E28"/>
    <w:rsid w:val="00A82503"/>
    <w:rsid w:val="00A825BF"/>
    <w:rsid w:val="00A82F5B"/>
    <w:rsid w:val="00A83041"/>
    <w:rsid w:val="00A832E4"/>
    <w:rsid w:val="00A9052D"/>
    <w:rsid w:val="00A90F02"/>
    <w:rsid w:val="00A91035"/>
    <w:rsid w:val="00A92649"/>
    <w:rsid w:val="00A93F65"/>
    <w:rsid w:val="00A948C3"/>
    <w:rsid w:val="00A9491C"/>
    <w:rsid w:val="00A9516A"/>
    <w:rsid w:val="00A9640C"/>
    <w:rsid w:val="00A96EE2"/>
    <w:rsid w:val="00A97857"/>
    <w:rsid w:val="00AA21FB"/>
    <w:rsid w:val="00AA50CD"/>
    <w:rsid w:val="00AA5CCC"/>
    <w:rsid w:val="00AB014F"/>
    <w:rsid w:val="00AB0295"/>
    <w:rsid w:val="00AB2722"/>
    <w:rsid w:val="00AB2C32"/>
    <w:rsid w:val="00AB7E32"/>
    <w:rsid w:val="00AC1B77"/>
    <w:rsid w:val="00AC3688"/>
    <w:rsid w:val="00AC3FC0"/>
    <w:rsid w:val="00AC3FF4"/>
    <w:rsid w:val="00AC4502"/>
    <w:rsid w:val="00AD183D"/>
    <w:rsid w:val="00AD1B30"/>
    <w:rsid w:val="00AD4C55"/>
    <w:rsid w:val="00AD59D0"/>
    <w:rsid w:val="00AD6222"/>
    <w:rsid w:val="00AD7263"/>
    <w:rsid w:val="00AE07FB"/>
    <w:rsid w:val="00AE0886"/>
    <w:rsid w:val="00AE0AA3"/>
    <w:rsid w:val="00AE1444"/>
    <w:rsid w:val="00AE1DB1"/>
    <w:rsid w:val="00AE1FCB"/>
    <w:rsid w:val="00AE3B6D"/>
    <w:rsid w:val="00AE4B29"/>
    <w:rsid w:val="00AE4D81"/>
    <w:rsid w:val="00AE6CF8"/>
    <w:rsid w:val="00AE7C34"/>
    <w:rsid w:val="00AF0777"/>
    <w:rsid w:val="00AF1346"/>
    <w:rsid w:val="00AF15C7"/>
    <w:rsid w:val="00AF1980"/>
    <w:rsid w:val="00AF24A2"/>
    <w:rsid w:val="00AF3490"/>
    <w:rsid w:val="00AF4CE7"/>
    <w:rsid w:val="00AF4CFF"/>
    <w:rsid w:val="00AF6077"/>
    <w:rsid w:val="00AF635D"/>
    <w:rsid w:val="00AF68C1"/>
    <w:rsid w:val="00AF7B50"/>
    <w:rsid w:val="00B00CAD"/>
    <w:rsid w:val="00B02C82"/>
    <w:rsid w:val="00B033CD"/>
    <w:rsid w:val="00B039DB"/>
    <w:rsid w:val="00B06C1A"/>
    <w:rsid w:val="00B10315"/>
    <w:rsid w:val="00B1085C"/>
    <w:rsid w:val="00B11CED"/>
    <w:rsid w:val="00B14112"/>
    <w:rsid w:val="00B144C5"/>
    <w:rsid w:val="00B1451F"/>
    <w:rsid w:val="00B165C2"/>
    <w:rsid w:val="00B17A7F"/>
    <w:rsid w:val="00B205ED"/>
    <w:rsid w:val="00B20EC3"/>
    <w:rsid w:val="00B213BF"/>
    <w:rsid w:val="00B2187F"/>
    <w:rsid w:val="00B24965"/>
    <w:rsid w:val="00B27CC7"/>
    <w:rsid w:val="00B30532"/>
    <w:rsid w:val="00B30DA0"/>
    <w:rsid w:val="00B33700"/>
    <w:rsid w:val="00B34105"/>
    <w:rsid w:val="00B355D3"/>
    <w:rsid w:val="00B362E4"/>
    <w:rsid w:val="00B36CAB"/>
    <w:rsid w:val="00B4090D"/>
    <w:rsid w:val="00B41C59"/>
    <w:rsid w:val="00B41DD0"/>
    <w:rsid w:val="00B420E7"/>
    <w:rsid w:val="00B44424"/>
    <w:rsid w:val="00B46FBF"/>
    <w:rsid w:val="00B47325"/>
    <w:rsid w:val="00B50CF0"/>
    <w:rsid w:val="00B510F4"/>
    <w:rsid w:val="00B51820"/>
    <w:rsid w:val="00B539D3"/>
    <w:rsid w:val="00B540C2"/>
    <w:rsid w:val="00B5479B"/>
    <w:rsid w:val="00B563D4"/>
    <w:rsid w:val="00B56B55"/>
    <w:rsid w:val="00B57A77"/>
    <w:rsid w:val="00B62189"/>
    <w:rsid w:val="00B62ECE"/>
    <w:rsid w:val="00B62FBF"/>
    <w:rsid w:val="00B638B2"/>
    <w:rsid w:val="00B63F61"/>
    <w:rsid w:val="00B65D8C"/>
    <w:rsid w:val="00B70B55"/>
    <w:rsid w:val="00B70EDE"/>
    <w:rsid w:val="00B7143E"/>
    <w:rsid w:val="00B71939"/>
    <w:rsid w:val="00B71EBC"/>
    <w:rsid w:val="00B72478"/>
    <w:rsid w:val="00B73D93"/>
    <w:rsid w:val="00B74B2F"/>
    <w:rsid w:val="00B74C29"/>
    <w:rsid w:val="00B74E61"/>
    <w:rsid w:val="00B75FDA"/>
    <w:rsid w:val="00B80F81"/>
    <w:rsid w:val="00B82AF2"/>
    <w:rsid w:val="00B83444"/>
    <w:rsid w:val="00B84A6A"/>
    <w:rsid w:val="00B84E97"/>
    <w:rsid w:val="00B8504D"/>
    <w:rsid w:val="00B8541D"/>
    <w:rsid w:val="00B9396C"/>
    <w:rsid w:val="00B94288"/>
    <w:rsid w:val="00B9554C"/>
    <w:rsid w:val="00B95630"/>
    <w:rsid w:val="00B97CB3"/>
    <w:rsid w:val="00B97FC6"/>
    <w:rsid w:val="00BA0A15"/>
    <w:rsid w:val="00BA1414"/>
    <w:rsid w:val="00BA2332"/>
    <w:rsid w:val="00BA24E3"/>
    <w:rsid w:val="00BA2592"/>
    <w:rsid w:val="00BA28AB"/>
    <w:rsid w:val="00BA5E30"/>
    <w:rsid w:val="00BB184A"/>
    <w:rsid w:val="00BB3BB9"/>
    <w:rsid w:val="00BB541C"/>
    <w:rsid w:val="00BB5750"/>
    <w:rsid w:val="00BB5941"/>
    <w:rsid w:val="00BB6394"/>
    <w:rsid w:val="00BB7A13"/>
    <w:rsid w:val="00BC3280"/>
    <w:rsid w:val="00BC49C5"/>
    <w:rsid w:val="00BC6070"/>
    <w:rsid w:val="00BC7E26"/>
    <w:rsid w:val="00BD1886"/>
    <w:rsid w:val="00BD304C"/>
    <w:rsid w:val="00BD33C9"/>
    <w:rsid w:val="00BD3E17"/>
    <w:rsid w:val="00BD4359"/>
    <w:rsid w:val="00BD44B2"/>
    <w:rsid w:val="00BD67E1"/>
    <w:rsid w:val="00BD6DB3"/>
    <w:rsid w:val="00BE0BD9"/>
    <w:rsid w:val="00BE2116"/>
    <w:rsid w:val="00BE2EA7"/>
    <w:rsid w:val="00BF0090"/>
    <w:rsid w:val="00BF0327"/>
    <w:rsid w:val="00BF16A4"/>
    <w:rsid w:val="00BF216D"/>
    <w:rsid w:val="00BF28E6"/>
    <w:rsid w:val="00BF4184"/>
    <w:rsid w:val="00BF485B"/>
    <w:rsid w:val="00BF7FAF"/>
    <w:rsid w:val="00C006A7"/>
    <w:rsid w:val="00C01010"/>
    <w:rsid w:val="00C0204F"/>
    <w:rsid w:val="00C02A05"/>
    <w:rsid w:val="00C04914"/>
    <w:rsid w:val="00C04E9E"/>
    <w:rsid w:val="00C058BF"/>
    <w:rsid w:val="00C06186"/>
    <w:rsid w:val="00C07CF7"/>
    <w:rsid w:val="00C11C81"/>
    <w:rsid w:val="00C12E51"/>
    <w:rsid w:val="00C13954"/>
    <w:rsid w:val="00C13B7A"/>
    <w:rsid w:val="00C1450D"/>
    <w:rsid w:val="00C14DC0"/>
    <w:rsid w:val="00C1722F"/>
    <w:rsid w:val="00C17290"/>
    <w:rsid w:val="00C20231"/>
    <w:rsid w:val="00C21C64"/>
    <w:rsid w:val="00C22042"/>
    <w:rsid w:val="00C220C1"/>
    <w:rsid w:val="00C236CE"/>
    <w:rsid w:val="00C23B04"/>
    <w:rsid w:val="00C24BD4"/>
    <w:rsid w:val="00C25112"/>
    <w:rsid w:val="00C26420"/>
    <w:rsid w:val="00C302F3"/>
    <w:rsid w:val="00C3200C"/>
    <w:rsid w:val="00C32857"/>
    <w:rsid w:val="00C3695C"/>
    <w:rsid w:val="00C40151"/>
    <w:rsid w:val="00C4020C"/>
    <w:rsid w:val="00C40735"/>
    <w:rsid w:val="00C40E07"/>
    <w:rsid w:val="00C454BA"/>
    <w:rsid w:val="00C478A1"/>
    <w:rsid w:val="00C47DEE"/>
    <w:rsid w:val="00C51755"/>
    <w:rsid w:val="00C52117"/>
    <w:rsid w:val="00C52EBB"/>
    <w:rsid w:val="00C53116"/>
    <w:rsid w:val="00C53AB0"/>
    <w:rsid w:val="00C614A8"/>
    <w:rsid w:val="00C61C3A"/>
    <w:rsid w:val="00C6338C"/>
    <w:rsid w:val="00C6464C"/>
    <w:rsid w:val="00C64938"/>
    <w:rsid w:val="00C65020"/>
    <w:rsid w:val="00C651E6"/>
    <w:rsid w:val="00C660A6"/>
    <w:rsid w:val="00C6645B"/>
    <w:rsid w:val="00C72A8E"/>
    <w:rsid w:val="00C72C8C"/>
    <w:rsid w:val="00C75245"/>
    <w:rsid w:val="00C75885"/>
    <w:rsid w:val="00C76EF5"/>
    <w:rsid w:val="00C76FB7"/>
    <w:rsid w:val="00C772A7"/>
    <w:rsid w:val="00C777B8"/>
    <w:rsid w:val="00C77820"/>
    <w:rsid w:val="00C779A8"/>
    <w:rsid w:val="00C81788"/>
    <w:rsid w:val="00C81DC1"/>
    <w:rsid w:val="00C83ECD"/>
    <w:rsid w:val="00C90086"/>
    <w:rsid w:val="00C91F4D"/>
    <w:rsid w:val="00C95E34"/>
    <w:rsid w:val="00C963F6"/>
    <w:rsid w:val="00C978B6"/>
    <w:rsid w:val="00CA044E"/>
    <w:rsid w:val="00CA0EA5"/>
    <w:rsid w:val="00CA15B1"/>
    <w:rsid w:val="00CA25FA"/>
    <w:rsid w:val="00CA49DC"/>
    <w:rsid w:val="00CA77DF"/>
    <w:rsid w:val="00CB0197"/>
    <w:rsid w:val="00CB1088"/>
    <w:rsid w:val="00CB14B4"/>
    <w:rsid w:val="00CB1852"/>
    <w:rsid w:val="00CB3C91"/>
    <w:rsid w:val="00CB5B4F"/>
    <w:rsid w:val="00CB5C8D"/>
    <w:rsid w:val="00CC14DC"/>
    <w:rsid w:val="00CC1A14"/>
    <w:rsid w:val="00CC34EA"/>
    <w:rsid w:val="00CC4954"/>
    <w:rsid w:val="00CC5F7C"/>
    <w:rsid w:val="00CC6479"/>
    <w:rsid w:val="00CC6D2D"/>
    <w:rsid w:val="00CC7C07"/>
    <w:rsid w:val="00CD0CBE"/>
    <w:rsid w:val="00CD0D9C"/>
    <w:rsid w:val="00CD1D01"/>
    <w:rsid w:val="00CD486D"/>
    <w:rsid w:val="00CD6B2D"/>
    <w:rsid w:val="00CD6CC6"/>
    <w:rsid w:val="00CE1386"/>
    <w:rsid w:val="00CE2720"/>
    <w:rsid w:val="00CE2DF4"/>
    <w:rsid w:val="00CE41AF"/>
    <w:rsid w:val="00CE542D"/>
    <w:rsid w:val="00CE60E4"/>
    <w:rsid w:val="00CE7262"/>
    <w:rsid w:val="00CE75CF"/>
    <w:rsid w:val="00CF05B3"/>
    <w:rsid w:val="00CF089A"/>
    <w:rsid w:val="00CF3FAF"/>
    <w:rsid w:val="00CF4AEB"/>
    <w:rsid w:val="00CF5D99"/>
    <w:rsid w:val="00CF62F9"/>
    <w:rsid w:val="00D00106"/>
    <w:rsid w:val="00D0097A"/>
    <w:rsid w:val="00D01288"/>
    <w:rsid w:val="00D022BD"/>
    <w:rsid w:val="00D02C8D"/>
    <w:rsid w:val="00D03590"/>
    <w:rsid w:val="00D03A59"/>
    <w:rsid w:val="00D04A89"/>
    <w:rsid w:val="00D06620"/>
    <w:rsid w:val="00D07198"/>
    <w:rsid w:val="00D13C3B"/>
    <w:rsid w:val="00D14169"/>
    <w:rsid w:val="00D15746"/>
    <w:rsid w:val="00D16283"/>
    <w:rsid w:val="00D2057A"/>
    <w:rsid w:val="00D20DA9"/>
    <w:rsid w:val="00D21A97"/>
    <w:rsid w:val="00D22020"/>
    <w:rsid w:val="00D255E9"/>
    <w:rsid w:val="00D25980"/>
    <w:rsid w:val="00D25B1D"/>
    <w:rsid w:val="00D27AD9"/>
    <w:rsid w:val="00D32BB9"/>
    <w:rsid w:val="00D352C2"/>
    <w:rsid w:val="00D35700"/>
    <w:rsid w:val="00D36884"/>
    <w:rsid w:val="00D37454"/>
    <w:rsid w:val="00D37878"/>
    <w:rsid w:val="00D40E66"/>
    <w:rsid w:val="00D42222"/>
    <w:rsid w:val="00D42668"/>
    <w:rsid w:val="00D43B4F"/>
    <w:rsid w:val="00D45550"/>
    <w:rsid w:val="00D5279A"/>
    <w:rsid w:val="00D5633A"/>
    <w:rsid w:val="00D5636A"/>
    <w:rsid w:val="00D5681D"/>
    <w:rsid w:val="00D56B32"/>
    <w:rsid w:val="00D60472"/>
    <w:rsid w:val="00D607FA"/>
    <w:rsid w:val="00D617E2"/>
    <w:rsid w:val="00D61B6A"/>
    <w:rsid w:val="00D61FCA"/>
    <w:rsid w:val="00D62BFB"/>
    <w:rsid w:val="00D67897"/>
    <w:rsid w:val="00D679B2"/>
    <w:rsid w:val="00D67A30"/>
    <w:rsid w:val="00D70C53"/>
    <w:rsid w:val="00D7173A"/>
    <w:rsid w:val="00D764A7"/>
    <w:rsid w:val="00D768BE"/>
    <w:rsid w:val="00D77EF4"/>
    <w:rsid w:val="00D82440"/>
    <w:rsid w:val="00D830FC"/>
    <w:rsid w:val="00D848DD"/>
    <w:rsid w:val="00D87F58"/>
    <w:rsid w:val="00D910E7"/>
    <w:rsid w:val="00D92621"/>
    <w:rsid w:val="00D93727"/>
    <w:rsid w:val="00D9405B"/>
    <w:rsid w:val="00D9452D"/>
    <w:rsid w:val="00D958DA"/>
    <w:rsid w:val="00D96627"/>
    <w:rsid w:val="00D975DA"/>
    <w:rsid w:val="00DA0804"/>
    <w:rsid w:val="00DA19BA"/>
    <w:rsid w:val="00DA4871"/>
    <w:rsid w:val="00DA5276"/>
    <w:rsid w:val="00DA5E3D"/>
    <w:rsid w:val="00DA6782"/>
    <w:rsid w:val="00DA7694"/>
    <w:rsid w:val="00DB047A"/>
    <w:rsid w:val="00DB127A"/>
    <w:rsid w:val="00DB20C4"/>
    <w:rsid w:val="00DB26D0"/>
    <w:rsid w:val="00DB50DE"/>
    <w:rsid w:val="00DB6567"/>
    <w:rsid w:val="00DC0B00"/>
    <w:rsid w:val="00DC0EB6"/>
    <w:rsid w:val="00DC1C55"/>
    <w:rsid w:val="00DC1EE5"/>
    <w:rsid w:val="00DC2003"/>
    <w:rsid w:val="00DC3CC4"/>
    <w:rsid w:val="00DC61CF"/>
    <w:rsid w:val="00DC66E3"/>
    <w:rsid w:val="00DD143F"/>
    <w:rsid w:val="00DD19A7"/>
    <w:rsid w:val="00DD1CBC"/>
    <w:rsid w:val="00DD3025"/>
    <w:rsid w:val="00DD3591"/>
    <w:rsid w:val="00DD44C5"/>
    <w:rsid w:val="00DD6C4C"/>
    <w:rsid w:val="00DD718F"/>
    <w:rsid w:val="00DD736E"/>
    <w:rsid w:val="00DE1B64"/>
    <w:rsid w:val="00DE1DB7"/>
    <w:rsid w:val="00DE38FA"/>
    <w:rsid w:val="00DE4961"/>
    <w:rsid w:val="00DE4FA2"/>
    <w:rsid w:val="00DE504F"/>
    <w:rsid w:val="00DE5133"/>
    <w:rsid w:val="00DE5503"/>
    <w:rsid w:val="00DE6243"/>
    <w:rsid w:val="00DE6C69"/>
    <w:rsid w:val="00DE6E45"/>
    <w:rsid w:val="00DE79A3"/>
    <w:rsid w:val="00DF06C5"/>
    <w:rsid w:val="00DF1715"/>
    <w:rsid w:val="00DF1B31"/>
    <w:rsid w:val="00DF1EDC"/>
    <w:rsid w:val="00DF2D89"/>
    <w:rsid w:val="00DF3601"/>
    <w:rsid w:val="00DF365F"/>
    <w:rsid w:val="00DF3A5E"/>
    <w:rsid w:val="00DF3FF6"/>
    <w:rsid w:val="00DF4D55"/>
    <w:rsid w:val="00DF4D56"/>
    <w:rsid w:val="00DF6905"/>
    <w:rsid w:val="00DF6E1C"/>
    <w:rsid w:val="00DF7C69"/>
    <w:rsid w:val="00DF7D86"/>
    <w:rsid w:val="00E002B4"/>
    <w:rsid w:val="00E025D9"/>
    <w:rsid w:val="00E0516B"/>
    <w:rsid w:val="00E06AF2"/>
    <w:rsid w:val="00E07BC6"/>
    <w:rsid w:val="00E10991"/>
    <w:rsid w:val="00E1180E"/>
    <w:rsid w:val="00E11AB3"/>
    <w:rsid w:val="00E124DA"/>
    <w:rsid w:val="00E1277E"/>
    <w:rsid w:val="00E12C9C"/>
    <w:rsid w:val="00E134C8"/>
    <w:rsid w:val="00E1394E"/>
    <w:rsid w:val="00E13C31"/>
    <w:rsid w:val="00E1488A"/>
    <w:rsid w:val="00E14A59"/>
    <w:rsid w:val="00E161FA"/>
    <w:rsid w:val="00E208DF"/>
    <w:rsid w:val="00E212AA"/>
    <w:rsid w:val="00E2411F"/>
    <w:rsid w:val="00E24835"/>
    <w:rsid w:val="00E254D3"/>
    <w:rsid w:val="00E25CB7"/>
    <w:rsid w:val="00E26B00"/>
    <w:rsid w:val="00E270C2"/>
    <w:rsid w:val="00E27A57"/>
    <w:rsid w:val="00E27A64"/>
    <w:rsid w:val="00E27C08"/>
    <w:rsid w:val="00E30418"/>
    <w:rsid w:val="00E34DDC"/>
    <w:rsid w:val="00E34EA7"/>
    <w:rsid w:val="00E419F2"/>
    <w:rsid w:val="00E42D27"/>
    <w:rsid w:val="00E4358D"/>
    <w:rsid w:val="00E43859"/>
    <w:rsid w:val="00E44242"/>
    <w:rsid w:val="00E453C8"/>
    <w:rsid w:val="00E4565D"/>
    <w:rsid w:val="00E462C4"/>
    <w:rsid w:val="00E46C76"/>
    <w:rsid w:val="00E50237"/>
    <w:rsid w:val="00E509AF"/>
    <w:rsid w:val="00E53601"/>
    <w:rsid w:val="00E548BF"/>
    <w:rsid w:val="00E56A97"/>
    <w:rsid w:val="00E575A7"/>
    <w:rsid w:val="00E6607E"/>
    <w:rsid w:val="00E678C8"/>
    <w:rsid w:val="00E707B3"/>
    <w:rsid w:val="00E7101C"/>
    <w:rsid w:val="00E7107C"/>
    <w:rsid w:val="00E71D99"/>
    <w:rsid w:val="00E7253E"/>
    <w:rsid w:val="00E72D73"/>
    <w:rsid w:val="00E739A1"/>
    <w:rsid w:val="00E7658C"/>
    <w:rsid w:val="00E76C3A"/>
    <w:rsid w:val="00E76D9A"/>
    <w:rsid w:val="00E771EA"/>
    <w:rsid w:val="00E77CAF"/>
    <w:rsid w:val="00E80314"/>
    <w:rsid w:val="00E80E84"/>
    <w:rsid w:val="00E81719"/>
    <w:rsid w:val="00E81D27"/>
    <w:rsid w:val="00E829AE"/>
    <w:rsid w:val="00E82B1B"/>
    <w:rsid w:val="00E82ECF"/>
    <w:rsid w:val="00E848A9"/>
    <w:rsid w:val="00E84F36"/>
    <w:rsid w:val="00E8521E"/>
    <w:rsid w:val="00E85C03"/>
    <w:rsid w:val="00E866E8"/>
    <w:rsid w:val="00E90A22"/>
    <w:rsid w:val="00E90CA8"/>
    <w:rsid w:val="00E935F7"/>
    <w:rsid w:val="00E938DB"/>
    <w:rsid w:val="00E93DB8"/>
    <w:rsid w:val="00E9454B"/>
    <w:rsid w:val="00E94B52"/>
    <w:rsid w:val="00E94BA0"/>
    <w:rsid w:val="00E95EC8"/>
    <w:rsid w:val="00E96346"/>
    <w:rsid w:val="00EA432F"/>
    <w:rsid w:val="00EA7456"/>
    <w:rsid w:val="00EB047B"/>
    <w:rsid w:val="00EB0A3F"/>
    <w:rsid w:val="00EB24C0"/>
    <w:rsid w:val="00EB394F"/>
    <w:rsid w:val="00EB40FF"/>
    <w:rsid w:val="00EB4C7B"/>
    <w:rsid w:val="00EB550C"/>
    <w:rsid w:val="00EC1506"/>
    <w:rsid w:val="00EC16A1"/>
    <w:rsid w:val="00EC17A2"/>
    <w:rsid w:val="00EC1B2A"/>
    <w:rsid w:val="00EC3F8B"/>
    <w:rsid w:val="00EC5564"/>
    <w:rsid w:val="00EC5F66"/>
    <w:rsid w:val="00EC7A98"/>
    <w:rsid w:val="00ED1218"/>
    <w:rsid w:val="00ED2F60"/>
    <w:rsid w:val="00ED6F8C"/>
    <w:rsid w:val="00ED75B3"/>
    <w:rsid w:val="00ED7FB6"/>
    <w:rsid w:val="00EE2B51"/>
    <w:rsid w:val="00EE3A0F"/>
    <w:rsid w:val="00EE44BA"/>
    <w:rsid w:val="00EE4A00"/>
    <w:rsid w:val="00EE7554"/>
    <w:rsid w:val="00EF16B0"/>
    <w:rsid w:val="00EF2517"/>
    <w:rsid w:val="00EF2EB4"/>
    <w:rsid w:val="00EF5468"/>
    <w:rsid w:val="00EF57A9"/>
    <w:rsid w:val="00EF7463"/>
    <w:rsid w:val="00F0034A"/>
    <w:rsid w:val="00F01F82"/>
    <w:rsid w:val="00F03C39"/>
    <w:rsid w:val="00F044A5"/>
    <w:rsid w:val="00F04ED5"/>
    <w:rsid w:val="00F07E0F"/>
    <w:rsid w:val="00F130A8"/>
    <w:rsid w:val="00F13545"/>
    <w:rsid w:val="00F13D3C"/>
    <w:rsid w:val="00F14494"/>
    <w:rsid w:val="00F1575D"/>
    <w:rsid w:val="00F16583"/>
    <w:rsid w:val="00F16B9B"/>
    <w:rsid w:val="00F17044"/>
    <w:rsid w:val="00F20FB4"/>
    <w:rsid w:val="00F217A9"/>
    <w:rsid w:val="00F2425D"/>
    <w:rsid w:val="00F24F5A"/>
    <w:rsid w:val="00F27821"/>
    <w:rsid w:val="00F3131E"/>
    <w:rsid w:val="00F32A13"/>
    <w:rsid w:val="00F33057"/>
    <w:rsid w:val="00F3352C"/>
    <w:rsid w:val="00F36596"/>
    <w:rsid w:val="00F36964"/>
    <w:rsid w:val="00F43D3E"/>
    <w:rsid w:val="00F43DAC"/>
    <w:rsid w:val="00F43EB4"/>
    <w:rsid w:val="00F44FED"/>
    <w:rsid w:val="00F46929"/>
    <w:rsid w:val="00F52FD7"/>
    <w:rsid w:val="00F54CB9"/>
    <w:rsid w:val="00F576F5"/>
    <w:rsid w:val="00F620AB"/>
    <w:rsid w:val="00F62FBB"/>
    <w:rsid w:val="00F6336D"/>
    <w:rsid w:val="00F6492E"/>
    <w:rsid w:val="00F65DF3"/>
    <w:rsid w:val="00F66CC5"/>
    <w:rsid w:val="00F66EAD"/>
    <w:rsid w:val="00F71AC5"/>
    <w:rsid w:val="00F7516B"/>
    <w:rsid w:val="00F764CD"/>
    <w:rsid w:val="00F81864"/>
    <w:rsid w:val="00F8352A"/>
    <w:rsid w:val="00F84A5D"/>
    <w:rsid w:val="00F858C3"/>
    <w:rsid w:val="00F87484"/>
    <w:rsid w:val="00F90864"/>
    <w:rsid w:val="00F94006"/>
    <w:rsid w:val="00F963CD"/>
    <w:rsid w:val="00F9668B"/>
    <w:rsid w:val="00F97C23"/>
    <w:rsid w:val="00FA2679"/>
    <w:rsid w:val="00FA29D5"/>
    <w:rsid w:val="00FA2CF5"/>
    <w:rsid w:val="00FA480A"/>
    <w:rsid w:val="00FA4D48"/>
    <w:rsid w:val="00FA5ED4"/>
    <w:rsid w:val="00FB03FB"/>
    <w:rsid w:val="00FB157A"/>
    <w:rsid w:val="00FB43CD"/>
    <w:rsid w:val="00FB716F"/>
    <w:rsid w:val="00FB76B2"/>
    <w:rsid w:val="00FC0E68"/>
    <w:rsid w:val="00FC22F3"/>
    <w:rsid w:val="00FC38B4"/>
    <w:rsid w:val="00FC3D7F"/>
    <w:rsid w:val="00FC41BE"/>
    <w:rsid w:val="00FC460F"/>
    <w:rsid w:val="00FC574C"/>
    <w:rsid w:val="00FC5C55"/>
    <w:rsid w:val="00FD251E"/>
    <w:rsid w:val="00FD4E72"/>
    <w:rsid w:val="00FD50EE"/>
    <w:rsid w:val="00FD60A0"/>
    <w:rsid w:val="00FE3703"/>
    <w:rsid w:val="00FE3E49"/>
    <w:rsid w:val="00FE446F"/>
    <w:rsid w:val="00FE4675"/>
    <w:rsid w:val="00FE56C4"/>
    <w:rsid w:val="00FE7E76"/>
    <w:rsid w:val="00FF0A8E"/>
    <w:rsid w:val="00FF1230"/>
    <w:rsid w:val="00FF6D70"/>
    <w:rsid w:val="00FF7005"/>
    <w:rsid w:val="00FF7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86"/>
    <o:shapelayout v:ext="edit">
      <o:idmap v:ext="edit" data="1"/>
    </o:shapelayout>
  </w:shapeDefaults>
  <w:decimalSymbol w:val="."/>
  <w:listSeparator w:val=","/>
  <w14:docId w14:val="3C8D2BF1"/>
  <w15:docId w15:val="{BFB57031-C9F8-4242-99BF-AB667B02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06A"/>
    <w:rPr>
      <w:color w:val="000000"/>
      <w:kern w:val="28"/>
    </w:rPr>
  </w:style>
  <w:style w:type="paragraph" w:styleId="Heading1">
    <w:name w:val="heading 1"/>
    <w:basedOn w:val="Normal"/>
    <w:qFormat/>
    <w:rsid w:val="0001206A"/>
    <w:pPr>
      <w:outlineLvl w:val="0"/>
    </w:pPr>
    <w:rPr>
      <w:b/>
      <w:bCs/>
      <w:sz w:val="48"/>
      <w:szCs w:val="48"/>
    </w:rPr>
  </w:style>
  <w:style w:type="paragraph" w:styleId="Heading3">
    <w:name w:val="heading 3"/>
    <w:basedOn w:val="Normal"/>
    <w:next w:val="Normal"/>
    <w:qFormat/>
    <w:rsid w:val="0027635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1206A"/>
    <w:rPr>
      <w:sz w:val="24"/>
      <w:szCs w:val="24"/>
    </w:rPr>
  </w:style>
  <w:style w:type="paragraph" w:customStyle="1" w:styleId="center">
    <w:name w:val="center"/>
    <w:basedOn w:val="Normal"/>
    <w:rsid w:val="00BB541C"/>
    <w:pPr>
      <w:jc w:val="center"/>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3285">
      <w:bodyDiv w:val="1"/>
      <w:marLeft w:val="0"/>
      <w:marRight w:val="0"/>
      <w:marTop w:val="0"/>
      <w:marBottom w:val="0"/>
      <w:divBdr>
        <w:top w:val="none" w:sz="0" w:space="0" w:color="auto"/>
        <w:left w:val="none" w:sz="0" w:space="0" w:color="auto"/>
        <w:bottom w:val="none" w:sz="0" w:space="0" w:color="auto"/>
        <w:right w:val="none" w:sz="0" w:space="0" w:color="auto"/>
      </w:divBdr>
    </w:div>
    <w:div w:id="80226360">
      <w:bodyDiv w:val="1"/>
      <w:marLeft w:val="0"/>
      <w:marRight w:val="0"/>
      <w:marTop w:val="0"/>
      <w:marBottom w:val="0"/>
      <w:divBdr>
        <w:top w:val="none" w:sz="0" w:space="0" w:color="auto"/>
        <w:left w:val="none" w:sz="0" w:space="0" w:color="auto"/>
        <w:bottom w:val="none" w:sz="0" w:space="0" w:color="auto"/>
        <w:right w:val="none" w:sz="0" w:space="0" w:color="auto"/>
      </w:divBdr>
    </w:div>
    <w:div w:id="137113046">
      <w:bodyDiv w:val="1"/>
      <w:marLeft w:val="0"/>
      <w:marRight w:val="0"/>
      <w:marTop w:val="0"/>
      <w:marBottom w:val="0"/>
      <w:divBdr>
        <w:top w:val="none" w:sz="0" w:space="0" w:color="auto"/>
        <w:left w:val="none" w:sz="0" w:space="0" w:color="auto"/>
        <w:bottom w:val="none" w:sz="0" w:space="0" w:color="auto"/>
        <w:right w:val="none" w:sz="0" w:space="0" w:color="auto"/>
      </w:divBdr>
    </w:div>
    <w:div w:id="219833046">
      <w:bodyDiv w:val="1"/>
      <w:marLeft w:val="0"/>
      <w:marRight w:val="0"/>
      <w:marTop w:val="0"/>
      <w:marBottom w:val="0"/>
      <w:divBdr>
        <w:top w:val="none" w:sz="0" w:space="0" w:color="auto"/>
        <w:left w:val="none" w:sz="0" w:space="0" w:color="auto"/>
        <w:bottom w:val="none" w:sz="0" w:space="0" w:color="auto"/>
        <w:right w:val="none" w:sz="0" w:space="0" w:color="auto"/>
      </w:divBdr>
    </w:div>
    <w:div w:id="251739475">
      <w:bodyDiv w:val="1"/>
      <w:marLeft w:val="0"/>
      <w:marRight w:val="0"/>
      <w:marTop w:val="0"/>
      <w:marBottom w:val="0"/>
      <w:divBdr>
        <w:top w:val="none" w:sz="0" w:space="0" w:color="auto"/>
        <w:left w:val="none" w:sz="0" w:space="0" w:color="auto"/>
        <w:bottom w:val="none" w:sz="0" w:space="0" w:color="auto"/>
        <w:right w:val="none" w:sz="0" w:space="0" w:color="auto"/>
      </w:divBdr>
    </w:div>
    <w:div w:id="308873985">
      <w:bodyDiv w:val="1"/>
      <w:marLeft w:val="0"/>
      <w:marRight w:val="0"/>
      <w:marTop w:val="0"/>
      <w:marBottom w:val="0"/>
      <w:divBdr>
        <w:top w:val="none" w:sz="0" w:space="0" w:color="auto"/>
        <w:left w:val="none" w:sz="0" w:space="0" w:color="auto"/>
        <w:bottom w:val="none" w:sz="0" w:space="0" w:color="auto"/>
        <w:right w:val="none" w:sz="0" w:space="0" w:color="auto"/>
      </w:divBdr>
    </w:div>
    <w:div w:id="365258567">
      <w:bodyDiv w:val="1"/>
      <w:marLeft w:val="0"/>
      <w:marRight w:val="0"/>
      <w:marTop w:val="0"/>
      <w:marBottom w:val="0"/>
      <w:divBdr>
        <w:top w:val="none" w:sz="0" w:space="0" w:color="auto"/>
        <w:left w:val="none" w:sz="0" w:space="0" w:color="auto"/>
        <w:bottom w:val="none" w:sz="0" w:space="0" w:color="auto"/>
        <w:right w:val="none" w:sz="0" w:space="0" w:color="auto"/>
      </w:divBdr>
    </w:div>
    <w:div w:id="393161541">
      <w:bodyDiv w:val="1"/>
      <w:marLeft w:val="0"/>
      <w:marRight w:val="0"/>
      <w:marTop w:val="0"/>
      <w:marBottom w:val="0"/>
      <w:divBdr>
        <w:top w:val="none" w:sz="0" w:space="0" w:color="auto"/>
        <w:left w:val="none" w:sz="0" w:space="0" w:color="auto"/>
        <w:bottom w:val="none" w:sz="0" w:space="0" w:color="auto"/>
        <w:right w:val="none" w:sz="0" w:space="0" w:color="auto"/>
      </w:divBdr>
    </w:div>
    <w:div w:id="398335111">
      <w:bodyDiv w:val="1"/>
      <w:marLeft w:val="0"/>
      <w:marRight w:val="0"/>
      <w:marTop w:val="0"/>
      <w:marBottom w:val="0"/>
      <w:divBdr>
        <w:top w:val="none" w:sz="0" w:space="0" w:color="auto"/>
        <w:left w:val="none" w:sz="0" w:space="0" w:color="auto"/>
        <w:bottom w:val="none" w:sz="0" w:space="0" w:color="auto"/>
        <w:right w:val="none" w:sz="0" w:space="0" w:color="auto"/>
      </w:divBdr>
    </w:div>
    <w:div w:id="440533408">
      <w:bodyDiv w:val="1"/>
      <w:marLeft w:val="0"/>
      <w:marRight w:val="0"/>
      <w:marTop w:val="0"/>
      <w:marBottom w:val="0"/>
      <w:divBdr>
        <w:top w:val="none" w:sz="0" w:space="0" w:color="auto"/>
        <w:left w:val="none" w:sz="0" w:space="0" w:color="auto"/>
        <w:bottom w:val="none" w:sz="0" w:space="0" w:color="auto"/>
        <w:right w:val="none" w:sz="0" w:space="0" w:color="auto"/>
      </w:divBdr>
    </w:div>
    <w:div w:id="517545782">
      <w:bodyDiv w:val="1"/>
      <w:marLeft w:val="0"/>
      <w:marRight w:val="0"/>
      <w:marTop w:val="0"/>
      <w:marBottom w:val="0"/>
      <w:divBdr>
        <w:top w:val="none" w:sz="0" w:space="0" w:color="auto"/>
        <w:left w:val="none" w:sz="0" w:space="0" w:color="auto"/>
        <w:bottom w:val="none" w:sz="0" w:space="0" w:color="auto"/>
        <w:right w:val="none" w:sz="0" w:space="0" w:color="auto"/>
      </w:divBdr>
    </w:div>
    <w:div w:id="561214796">
      <w:bodyDiv w:val="1"/>
      <w:marLeft w:val="0"/>
      <w:marRight w:val="0"/>
      <w:marTop w:val="0"/>
      <w:marBottom w:val="0"/>
      <w:divBdr>
        <w:top w:val="none" w:sz="0" w:space="0" w:color="auto"/>
        <w:left w:val="none" w:sz="0" w:space="0" w:color="auto"/>
        <w:bottom w:val="none" w:sz="0" w:space="0" w:color="auto"/>
        <w:right w:val="none" w:sz="0" w:space="0" w:color="auto"/>
      </w:divBdr>
    </w:div>
    <w:div w:id="577250933">
      <w:bodyDiv w:val="1"/>
      <w:marLeft w:val="0"/>
      <w:marRight w:val="0"/>
      <w:marTop w:val="0"/>
      <w:marBottom w:val="0"/>
      <w:divBdr>
        <w:top w:val="none" w:sz="0" w:space="0" w:color="auto"/>
        <w:left w:val="none" w:sz="0" w:space="0" w:color="auto"/>
        <w:bottom w:val="none" w:sz="0" w:space="0" w:color="auto"/>
        <w:right w:val="none" w:sz="0" w:space="0" w:color="auto"/>
      </w:divBdr>
    </w:div>
    <w:div w:id="589779157">
      <w:bodyDiv w:val="1"/>
      <w:marLeft w:val="0"/>
      <w:marRight w:val="0"/>
      <w:marTop w:val="0"/>
      <w:marBottom w:val="0"/>
      <w:divBdr>
        <w:top w:val="none" w:sz="0" w:space="0" w:color="auto"/>
        <w:left w:val="none" w:sz="0" w:space="0" w:color="auto"/>
        <w:bottom w:val="none" w:sz="0" w:space="0" w:color="auto"/>
        <w:right w:val="none" w:sz="0" w:space="0" w:color="auto"/>
      </w:divBdr>
    </w:div>
    <w:div w:id="595941762">
      <w:bodyDiv w:val="1"/>
      <w:marLeft w:val="0"/>
      <w:marRight w:val="0"/>
      <w:marTop w:val="0"/>
      <w:marBottom w:val="0"/>
      <w:divBdr>
        <w:top w:val="none" w:sz="0" w:space="0" w:color="auto"/>
        <w:left w:val="none" w:sz="0" w:space="0" w:color="auto"/>
        <w:bottom w:val="none" w:sz="0" w:space="0" w:color="auto"/>
        <w:right w:val="none" w:sz="0" w:space="0" w:color="auto"/>
      </w:divBdr>
    </w:div>
    <w:div w:id="596211347">
      <w:bodyDiv w:val="1"/>
      <w:marLeft w:val="0"/>
      <w:marRight w:val="0"/>
      <w:marTop w:val="0"/>
      <w:marBottom w:val="0"/>
      <w:divBdr>
        <w:top w:val="none" w:sz="0" w:space="0" w:color="auto"/>
        <w:left w:val="none" w:sz="0" w:space="0" w:color="auto"/>
        <w:bottom w:val="none" w:sz="0" w:space="0" w:color="auto"/>
        <w:right w:val="none" w:sz="0" w:space="0" w:color="auto"/>
      </w:divBdr>
    </w:div>
    <w:div w:id="618415372">
      <w:bodyDiv w:val="1"/>
      <w:marLeft w:val="0"/>
      <w:marRight w:val="0"/>
      <w:marTop w:val="0"/>
      <w:marBottom w:val="0"/>
      <w:divBdr>
        <w:top w:val="none" w:sz="0" w:space="0" w:color="auto"/>
        <w:left w:val="none" w:sz="0" w:space="0" w:color="auto"/>
        <w:bottom w:val="none" w:sz="0" w:space="0" w:color="auto"/>
        <w:right w:val="none" w:sz="0" w:space="0" w:color="auto"/>
      </w:divBdr>
    </w:div>
    <w:div w:id="625896699">
      <w:bodyDiv w:val="1"/>
      <w:marLeft w:val="0"/>
      <w:marRight w:val="0"/>
      <w:marTop w:val="0"/>
      <w:marBottom w:val="0"/>
      <w:divBdr>
        <w:top w:val="none" w:sz="0" w:space="0" w:color="auto"/>
        <w:left w:val="none" w:sz="0" w:space="0" w:color="auto"/>
        <w:bottom w:val="none" w:sz="0" w:space="0" w:color="auto"/>
        <w:right w:val="none" w:sz="0" w:space="0" w:color="auto"/>
      </w:divBdr>
    </w:div>
    <w:div w:id="629239867">
      <w:bodyDiv w:val="1"/>
      <w:marLeft w:val="0"/>
      <w:marRight w:val="0"/>
      <w:marTop w:val="0"/>
      <w:marBottom w:val="0"/>
      <w:divBdr>
        <w:top w:val="none" w:sz="0" w:space="0" w:color="auto"/>
        <w:left w:val="none" w:sz="0" w:space="0" w:color="auto"/>
        <w:bottom w:val="none" w:sz="0" w:space="0" w:color="auto"/>
        <w:right w:val="none" w:sz="0" w:space="0" w:color="auto"/>
      </w:divBdr>
    </w:div>
    <w:div w:id="656416816">
      <w:bodyDiv w:val="1"/>
      <w:marLeft w:val="0"/>
      <w:marRight w:val="0"/>
      <w:marTop w:val="0"/>
      <w:marBottom w:val="0"/>
      <w:divBdr>
        <w:top w:val="none" w:sz="0" w:space="0" w:color="auto"/>
        <w:left w:val="none" w:sz="0" w:space="0" w:color="auto"/>
        <w:bottom w:val="none" w:sz="0" w:space="0" w:color="auto"/>
        <w:right w:val="none" w:sz="0" w:space="0" w:color="auto"/>
      </w:divBdr>
    </w:div>
    <w:div w:id="658196692">
      <w:bodyDiv w:val="1"/>
      <w:marLeft w:val="0"/>
      <w:marRight w:val="0"/>
      <w:marTop w:val="0"/>
      <w:marBottom w:val="0"/>
      <w:divBdr>
        <w:top w:val="none" w:sz="0" w:space="0" w:color="auto"/>
        <w:left w:val="none" w:sz="0" w:space="0" w:color="auto"/>
        <w:bottom w:val="none" w:sz="0" w:space="0" w:color="auto"/>
        <w:right w:val="none" w:sz="0" w:space="0" w:color="auto"/>
      </w:divBdr>
    </w:div>
    <w:div w:id="661079470">
      <w:bodyDiv w:val="1"/>
      <w:marLeft w:val="0"/>
      <w:marRight w:val="0"/>
      <w:marTop w:val="0"/>
      <w:marBottom w:val="0"/>
      <w:divBdr>
        <w:top w:val="none" w:sz="0" w:space="0" w:color="auto"/>
        <w:left w:val="none" w:sz="0" w:space="0" w:color="auto"/>
        <w:bottom w:val="none" w:sz="0" w:space="0" w:color="auto"/>
        <w:right w:val="none" w:sz="0" w:space="0" w:color="auto"/>
      </w:divBdr>
    </w:div>
    <w:div w:id="692191721">
      <w:bodyDiv w:val="1"/>
      <w:marLeft w:val="0"/>
      <w:marRight w:val="0"/>
      <w:marTop w:val="0"/>
      <w:marBottom w:val="0"/>
      <w:divBdr>
        <w:top w:val="none" w:sz="0" w:space="0" w:color="auto"/>
        <w:left w:val="none" w:sz="0" w:space="0" w:color="auto"/>
        <w:bottom w:val="none" w:sz="0" w:space="0" w:color="auto"/>
        <w:right w:val="none" w:sz="0" w:space="0" w:color="auto"/>
      </w:divBdr>
    </w:div>
    <w:div w:id="735274858">
      <w:bodyDiv w:val="1"/>
      <w:marLeft w:val="0"/>
      <w:marRight w:val="0"/>
      <w:marTop w:val="0"/>
      <w:marBottom w:val="0"/>
      <w:divBdr>
        <w:top w:val="none" w:sz="0" w:space="0" w:color="auto"/>
        <w:left w:val="none" w:sz="0" w:space="0" w:color="auto"/>
        <w:bottom w:val="none" w:sz="0" w:space="0" w:color="auto"/>
        <w:right w:val="none" w:sz="0" w:space="0" w:color="auto"/>
      </w:divBdr>
    </w:div>
    <w:div w:id="749279286">
      <w:bodyDiv w:val="1"/>
      <w:marLeft w:val="0"/>
      <w:marRight w:val="0"/>
      <w:marTop w:val="0"/>
      <w:marBottom w:val="0"/>
      <w:divBdr>
        <w:top w:val="none" w:sz="0" w:space="0" w:color="auto"/>
        <w:left w:val="none" w:sz="0" w:space="0" w:color="auto"/>
        <w:bottom w:val="none" w:sz="0" w:space="0" w:color="auto"/>
        <w:right w:val="none" w:sz="0" w:space="0" w:color="auto"/>
      </w:divBdr>
    </w:div>
    <w:div w:id="750466308">
      <w:bodyDiv w:val="1"/>
      <w:marLeft w:val="0"/>
      <w:marRight w:val="0"/>
      <w:marTop w:val="0"/>
      <w:marBottom w:val="0"/>
      <w:divBdr>
        <w:top w:val="none" w:sz="0" w:space="0" w:color="auto"/>
        <w:left w:val="none" w:sz="0" w:space="0" w:color="auto"/>
        <w:bottom w:val="none" w:sz="0" w:space="0" w:color="auto"/>
        <w:right w:val="none" w:sz="0" w:space="0" w:color="auto"/>
      </w:divBdr>
    </w:div>
    <w:div w:id="759721180">
      <w:bodyDiv w:val="1"/>
      <w:marLeft w:val="0"/>
      <w:marRight w:val="0"/>
      <w:marTop w:val="0"/>
      <w:marBottom w:val="0"/>
      <w:divBdr>
        <w:top w:val="none" w:sz="0" w:space="0" w:color="auto"/>
        <w:left w:val="none" w:sz="0" w:space="0" w:color="auto"/>
        <w:bottom w:val="none" w:sz="0" w:space="0" w:color="auto"/>
        <w:right w:val="none" w:sz="0" w:space="0" w:color="auto"/>
      </w:divBdr>
    </w:div>
    <w:div w:id="816993044">
      <w:bodyDiv w:val="1"/>
      <w:marLeft w:val="0"/>
      <w:marRight w:val="0"/>
      <w:marTop w:val="0"/>
      <w:marBottom w:val="0"/>
      <w:divBdr>
        <w:top w:val="none" w:sz="0" w:space="0" w:color="auto"/>
        <w:left w:val="none" w:sz="0" w:space="0" w:color="auto"/>
        <w:bottom w:val="none" w:sz="0" w:space="0" w:color="auto"/>
        <w:right w:val="none" w:sz="0" w:space="0" w:color="auto"/>
      </w:divBdr>
    </w:div>
    <w:div w:id="853613746">
      <w:bodyDiv w:val="1"/>
      <w:marLeft w:val="0"/>
      <w:marRight w:val="0"/>
      <w:marTop w:val="0"/>
      <w:marBottom w:val="0"/>
      <w:divBdr>
        <w:top w:val="none" w:sz="0" w:space="0" w:color="auto"/>
        <w:left w:val="none" w:sz="0" w:space="0" w:color="auto"/>
        <w:bottom w:val="none" w:sz="0" w:space="0" w:color="auto"/>
        <w:right w:val="none" w:sz="0" w:space="0" w:color="auto"/>
      </w:divBdr>
    </w:div>
    <w:div w:id="877619293">
      <w:bodyDiv w:val="1"/>
      <w:marLeft w:val="0"/>
      <w:marRight w:val="0"/>
      <w:marTop w:val="0"/>
      <w:marBottom w:val="0"/>
      <w:divBdr>
        <w:top w:val="none" w:sz="0" w:space="0" w:color="auto"/>
        <w:left w:val="none" w:sz="0" w:space="0" w:color="auto"/>
        <w:bottom w:val="none" w:sz="0" w:space="0" w:color="auto"/>
        <w:right w:val="none" w:sz="0" w:space="0" w:color="auto"/>
      </w:divBdr>
    </w:div>
    <w:div w:id="940534073">
      <w:bodyDiv w:val="1"/>
      <w:marLeft w:val="0"/>
      <w:marRight w:val="0"/>
      <w:marTop w:val="0"/>
      <w:marBottom w:val="0"/>
      <w:divBdr>
        <w:top w:val="none" w:sz="0" w:space="0" w:color="auto"/>
        <w:left w:val="none" w:sz="0" w:space="0" w:color="auto"/>
        <w:bottom w:val="none" w:sz="0" w:space="0" w:color="auto"/>
        <w:right w:val="none" w:sz="0" w:space="0" w:color="auto"/>
      </w:divBdr>
    </w:div>
    <w:div w:id="1031370932">
      <w:bodyDiv w:val="1"/>
      <w:marLeft w:val="0"/>
      <w:marRight w:val="0"/>
      <w:marTop w:val="0"/>
      <w:marBottom w:val="0"/>
      <w:divBdr>
        <w:top w:val="none" w:sz="0" w:space="0" w:color="auto"/>
        <w:left w:val="none" w:sz="0" w:space="0" w:color="auto"/>
        <w:bottom w:val="none" w:sz="0" w:space="0" w:color="auto"/>
        <w:right w:val="none" w:sz="0" w:space="0" w:color="auto"/>
      </w:divBdr>
    </w:div>
    <w:div w:id="1036933733">
      <w:bodyDiv w:val="1"/>
      <w:marLeft w:val="0"/>
      <w:marRight w:val="0"/>
      <w:marTop w:val="0"/>
      <w:marBottom w:val="0"/>
      <w:divBdr>
        <w:top w:val="none" w:sz="0" w:space="0" w:color="auto"/>
        <w:left w:val="none" w:sz="0" w:space="0" w:color="auto"/>
        <w:bottom w:val="none" w:sz="0" w:space="0" w:color="auto"/>
        <w:right w:val="none" w:sz="0" w:space="0" w:color="auto"/>
      </w:divBdr>
    </w:div>
    <w:div w:id="1041124946">
      <w:bodyDiv w:val="1"/>
      <w:marLeft w:val="0"/>
      <w:marRight w:val="0"/>
      <w:marTop w:val="0"/>
      <w:marBottom w:val="0"/>
      <w:divBdr>
        <w:top w:val="none" w:sz="0" w:space="0" w:color="auto"/>
        <w:left w:val="none" w:sz="0" w:space="0" w:color="auto"/>
        <w:bottom w:val="none" w:sz="0" w:space="0" w:color="auto"/>
        <w:right w:val="none" w:sz="0" w:space="0" w:color="auto"/>
      </w:divBdr>
    </w:div>
    <w:div w:id="1104182655">
      <w:bodyDiv w:val="1"/>
      <w:marLeft w:val="0"/>
      <w:marRight w:val="0"/>
      <w:marTop w:val="0"/>
      <w:marBottom w:val="0"/>
      <w:divBdr>
        <w:top w:val="none" w:sz="0" w:space="0" w:color="auto"/>
        <w:left w:val="none" w:sz="0" w:space="0" w:color="auto"/>
        <w:bottom w:val="none" w:sz="0" w:space="0" w:color="auto"/>
        <w:right w:val="none" w:sz="0" w:space="0" w:color="auto"/>
      </w:divBdr>
    </w:div>
    <w:div w:id="1111124052">
      <w:bodyDiv w:val="1"/>
      <w:marLeft w:val="0"/>
      <w:marRight w:val="0"/>
      <w:marTop w:val="0"/>
      <w:marBottom w:val="0"/>
      <w:divBdr>
        <w:top w:val="none" w:sz="0" w:space="0" w:color="auto"/>
        <w:left w:val="none" w:sz="0" w:space="0" w:color="auto"/>
        <w:bottom w:val="none" w:sz="0" w:space="0" w:color="auto"/>
        <w:right w:val="none" w:sz="0" w:space="0" w:color="auto"/>
      </w:divBdr>
    </w:div>
    <w:div w:id="1124930129">
      <w:bodyDiv w:val="1"/>
      <w:marLeft w:val="0"/>
      <w:marRight w:val="0"/>
      <w:marTop w:val="0"/>
      <w:marBottom w:val="0"/>
      <w:divBdr>
        <w:top w:val="none" w:sz="0" w:space="0" w:color="auto"/>
        <w:left w:val="none" w:sz="0" w:space="0" w:color="auto"/>
        <w:bottom w:val="none" w:sz="0" w:space="0" w:color="auto"/>
        <w:right w:val="none" w:sz="0" w:space="0" w:color="auto"/>
      </w:divBdr>
    </w:div>
    <w:div w:id="1164666251">
      <w:bodyDiv w:val="1"/>
      <w:marLeft w:val="0"/>
      <w:marRight w:val="0"/>
      <w:marTop w:val="0"/>
      <w:marBottom w:val="0"/>
      <w:divBdr>
        <w:top w:val="none" w:sz="0" w:space="0" w:color="auto"/>
        <w:left w:val="none" w:sz="0" w:space="0" w:color="auto"/>
        <w:bottom w:val="none" w:sz="0" w:space="0" w:color="auto"/>
        <w:right w:val="none" w:sz="0" w:space="0" w:color="auto"/>
      </w:divBdr>
    </w:div>
    <w:div w:id="1170827777">
      <w:bodyDiv w:val="1"/>
      <w:marLeft w:val="0"/>
      <w:marRight w:val="0"/>
      <w:marTop w:val="0"/>
      <w:marBottom w:val="0"/>
      <w:divBdr>
        <w:top w:val="none" w:sz="0" w:space="0" w:color="auto"/>
        <w:left w:val="none" w:sz="0" w:space="0" w:color="auto"/>
        <w:bottom w:val="none" w:sz="0" w:space="0" w:color="auto"/>
        <w:right w:val="none" w:sz="0" w:space="0" w:color="auto"/>
      </w:divBdr>
    </w:div>
    <w:div w:id="1205367214">
      <w:bodyDiv w:val="1"/>
      <w:marLeft w:val="0"/>
      <w:marRight w:val="0"/>
      <w:marTop w:val="0"/>
      <w:marBottom w:val="0"/>
      <w:divBdr>
        <w:top w:val="none" w:sz="0" w:space="0" w:color="auto"/>
        <w:left w:val="none" w:sz="0" w:space="0" w:color="auto"/>
        <w:bottom w:val="none" w:sz="0" w:space="0" w:color="auto"/>
        <w:right w:val="none" w:sz="0" w:space="0" w:color="auto"/>
      </w:divBdr>
    </w:div>
    <w:div w:id="1215460478">
      <w:bodyDiv w:val="1"/>
      <w:marLeft w:val="0"/>
      <w:marRight w:val="0"/>
      <w:marTop w:val="0"/>
      <w:marBottom w:val="0"/>
      <w:divBdr>
        <w:top w:val="none" w:sz="0" w:space="0" w:color="auto"/>
        <w:left w:val="none" w:sz="0" w:space="0" w:color="auto"/>
        <w:bottom w:val="none" w:sz="0" w:space="0" w:color="auto"/>
        <w:right w:val="none" w:sz="0" w:space="0" w:color="auto"/>
      </w:divBdr>
    </w:div>
    <w:div w:id="1254122670">
      <w:bodyDiv w:val="1"/>
      <w:marLeft w:val="0"/>
      <w:marRight w:val="0"/>
      <w:marTop w:val="0"/>
      <w:marBottom w:val="0"/>
      <w:divBdr>
        <w:top w:val="none" w:sz="0" w:space="0" w:color="auto"/>
        <w:left w:val="none" w:sz="0" w:space="0" w:color="auto"/>
        <w:bottom w:val="none" w:sz="0" w:space="0" w:color="auto"/>
        <w:right w:val="none" w:sz="0" w:space="0" w:color="auto"/>
      </w:divBdr>
    </w:div>
    <w:div w:id="1263223064">
      <w:bodyDiv w:val="1"/>
      <w:marLeft w:val="0"/>
      <w:marRight w:val="0"/>
      <w:marTop w:val="0"/>
      <w:marBottom w:val="0"/>
      <w:divBdr>
        <w:top w:val="none" w:sz="0" w:space="0" w:color="auto"/>
        <w:left w:val="none" w:sz="0" w:space="0" w:color="auto"/>
        <w:bottom w:val="none" w:sz="0" w:space="0" w:color="auto"/>
        <w:right w:val="none" w:sz="0" w:space="0" w:color="auto"/>
      </w:divBdr>
    </w:div>
    <w:div w:id="1315597399">
      <w:bodyDiv w:val="1"/>
      <w:marLeft w:val="0"/>
      <w:marRight w:val="0"/>
      <w:marTop w:val="0"/>
      <w:marBottom w:val="0"/>
      <w:divBdr>
        <w:top w:val="none" w:sz="0" w:space="0" w:color="auto"/>
        <w:left w:val="none" w:sz="0" w:space="0" w:color="auto"/>
        <w:bottom w:val="none" w:sz="0" w:space="0" w:color="auto"/>
        <w:right w:val="none" w:sz="0" w:space="0" w:color="auto"/>
      </w:divBdr>
    </w:div>
    <w:div w:id="1317228646">
      <w:bodyDiv w:val="1"/>
      <w:marLeft w:val="0"/>
      <w:marRight w:val="0"/>
      <w:marTop w:val="0"/>
      <w:marBottom w:val="0"/>
      <w:divBdr>
        <w:top w:val="none" w:sz="0" w:space="0" w:color="auto"/>
        <w:left w:val="none" w:sz="0" w:space="0" w:color="auto"/>
        <w:bottom w:val="none" w:sz="0" w:space="0" w:color="auto"/>
        <w:right w:val="none" w:sz="0" w:space="0" w:color="auto"/>
      </w:divBdr>
    </w:div>
    <w:div w:id="1321350864">
      <w:bodyDiv w:val="1"/>
      <w:marLeft w:val="0"/>
      <w:marRight w:val="0"/>
      <w:marTop w:val="0"/>
      <w:marBottom w:val="0"/>
      <w:divBdr>
        <w:top w:val="none" w:sz="0" w:space="0" w:color="auto"/>
        <w:left w:val="none" w:sz="0" w:space="0" w:color="auto"/>
        <w:bottom w:val="none" w:sz="0" w:space="0" w:color="auto"/>
        <w:right w:val="none" w:sz="0" w:space="0" w:color="auto"/>
      </w:divBdr>
    </w:div>
    <w:div w:id="1330135388">
      <w:bodyDiv w:val="1"/>
      <w:marLeft w:val="0"/>
      <w:marRight w:val="0"/>
      <w:marTop w:val="0"/>
      <w:marBottom w:val="0"/>
      <w:divBdr>
        <w:top w:val="none" w:sz="0" w:space="0" w:color="auto"/>
        <w:left w:val="none" w:sz="0" w:space="0" w:color="auto"/>
        <w:bottom w:val="none" w:sz="0" w:space="0" w:color="auto"/>
        <w:right w:val="none" w:sz="0" w:space="0" w:color="auto"/>
      </w:divBdr>
    </w:div>
    <w:div w:id="1338801323">
      <w:bodyDiv w:val="1"/>
      <w:marLeft w:val="0"/>
      <w:marRight w:val="0"/>
      <w:marTop w:val="0"/>
      <w:marBottom w:val="0"/>
      <w:divBdr>
        <w:top w:val="none" w:sz="0" w:space="0" w:color="auto"/>
        <w:left w:val="none" w:sz="0" w:space="0" w:color="auto"/>
        <w:bottom w:val="none" w:sz="0" w:space="0" w:color="auto"/>
        <w:right w:val="none" w:sz="0" w:space="0" w:color="auto"/>
      </w:divBdr>
    </w:div>
    <w:div w:id="1408649369">
      <w:bodyDiv w:val="1"/>
      <w:marLeft w:val="0"/>
      <w:marRight w:val="0"/>
      <w:marTop w:val="0"/>
      <w:marBottom w:val="0"/>
      <w:divBdr>
        <w:top w:val="none" w:sz="0" w:space="0" w:color="auto"/>
        <w:left w:val="none" w:sz="0" w:space="0" w:color="auto"/>
        <w:bottom w:val="none" w:sz="0" w:space="0" w:color="auto"/>
        <w:right w:val="none" w:sz="0" w:space="0" w:color="auto"/>
      </w:divBdr>
    </w:div>
    <w:div w:id="1418870119">
      <w:bodyDiv w:val="1"/>
      <w:marLeft w:val="0"/>
      <w:marRight w:val="0"/>
      <w:marTop w:val="0"/>
      <w:marBottom w:val="0"/>
      <w:divBdr>
        <w:top w:val="none" w:sz="0" w:space="0" w:color="auto"/>
        <w:left w:val="none" w:sz="0" w:space="0" w:color="auto"/>
        <w:bottom w:val="none" w:sz="0" w:space="0" w:color="auto"/>
        <w:right w:val="none" w:sz="0" w:space="0" w:color="auto"/>
      </w:divBdr>
    </w:div>
    <w:div w:id="1430470767">
      <w:bodyDiv w:val="1"/>
      <w:marLeft w:val="0"/>
      <w:marRight w:val="0"/>
      <w:marTop w:val="0"/>
      <w:marBottom w:val="0"/>
      <w:divBdr>
        <w:top w:val="none" w:sz="0" w:space="0" w:color="auto"/>
        <w:left w:val="none" w:sz="0" w:space="0" w:color="auto"/>
        <w:bottom w:val="none" w:sz="0" w:space="0" w:color="auto"/>
        <w:right w:val="none" w:sz="0" w:space="0" w:color="auto"/>
      </w:divBdr>
    </w:div>
    <w:div w:id="1447962714">
      <w:bodyDiv w:val="1"/>
      <w:marLeft w:val="0"/>
      <w:marRight w:val="0"/>
      <w:marTop w:val="0"/>
      <w:marBottom w:val="0"/>
      <w:divBdr>
        <w:top w:val="none" w:sz="0" w:space="0" w:color="auto"/>
        <w:left w:val="none" w:sz="0" w:space="0" w:color="auto"/>
        <w:bottom w:val="none" w:sz="0" w:space="0" w:color="auto"/>
        <w:right w:val="none" w:sz="0" w:space="0" w:color="auto"/>
      </w:divBdr>
    </w:div>
    <w:div w:id="1478065507">
      <w:bodyDiv w:val="1"/>
      <w:marLeft w:val="0"/>
      <w:marRight w:val="0"/>
      <w:marTop w:val="0"/>
      <w:marBottom w:val="0"/>
      <w:divBdr>
        <w:top w:val="none" w:sz="0" w:space="0" w:color="auto"/>
        <w:left w:val="none" w:sz="0" w:space="0" w:color="auto"/>
        <w:bottom w:val="none" w:sz="0" w:space="0" w:color="auto"/>
        <w:right w:val="none" w:sz="0" w:space="0" w:color="auto"/>
      </w:divBdr>
    </w:div>
    <w:div w:id="1544487713">
      <w:bodyDiv w:val="1"/>
      <w:marLeft w:val="0"/>
      <w:marRight w:val="0"/>
      <w:marTop w:val="0"/>
      <w:marBottom w:val="0"/>
      <w:divBdr>
        <w:top w:val="none" w:sz="0" w:space="0" w:color="auto"/>
        <w:left w:val="none" w:sz="0" w:space="0" w:color="auto"/>
        <w:bottom w:val="none" w:sz="0" w:space="0" w:color="auto"/>
        <w:right w:val="none" w:sz="0" w:space="0" w:color="auto"/>
      </w:divBdr>
    </w:div>
    <w:div w:id="1545830186">
      <w:bodyDiv w:val="1"/>
      <w:marLeft w:val="0"/>
      <w:marRight w:val="0"/>
      <w:marTop w:val="0"/>
      <w:marBottom w:val="0"/>
      <w:divBdr>
        <w:top w:val="none" w:sz="0" w:space="0" w:color="auto"/>
        <w:left w:val="none" w:sz="0" w:space="0" w:color="auto"/>
        <w:bottom w:val="none" w:sz="0" w:space="0" w:color="auto"/>
        <w:right w:val="none" w:sz="0" w:space="0" w:color="auto"/>
      </w:divBdr>
    </w:div>
    <w:div w:id="1551335364">
      <w:bodyDiv w:val="1"/>
      <w:marLeft w:val="0"/>
      <w:marRight w:val="0"/>
      <w:marTop w:val="0"/>
      <w:marBottom w:val="0"/>
      <w:divBdr>
        <w:top w:val="none" w:sz="0" w:space="0" w:color="auto"/>
        <w:left w:val="none" w:sz="0" w:space="0" w:color="auto"/>
        <w:bottom w:val="none" w:sz="0" w:space="0" w:color="auto"/>
        <w:right w:val="none" w:sz="0" w:space="0" w:color="auto"/>
      </w:divBdr>
    </w:div>
    <w:div w:id="1577134459">
      <w:bodyDiv w:val="1"/>
      <w:marLeft w:val="0"/>
      <w:marRight w:val="0"/>
      <w:marTop w:val="0"/>
      <w:marBottom w:val="0"/>
      <w:divBdr>
        <w:top w:val="none" w:sz="0" w:space="0" w:color="auto"/>
        <w:left w:val="none" w:sz="0" w:space="0" w:color="auto"/>
        <w:bottom w:val="none" w:sz="0" w:space="0" w:color="auto"/>
        <w:right w:val="none" w:sz="0" w:space="0" w:color="auto"/>
      </w:divBdr>
    </w:div>
    <w:div w:id="1584410406">
      <w:bodyDiv w:val="1"/>
      <w:marLeft w:val="0"/>
      <w:marRight w:val="0"/>
      <w:marTop w:val="0"/>
      <w:marBottom w:val="0"/>
      <w:divBdr>
        <w:top w:val="none" w:sz="0" w:space="0" w:color="auto"/>
        <w:left w:val="none" w:sz="0" w:space="0" w:color="auto"/>
        <w:bottom w:val="none" w:sz="0" w:space="0" w:color="auto"/>
        <w:right w:val="none" w:sz="0" w:space="0" w:color="auto"/>
      </w:divBdr>
    </w:div>
    <w:div w:id="1612975439">
      <w:bodyDiv w:val="1"/>
      <w:marLeft w:val="0"/>
      <w:marRight w:val="0"/>
      <w:marTop w:val="0"/>
      <w:marBottom w:val="0"/>
      <w:divBdr>
        <w:top w:val="none" w:sz="0" w:space="0" w:color="auto"/>
        <w:left w:val="none" w:sz="0" w:space="0" w:color="auto"/>
        <w:bottom w:val="none" w:sz="0" w:space="0" w:color="auto"/>
        <w:right w:val="none" w:sz="0" w:space="0" w:color="auto"/>
      </w:divBdr>
    </w:div>
    <w:div w:id="1634017193">
      <w:bodyDiv w:val="1"/>
      <w:marLeft w:val="0"/>
      <w:marRight w:val="0"/>
      <w:marTop w:val="0"/>
      <w:marBottom w:val="0"/>
      <w:divBdr>
        <w:top w:val="none" w:sz="0" w:space="0" w:color="auto"/>
        <w:left w:val="none" w:sz="0" w:space="0" w:color="auto"/>
        <w:bottom w:val="none" w:sz="0" w:space="0" w:color="auto"/>
        <w:right w:val="none" w:sz="0" w:space="0" w:color="auto"/>
      </w:divBdr>
    </w:div>
    <w:div w:id="1654599154">
      <w:bodyDiv w:val="1"/>
      <w:marLeft w:val="0"/>
      <w:marRight w:val="0"/>
      <w:marTop w:val="0"/>
      <w:marBottom w:val="0"/>
      <w:divBdr>
        <w:top w:val="none" w:sz="0" w:space="0" w:color="auto"/>
        <w:left w:val="none" w:sz="0" w:space="0" w:color="auto"/>
        <w:bottom w:val="none" w:sz="0" w:space="0" w:color="auto"/>
        <w:right w:val="none" w:sz="0" w:space="0" w:color="auto"/>
      </w:divBdr>
    </w:div>
    <w:div w:id="1686177040">
      <w:bodyDiv w:val="1"/>
      <w:marLeft w:val="0"/>
      <w:marRight w:val="0"/>
      <w:marTop w:val="0"/>
      <w:marBottom w:val="0"/>
      <w:divBdr>
        <w:top w:val="none" w:sz="0" w:space="0" w:color="auto"/>
        <w:left w:val="none" w:sz="0" w:space="0" w:color="auto"/>
        <w:bottom w:val="none" w:sz="0" w:space="0" w:color="auto"/>
        <w:right w:val="none" w:sz="0" w:space="0" w:color="auto"/>
      </w:divBdr>
    </w:div>
    <w:div w:id="1718386558">
      <w:bodyDiv w:val="1"/>
      <w:marLeft w:val="0"/>
      <w:marRight w:val="0"/>
      <w:marTop w:val="0"/>
      <w:marBottom w:val="0"/>
      <w:divBdr>
        <w:top w:val="none" w:sz="0" w:space="0" w:color="auto"/>
        <w:left w:val="none" w:sz="0" w:space="0" w:color="auto"/>
        <w:bottom w:val="none" w:sz="0" w:space="0" w:color="auto"/>
        <w:right w:val="none" w:sz="0" w:space="0" w:color="auto"/>
      </w:divBdr>
    </w:div>
    <w:div w:id="1740981146">
      <w:bodyDiv w:val="1"/>
      <w:marLeft w:val="0"/>
      <w:marRight w:val="0"/>
      <w:marTop w:val="0"/>
      <w:marBottom w:val="0"/>
      <w:divBdr>
        <w:top w:val="none" w:sz="0" w:space="0" w:color="auto"/>
        <w:left w:val="none" w:sz="0" w:space="0" w:color="auto"/>
        <w:bottom w:val="none" w:sz="0" w:space="0" w:color="auto"/>
        <w:right w:val="none" w:sz="0" w:space="0" w:color="auto"/>
      </w:divBdr>
    </w:div>
    <w:div w:id="1763988031">
      <w:bodyDiv w:val="1"/>
      <w:marLeft w:val="0"/>
      <w:marRight w:val="0"/>
      <w:marTop w:val="0"/>
      <w:marBottom w:val="0"/>
      <w:divBdr>
        <w:top w:val="none" w:sz="0" w:space="0" w:color="auto"/>
        <w:left w:val="none" w:sz="0" w:space="0" w:color="auto"/>
        <w:bottom w:val="none" w:sz="0" w:space="0" w:color="auto"/>
        <w:right w:val="none" w:sz="0" w:space="0" w:color="auto"/>
      </w:divBdr>
    </w:div>
    <w:div w:id="1775662338">
      <w:bodyDiv w:val="1"/>
      <w:marLeft w:val="0"/>
      <w:marRight w:val="0"/>
      <w:marTop w:val="0"/>
      <w:marBottom w:val="0"/>
      <w:divBdr>
        <w:top w:val="none" w:sz="0" w:space="0" w:color="auto"/>
        <w:left w:val="none" w:sz="0" w:space="0" w:color="auto"/>
        <w:bottom w:val="none" w:sz="0" w:space="0" w:color="auto"/>
        <w:right w:val="none" w:sz="0" w:space="0" w:color="auto"/>
      </w:divBdr>
    </w:div>
    <w:div w:id="1782529231">
      <w:bodyDiv w:val="1"/>
      <w:marLeft w:val="0"/>
      <w:marRight w:val="0"/>
      <w:marTop w:val="0"/>
      <w:marBottom w:val="0"/>
      <w:divBdr>
        <w:top w:val="none" w:sz="0" w:space="0" w:color="auto"/>
        <w:left w:val="none" w:sz="0" w:space="0" w:color="auto"/>
        <w:bottom w:val="none" w:sz="0" w:space="0" w:color="auto"/>
        <w:right w:val="none" w:sz="0" w:space="0" w:color="auto"/>
      </w:divBdr>
    </w:div>
    <w:div w:id="1853760125">
      <w:bodyDiv w:val="1"/>
      <w:marLeft w:val="0"/>
      <w:marRight w:val="0"/>
      <w:marTop w:val="0"/>
      <w:marBottom w:val="0"/>
      <w:divBdr>
        <w:top w:val="none" w:sz="0" w:space="0" w:color="auto"/>
        <w:left w:val="none" w:sz="0" w:space="0" w:color="auto"/>
        <w:bottom w:val="none" w:sz="0" w:space="0" w:color="auto"/>
        <w:right w:val="none" w:sz="0" w:space="0" w:color="auto"/>
      </w:divBdr>
    </w:div>
    <w:div w:id="1892377998">
      <w:bodyDiv w:val="1"/>
      <w:marLeft w:val="0"/>
      <w:marRight w:val="0"/>
      <w:marTop w:val="0"/>
      <w:marBottom w:val="0"/>
      <w:divBdr>
        <w:top w:val="none" w:sz="0" w:space="0" w:color="auto"/>
        <w:left w:val="none" w:sz="0" w:space="0" w:color="auto"/>
        <w:bottom w:val="none" w:sz="0" w:space="0" w:color="auto"/>
        <w:right w:val="none" w:sz="0" w:space="0" w:color="auto"/>
      </w:divBdr>
    </w:div>
    <w:div w:id="1919515005">
      <w:bodyDiv w:val="1"/>
      <w:marLeft w:val="0"/>
      <w:marRight w:val="0"/>
      <w:marTop w:val="0"/>
      <w:marBottom w:val="0"/>
      <w:divBdr>
        <w:top w:val="none" w:sz="0" w:space="0" w:color="auto"/>
        <w:left w:val="none" w:sz="0" w:space="0" w:color="auto"/>
        <w:bottom w:val="none" w:sz="0" w:space="0" w:color="auto"/>
        <w:right w:val="none" w:sz="0" w:space="0" w:color="auto"/>
      </w:divBdr>
    </w:div>
    <w:div w:id="1928151379">
      <w:bodyDiv w:val="1"/>
      <w:marLeft w:val="0"/>
      <w:marRight w:val="0"/>
      <w:marTop w:val="0"/>
      <w:marBottom w:val="0"/>
      <w:divBdr>
        <w:top w:val="none" w:sz="0" w:space="0" w:color="auto"/>
        <w:left w:val="none" w:sz="0" w:space="0" w:color="auto"/>
        <w:bottom w:val="none" w:sz="0" w:space="0" w:color="auto"/>
        <w:right w:val="none" w:sz="0" w:space="0" w:color="auto"/>
      </w:divBdr>
    </w:div>
    <w:div w:id="1960455428">
      <w:bodyDiv w:val="1"/>
      <w:marLeft w:val="0"/>
      <w:marRight w:val="0"/>
      <w:marTop w:val="0"/>
      <w:marBottom w:val="0"/>
      <w:divBdr>
        <w:top w:val="none" w:sz="0" w:space="0" w:color="auto"/>
        <w:left w:val="none" w:sz="0" w:space="0" w:color="auto"/>
        <w:bottom w:val="none" w:sz="0" w:space="0" w:color="auto"/>
        <w:right w:val="none" w:sz="0" w:space="0" w:color="auto"/>
      </w:divBdr>
    </w:div>
    <w:div w:id="2009092782">
      <w:bodyDiv w:val="1"/>
      <w:marLeft w:val="0"/>
      <w:marRight w:val="0"/>
      <w:marTop w:val="0"/>
      <w:marBottom w:val="0"/>
      <w:divBdr>
        <w:top w:val="none" w:sz="0" w:space="0" w:color="auto"/>
        <w:left w:val="none" w:sz="0" w:space="0" w:color="auto"/>
        <w:bottom w:val="none" w:sz="0" w:space="0" w:color="auto"/>
        <w:right w:val="none" w:sz="0" w:space="0" w:color="auto"/>
      </w:divBdr>
    </w:div>
    <w:div w:id="2023049609">
      <w:bodyDiv w:val="1"/>
      <w:marLeft w:val="0"/>
      <w:marRight w:val="0"/>
      <w:marTop w:val="0"/>
      <w:marBottom w:val="0"/>
      <w:divBdr>
        <w:top w:val="none" w:sz="0" w:space="0" w:color="auto"/>
        <w:left w:val="none" w:sz="0" w:space="0" w:color="auto"/>
        <w:bottom w:val="none" w:sz="0" w:space="0" w:color="auto"/>
        <w:right w:val="none" w:sz="0" w:space="0" w:color="auto"/>
      </w:divBdr>
    </w:div>
    <w:div w:id="2027636702">
      <w:bodyDiv w:val="1"/>
      <w:marLeft w:val="0"/>
      <w:marRight w:val="0"/>
      <w:marTop w:val="0"/>
      <w:marBottom w:val="0"/>
      <w:divBdr>
        <w:top w:val="none" w:sz="0" w:space="0" w:color="auto"/>
        <w:left w:val="none" w:sz="0" w:space="0" w:color="auto"/>
        <w:bottom w:val="none" w:sz="0" w:space="0" w:color="auto"/>
        <w:right w:val="none" w:sz="0" w:space="0" w:color="auto"/>
      </w:divBdr>
    </w:div>
    <w:div w:id="2069839241">
      <w:bodyDiv w:val="1"/>
      <w:marLeft w:val="0"/>
      <w:marRight w:val="0"/>
      <w:marTop w:val="0"/>
      <w:marBottom w:val="0"/>
      <w:divBdr>
        <w:top w:val="none" w:sz="0" w:space="0" w:color="auto"/>
        <w:left w:val="none" w:sz="0" w:space="0" w:color="auto"/>
        <w:bottom w:val="none" w:sz="0" w:space="0" w:color="auto"/>
        <w:right w:val="none" w:sz="0" w:space="0" w:color="auto"/>
      </w:divBdr>
    </w:div>
    <w:div w:id="209027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60</Pages>
  <Words>17737</Words>
  <Characters>101106</Characters>
  <Application>Microsoft Office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TENNESSEE STATE UNIVERSITY</vt:lpstr>
    </vt:vector>
  </TitlesOfParts>
  <Company>TSU</Company>
  <LinksUpToDate>false</LinksUpToDate>
  <CharactersWithSpaces>118606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TENNESSEE STATE UNIVERSITY</dc:title>
  <dc:creator>Dr. Mohammad Karim</dc:creator>
  <cp:lastModifiedBy>Johnson, Carlyle</cp:lastModifiedBy>
  <cp:revision>5</cp:revision>
  <cp:lastPrinted>2008-10-24T21:57:00Z</cp:lastPrinted>
  <dcterms:created xsi:type="dcterms:W3CDTF">2019-09-20T18:32:00Z</dcterms:created>
  <dcterms:modified xsi:type="dcterms:W3CDTF">2019-09-20T19:17:00Z</dcterms:modified>
</cp:coreProperties>
</file>