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45" w:rsidRDefault="00E730F9" w:rsidP="005A32A5">
      <w:pPr>
        <w:spacing w:after="0" w:line="240" w:lineRule="auto"/>
        <w:ind w:left="720"/>
        <w:rPr>
          <w:rFonts w:ascii="Times New Roman" w:hAnsi="Times New Roman" w:cs="Times New Roman"/>
          <w:sz w:val="44"/>
          <w:szCs w:val="44"/>
        </w:rPr>
      </w:pPr>
      <w:r w:rsidRPr="00E730F9">
        <w:rPr>
          <w:rFonts w:ascii="Times New Roman" w:hAnsi="Times New Roman" w:cs="Times New Roman"/>
          <w:sz w:val="44"/>
          <w:szCs w:val="44"/>
        </w:rPr>
        <w:t xml:space="preserve">Continuing Professional Development </w:t>
      </w:r>
      <w:r>
        <w:rPr>
          <w:rFonts w:ascii="Times New Roman" w:hAnsi="Times New Roman" w:cs="Times New Roman"/>
          <w:sz w:val="44"/>
          <w:szCs w:val="44"/>
        </w:rPr>
        <w:t xml:space="preserve">(CPD) </w:t>
      </w:r>
      <w:r w:rsidRPr="00E730F9">
        <w:rPr>
          <w:rFonts w:ascii="Times New Roman" w:hAnsi="Times New Roman" w:cs="Times New Roman"/>
          <w:sz w:val="44"/>
          <w:szCs w:val="44"/>
        </w:rPr>
        <w:t>Webinars for Health Care Professionals</w:t>
      </w:r>
    </w:p>
    <w:p w:rsidR="00E730F9" w:rsidRDefault="00E730F9" w:rsidP="005A32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730F9" w:rsidRPr="00E730F9" w:rsidRDefault="00E730F9" w:rsidP="005A32A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730F9">
        <w:rPr>
          <w:rFonts w:ascii="Times New Roman" w:hAnsi="Times New Roman" w:cs="Times New Roman"/>
          <w:sz w:val="24"/>
          <w:szCs w:val="24"/>
        </w:rPr>
        <w:t>Recorded webinar for asynchronous delivery</w:t>
      </w:r>
    </w:p>
    <w:p w:rsidR="00E730F9" w:rsidRPr="00E730F9" w:rsidRDefault="00E730F9" w:rsidP="005A32A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730F9">
        <w:rPr>
          <w:rFonts w:ascii="Times New Roman" w:hAnsi="Times New Roman" w:cs="Times New Roman"/>
          <w:sz w:val="24"/>
          <w:szCs w:val="24"/>
        </w:rPr>
        <w:t xml:space="preserve">Topics with content </w:t>
      </w:r>
      <w:r w:rsidR="006B7489">
        <w:rPr>
          <w:rFonts w:ascii="Times New Roman" w:hAnsi="Times New Roman" w:cs="Times New Roman"/>
          <w:sz w:val="24"/>
          <w:szCs w:val="24"/>
        </w:rPr>
        <w:t xml:space="preserve">that is </w:t>
      </w:r>
      <w:r w:rsidRPr="00E730F9">
        <w:rPr>
          <w:rFonts w:ascii="Times New Roman" w:hAnsi="Times New Roman" w:cs="Times New Roman"/>
          <w:sz w:val="24"/>
          <w:szCs w:val="24"/>
        </w:rPr>
        <w:t>applicable across all health disciplines</w:t>
      </w:r>
    </w:p>
    <w:p w:rsidR="00E730F9" w:rsidRPr="00E730F9" w:rsidRDefault="00E730F9" w:rsidP="005A32A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730F9">
        <w:rPr>
          <w:rFonts w:ascii="Times New Roman" w:hAnsi="Times New Roman" w:cs="Times New Roman"/>
          <w:sz w:val="24"/>
          <w:szCs w:val="24"/>
        </w:rPr>
        <w:t>Webinar development by faculty from various programs with expertise in the area</w:t>
      </w:r>
    </w:p>
    <w:p w:rsidR="00E730F9" w:rsidRDefault="00E730F9" w:rsidP="005A32A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730F9">
        <w:rPr>
          <w:rFonts w:ascii="Times New Roman" w:hAnsi="Times New Roman" w:cs="Times New Roman"/>
          <w:sz w:val="24"/>
          <w:szCs w:val="24"/>
        </w:rPr>
        <w:t>One hour of CPD credit awarded at the end of the session</w:t>
      </w:r>
    </w:p>
    <w:p w:rsidR="00E730F9" w:rsidRDefault="00E730F9" w:rsidP="005A32A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Currency of webinar content evaluated, updated, and revised every five years</w:t>
      </w:r>
    </w:p>
    <w:p w:rsidR="00E730F9" w:rsidRDefault="00E730F9" w:rsidP="005A32A5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includes content description, objectives, credentials, content and references</w:t>
      </w:r>
    </w:p>
    <w:p w:rsidR="00E730F9" w:rsidRDefault="00E730F9" w:rsidP="00E73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7"/>
        <w:gridCol w:w="5348"/>
      </w:tblGrid>
      <w:tr w:rsidR="00E730F9" w:rsidRPr="00704CA9" w:rsidTr="005A32A5">
        <w:tc>
          <w:tcPr>
            <w:tcW w:w="5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F9" w:rsidRPr="00704CA9" w:rsidRDefault="00E730F9" w:rsidP="00704C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CA9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F9" w:rsidRPr="00704CA9" w:rsidRDefault="00E730F9" w:rsidP="00704CA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CA9">
              <w:rPr>
                <w:rFonts w:ascii="Times New Roman" w:hAnsi="Times New Roman" w:cs="Times New Roman"/>
                <w:b/>
                <w:sz w:val="24"/>
                <w:szCs w:val="24"/>
              </w:rPr>
              <w:t>Developer</w:t>
            </w:r>
          </w:p>
        </w:tc>
      </w:tr>
      <w:tr w:rsidR="00704CA9" w:rsidTr="00D32BA4">
        <w:trPr>
          <w:trHeight w:val="1107"/>
        </w:trPr>
        <w:tc>
          <w:tcPr>
            <w:tcW w:w="5347" w:type="dxa"/>
            <w:tcBorders>
              <w:top w:val="single" w:sz="12" w:space="0" w:color="auto"/>
            </w:tcBorders>
          </w:tcPr>
          <w:p w:rsidR="00704CA9" w:rsidRDefault="00D32BA4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04CA9" w:rsidRPr="00B93C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Mental Health Considerations in a Time of Social Distancing</w:t>
              </w:r>
            </w:hyperlink>
          </w:p>
          <w:p w:rsidR="005A32A5" w:rsidRPr="005A32A5" w:rsidRDefault="005A32A5" w:rsidP="005A32A5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  <w:tcBorders>
              <w:top w:val="single" w:sz="12" w:space="0" w:color="auto"/>
            </w:tcBorders>
          </w:tcPr>
          <w:p w:rsidR="00704CA9" w:rsidRDefault="005636C3" w:rsidP="005636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Cathleen St. Dennis (</w:t>
            </w:r>
            <w:r w:rsidR="00704CA9"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7F4573">
              <w:rPr>
                <w:rFonts w:ascii="Times New Roman" w:hAnsi="Times New Roman" w:cs="Times New Roman"/>
                <w:sz w:val="24"/>
                <w:szCs w:val="24"/>
              </w:rPr>
              <w:t>Occupational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CA9" w:rsidTr="00D32BA4">
        <w:trPr>
          <w:trHeight w:val="1107"/>
        </w:trPr>
        <w:tc>
          <w:tcPr>
            <w:tcW w:w="5347" w:type="dxa"/>
          </w:tcPr>
          <w:p w:rsidR="00704CA9" w:rsidRDefault="00D32BA4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04CA9" w:rsidRPr="00EA4A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Upright and Moving: The Physiologic Basis of Physical Activity</w:t>
              </w:r>
            </w:hyperlink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704CA9" w:rsidRDefault="005636C3" w:rsidP="001F699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Ronald Barredo (</w:t>
            </w:r>
            <w:r w:rsidR="001F6990">
              <w:rPr>
                <w:rFonts w:ascii="Times New Roman" w:hAnsi="Times New Roman" w:cs="Times New Roman"/>
                <w:sz w:val="24"/>
                <w:szCs w:val="24"/>
              </w:rPr>
              <w:t>Department of Physical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4CA9" w:rsidTr="00D32BA4">
        <w:trPr>
          <w:trHeight w:val="1107"/>
        </w:trPr>
        <w:tc>
          <w:tcPr>
            <w:tcW w:w="5347" w:type="dxa"/>
          </w:tcPr>
          <w:p w:rsidR="00704CA9" w:rsidRDefault="00D32BA4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5F55" w:rsidRPr="00887B9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COVID-19 Pathophysiology and Symptomatology</w:t>
              </w:r>
            </w:hyperlink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704CA9" w:rsidRDefault="005636C3" w:rsidP="007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Christine Hamilton (</w:t>
            </w:r>
            <w:r w:rsidR="001F6990">
              <w:rPr>
                <w:rFonts w:ascii="Times New Roman" w:hAnsi="Times New Roman" w:cs="Times New Roman"/>
                <w:sz w:val="24"/>
                <w:szCs w:val="24"/>
              </w:rPr>
              <w:t>Department of Respiratory Care and Health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F55" w:rsidTr="00D32BA4">
        <w:trPr>
          <w:trHeight w:val="1108"/>
        </w:trPr>
        <w:tc>
          <w:tcPr>
            <w:tcW w:w="5347" w:type="dxa"/>
          </w:tcPr>
          <w:p w:rsidR="00775F55" w:rsidRDefault="00D32BA4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75F55" w:rsidRPr="00BD762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 Review of Epidemiological Concepts from the COVID-19 Experience</w:t>
              </w:r>
            </w:hyperlink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775F55" w:rsidRDefault="005636C3" w:rsidP="005636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Wendelyn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Inman (</w:t>
            </w:r>
            <w:r w:rsidR="00775F55">
              <w:rPr>
                <w:rFonts w:ascii="Times New Roman" w:hAnsi="Times New Roman" w:cs="Times New Roman"/>
                <w:sz w:val="24"/>
                <w:szCs w:val="24"/>
              </w:rPr>
              <w:t xml:space="preserve">Department of Public Health, Health Administration,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775F55">
              <w:rPr>
                <w:rFonts w:ascii="Times New Roman" w:hAnsi="Times New Roman" w:cs="Times New Roman"/>
                <w:sz w:val="24"/>
                <w:szCs w:val="24"/>
              </w:rPr>
              <w:t xml:space="preserve"> Health Sciences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F55" w:rsidTr="00D32BA4">
        <w:trPr>
          <w:trHeight w:val="1107"/>
        </w:trPr>
        <w:tc>
          <w:tcPr>
            <w:tcW w:w="5347" w:type="dxa"/>
          </w:tcPr>
          <w:p w:rsidR="00775F55" w:rsidRDefault="00D32BA4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4573" w:rsidRPr="00D32B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Managing Grief: The Loss of Loved Ones</w:t>
              </w:r>
              <w:r w:rsidR="006B7489" w:rsidRPr="00D32B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7F4573" w:rsidRPr="00D32B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Personal Identity</w:t>
              </w:r>
              <w:r w:rsidR="006B7489" w:rsidRPr="00D32B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, and Social Interaction</w:t>
              </w:r>
              <w:r w:rsidR="007F4573" w:rsidRPr="00D32BA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during the Pandemic</w:t>
              </w:r>
            </w:hyperlink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775F55" w:rsidRPr="00D32BA4" w:rsidRDefault="005636C3" w:rsidP="00D3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A4">
              <w:rPr>
                <w:rFonts w:ascii="Times New Roman" w:hAnsi="Times New Roman" w:cs="Times New Roman"/>
                <w:sz w:val="24"/>
                <w:szCs w:val="24"/>
              </w:rPr>
              <w:t>Developer</w:t>
            </w:r>
            <w:r w:rsidR="00D32B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32BA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Kiesa</w:t>
            </w:r>
            <w:proofErr w:type="spellEnd"/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Kelly PhD, Jeffrey Bass MA, Adrienne </w:t>
            </w:r>
            <w:proofErr w:type="spellStart"/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Erby</w:t>
            </w:r>
            <w:proofErr w:type="spellEnd"/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MS, Esther Lynch P</w:t>
            </w:r>
            <w:r w:rsid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hD, </w:t>
            </w:r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Michael </w:t>
            </w:r>
            <w:proofErr w:type="spellStart"/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Oyeteju</w:t>
            </w:r>
            <w:proofErr w:type="spellEnd"/>
            <w:r w:rsidR="00D32BA4" w:rsidRP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MA, and Mary Shelton PhD</w:t>
            </w:r>
            <w:r w:rsidR="00D32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32B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4573" w:rsidRPr="00D32BA4">
              <w:rPr>
                <w:rFonts w:ascii="Times New Roman" w:hAnsi="Times New Roman" w:cs="Times New Roman"/>
                <w:sz w:val="24"/>
                <w:szCs w:val="24"/>
              </w:rPr>
              <w:t>Department of Psychology</w:t>
            </w:r>
            <w:r w:rsidRPr="00D32B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4573" w:rsidTr="00D32BA4">
        <w:trPr>
          <w:trHeight w:val="1107"/>
        </w:trPr>
        <w:tc>
          <w:tcPr>
            <w:tcW w:w="5347" w:type="dxa"/>
          </w:tcPr>
          <w:p w:rsidR="007F4573" w:rsidRDefault="007F4573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Minimizing Stress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and Maximizing E</w:t>
            </w:r>
            <w:r w:rsidR="005A32A5">
              <w:rPr>
                <w:rFonts w:ascii="Times New Roman" w:hAnsi="Times New Roman" w:cs="Times New Roman"/>
                <w:sz w:val="24"/>
                <w:szCs w:val="24"/>
              </w:rPr>
              <w:t xml:space="preserve">ffectiveness for the Caregiver </w:t>
            </w:r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7F4573" w:rsidRDefault="005636C3" w:rsidP="007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Developer – TBA (</w:t>
            </w:r>
            <w:r w:rsidR="007F4573">
              <w:rPr>
                <w:rFonts w:ascii="Times New Roman" w:hAnsi="Times New Roman" w:cs="Times New Roman"/>
                <w:sz w:val="24"/>
                <w:szCs w:val="24"/>
              </w:rPr>
              <w:t>Department of Social Work</w:t>
            </w:r>
            <w:r w:rsidR="006B7489">
              <w:rPr>
                <w:rFonts w:ascii="Times New Roman" w:hAnsi="Times New Roman" w:cs="Times New Roman"/>
                <w:sz w:val="24"/>
                <w:szCs w:val="24"/>
              </w:rPr>
              <w:t xml:space="preserve"> and Urban Professions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36C3" w:rsidTr="00D32BA4">
        <w:trPr>
          <w:trHeight w:val="1107"/>
        </w:trPr>
        <w:tc>
          <w:tcPr>
            <w:tcW w:w="5347" w:type="dxa"/>
          </w:tcPr>
          <w:p w:rsidR="005636C3" w:rsidRDefault="005636C3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 Reporting Laws: When Elder Abuse and Child Abuse Hit Close to Home</w:t>
            </w:r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5636C3" w:rsidRDefault="005636C3" w:rsidP="005636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Wendelyn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Inman (Department of Public Health, Health Administration, and Health Sciences)</w:t>
            </w:r>
          </w:p>
        </w:tc>
      </w:tr>
      <w:tr w:rsidR="001F6990" w:rsidTr="00D32BA4">
        <w:trPr>
          <w:trHeight w:val="1108"/>
        </w:trPr>
        <w:tc>
          <w:tcPr>
            <w:tcW w:w="5347" w:type="dxa"/>
          </w:tcPr>
          <w:p w:rsidR="001F6990" w:rsidRDefault="00D32BA4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6990" w:rsidRPr="00B55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Comorbid Conditions that </w:t>
              </w:r>
              <w:r w:rsidR="00B357B4" w:rsidRPr="00B55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Magnify</w:t>
              </w:r>
              <w:r w:rsidR="001F6990" w:rsidRPr="00B55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Risk </w:t>
              </w:r>
              <w:r w:rsidR="005A32A5" w:rsidRPr="00B55B5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among Individuals with COVID-19</w:t>
              </w:r>
            </w:hyperlink>
          </w:p>
          <w:p w:rsidR="005A32A5" w:rsidRDefault="005A32A5" w:rsidP="005A32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cstheme="minorHAnsi"/>
                <w:sz w:val="16"/>
                <w:szCs w:val="16"/>
              </w:rPr>
              <w:t>Certificate of Attendance</w:t>
            </w:r>
          </w:p>
        </w:tc>
        <w:tc>
          <w:tcPr>
            <w:tcW w:w="5348" w:type="dxa"/>
          </w:tcPr>
          <w:p w:rsidR="001F6990" w:rsidRDefault="005636C3" w:rsidP="001F699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Kennithia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Carter (</w:t>
            </w:r>
            <w:r w:rsidR="001F6990">
              <w:rPr>
                <w:rFonts w:ascii="Times New Roman" w:hAnsi="Times New Roman" w:cs="Times New Roman"/>
                <w:sz w:val="24"/>
                <w:szCs w:val="24"/>
              </w:rPr>
              <w:t>School of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30F9" w:rsidRPr="00E730F9" w:rsidRDefault="00E730F9" w:rsidP="00E73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30F9" w:rsidRPr="00E730F9" w:rsidSect="005A32A5"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B5307"/>
    <w:multiLevelType w:val="hybridMultilevel"/>
    <w:tmpl w:val="0088C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9"/>
    <w:rsid w:val="001D1CA9"/>
    <w:rsid w:val="001F6990"/>
    <w:rsid w:val="0024652C"/>
    <w:rsid w:val="005636C3"/>
    <w:rsid w:val="00581245"/>
    <w:rsid w:val="005A32A5"/>
    <w:rsid w:val="006B7489"/>
    <w:rsid w:val="00704CA9"/>
    <w:rsid w:val="0077173C"/>
    <w:rsid w:val="00775F55"/>
    <w:rsid w:val="007F4573"/>
    <w:rsid w:val="00887B9E"/>
    <w:rsid w:val="00B357B4"/>
    <w:rsid w:val="00B55B52"/>
    <w:rsid w:val="00B93C00"/>
    <w:rsid w:val="00BD7622"/>
    <w:rsid w:val="00BE160D"/>
    <w:rsid w:val="00D32BA4"/>
    <w:rsid w:val="00E730F9"/>
    <w:rsid w:val="00E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DA3A9-5748-4861-B08B-3AFA4558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F9"/>
    <w:pPr>
      <w:ind w:left="720"/>
      <w:contextualSpacing/>
    </w:pPr>
  </w:style>
  <w:style w:type="table" w:styleId="TableGrid">
    <w:name w:val="Table Grid"/>
    <w:basedOn w:val="TableNormal"/>
    <w:uiPriority w:val="39"/>
    <w:rsid w:val="00E7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2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nstate-my.sharepoint.com/:v:/g/personal/winman_tnstate_edu/EXKJv3VFJyFJoatPw7zi9n8BPz-WAkvQp76TnXNh1itGzg?e=80Gl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rec/share/yNBKKInV9nJIBaPmyHjGdO0MOrbeT6a8g3AYrvFemB2JFGFRnOwYjlDrC2GXH1x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rec/share/-PEpPpbqzltIWrPP2nHjR7YlHdjAeaa8hycXqPcEzk4339-lSfqkmvT8_7K4G_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rec/share/vdxnDoCvqXtORq_J2h3VSLVmH43Eeaa8gSVLrvsEnUcAmxteSuiTjtzKmpO9xfxG?startTime=1589722377000" TargetMode="External"/><Relationship Id="rId10" Type="http://schemas.openxmlformats.org/officeDocument/2006/relationships/hyperlink" Target="https://zoom.us/rec/share/6spnF-_wpmxIEp3N6mHha7d4Ja-_eaa8h3VL-PMMxVyI6bk42DOJwbpropkZHkE?startTime=158998498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rec/share/5ItYJL6r9kdIQ4Hx1xjTdfUuBtrreaa8hnVP_fQMzRlVIiPPhjzQdR40jNFRo6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2288</Characters>
  <Application>Microsoft Office Word</Application>
  <DocSecurity>0</DocSecurity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Barredo, Ronald</dc:creator>
  <cp:keywords/>
  <dc:description/>
  <cp:lastModifiedBy>Ronald Barredo</cp:lastModifiedBy>
  <cp:revision>3</cp:revision>
  <dcterms:created xsi:type="dcterms:W3CDTF">2020-05-30T17:39:00Z</dcterms:created>
  <dcterms:modified xsi:type="dcterms:W3CDTF">2020-07-13T23:46:00Z</dcterms:modified>
</cp:coreProperties>
</file>