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0EF" w:rsidRDefault="00910A24">
      <w:r w:rsidRPr="00135E9A">
        <w:rPr>
          <w:noProof/>
        </w:rPr>
        <w:drawing>
          <wp:inline distT="0" distB="0" distL="0" distR="0" wp14:anchorId="78924BFE" wp14:editId="1F7A5A6B">
            <wp:extent cx="1286933" cy="723900"/>
            <wp:effectExtent l="0" t="0" r="8890" b="0"/>
            <wp:docPr id="12" name="Picture 12" descr="C:\Users\cfan\Desktop\aacsb-accreditation-seal-5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an\Desktop\aacsb-accreditation-seal-5-H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04" cy="7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BA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47625</wp:posOffset>
                </wp:positionV>
                <wp:extent cx="2829560" cy="7178675"/>
                <wp:effectExtent l="3175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717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4FF" w:rsidRPr="001854FF" w:rsidRDefault="00D7681C" w:rsidP="001854FF">
                            <w:pPr>
                              <w:spacing w:after="0" w:line="24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Garamond" w:hAnsi="Garamon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644581" cy="2006600"/>
                                  <wp:effectExtent l="19050" t="0" r="3369" b="0"/>
                                  <wp:docPr id="1" name="Picture 0" descr="sc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m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6680" cy="2008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54FF" w:rsidRDefault="001854FF" w:rsidP="00005EEE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:rsidR="00D7681C" w:rsidRPr="00677D17" w:rsidRDefault="00AE0273" w:rsidP="00705BAF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D7681C" w:rsidRPr="00677D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Supply Chain Management</w:t>
                            </w:r>
                            <w:r w:rsidR="00D7681C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concentration is designed to prepare students for a career in Supply Chain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Management</w:t>
                            </w:r>
                            <w:r w:rsidR="00D7681C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having the management and technolog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ical</w:t>
                            </w:r>
                            <w:r w:rsidR="00D7681C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skills required for positions in the Supply Chain Environment. The program also provides students with an understanding of the strategic and o</w:t>
                            </w:r>
                            <w:r w:rsidR="00417113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perational nature of </w:t>
                            </w:r>
                            <w:r w:rsidR="00D7681C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Supply Chain Management. </w:t>
                            </w:r>
                          </w:p>
                          <w:p w:rsidR="00D7681C" w:rsidRPr="00677D17" w:rsidRDefault="00D7681C" w:rsidP="00705BAF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Using on-line classes in addition to regular day and evening classes, the concentration also addresses the needs of non-traditional students.</w:t>
                            </w:r>
                          </w:p>
                          <w:p w:rsidR="00AE0273" w:rsidRPr="00E4333A" w:rsidRDefault="00E00135" w:rsidP="00AE0273">
                            <w:pPr>
                              <w:shd w:val="clear" w:color="auto" w:fill="FFFFFF"/>
                              <w:spacing w:line="27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433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Supply Chain Management is </w:t>
                            </w:r>
                            <w:r w:rsidR="00AE0273" w:rsidRPr="00E4333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the broad range of activities required to plan, control and execute a product's flow, from acquiring raw materials and production through distribution to the final customer, in the most streamlined and cost-effective way possible.</w:t>
                            </w:r>
                          </w:p>
                          <w:p w:rsidR="00D7681C" w:rsidRPr="00D7681C" w:rsidRDefault="00D7681C" w:rsidP="00D7681C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:rsidR="00163E68" w:rsidRPr="00892479" w:rsidRDefault="00163E68" w:rsidP="00BF10A7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pt;margin-top:3.75pt;width:222.8pt;height:56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hpgg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iVG&#10;inRA0QMfPLrWA8pDdXrjKnC6N+DmB9gGlmOmztxp+sUhpW9aorb8ylrdt5wwiC4LJ5OzoyOOCyCb&#10;/r1mcA3ZeR2BhsZ2oXRQDATowNLjiZkQCoXNfJGX0xmYKNjm2Xwxm0/jHaQ6HjfW+bdcdyhMamyB&#10;+ghP9nfOh3BIdXQJtzktBVsLKePCbjc30qI9AZms43dAf+EmVXBWOhwbEccdiBLuCLYQb6T9e5nl&#10;RXqdl5P1bDGfFOtiOinn6WKSZuV1OUuLsrhdP4UAs6JqBWNc3QnFjxLMir+j+NAMo3iiCFEPVE7z&#10;6cjRH5NM4/e7JDvhoSOl6Gq8ODmRKjD7RjFIm1SeCDnOk5fhxypDDY7/WJWog0D9KAI/bAZACeLY&#10;aPYIirAa+AJu4RmBSavtN4x6aMkau687YjlG8p0CVZVZUYQejotiOs9hYc8tm3MLURSgauwxGqc3&#10;fuz7nbFi28JNo46VvgIlNiJq5Dmqg36h7WIyhyci9PX5Ono9P2SrHwAAAP//AwBQSwMEFAAGAAgA&#10;AAAhAJfL1f3dAAAACAEAAA8AAABkcnMvZG93bnJldi54bWxMj0FPg0AUhO8m/ofNM/Fi7NJKoSJL&#10;oyYar639AQ94BSL7lrDbQv+9z5M9TmYy802+nW2vzjT6zrGB5SICRVy5uuPGwOH743EDygfkGnvH&#10;ZOBCHrbF7U2OWe0m3tF5HxolJewzNNCGMGRa+6oli37hBmLxjm60GESOja5HnKTc9noVRYm22LEs&#10;tDjQe0vVz/5kDRy/pof181R+hkO6i5M37NLSXYy5v5tfX0AFmsN/GP7wBR0KYSrdiWuvegMreRIM&#10;pGtQ4sZxmoAqJbZ82kSgi1xfHyh+AQAA//8DAFBLAQItABQABgAIAAAAIQC2gziS/gAAAOEBAAAT&#10;AAAAAAAAAAAAAAAAAAAAAABbQ29udGVudF9UeXBlc10ueG1sUEsBAi0AFAAGAAgAAAAhADj9If/W&#10;AAAAlAEAAAsAAAAAAAAAAAAAAAAALwEAAF9yZWxzLy5yZWxzUEsBAi0AFAAGAAgAAAAhAC2pWGmC&#10;AgAAEAUAAA4AAAAAAAAAAAAAAAAALgIAAGRycy9lMm9Eb2MueG1sUEsBAi0AFAAGAAgAAAAhAJfL&#10;1f3dAAAACAEAAA8AAAAAAAAAAAAAAAAA3AQAAGRycy9kb3ducmV2LnhtbFBLBQYAAAAABAAEAPMA&#10;AADmBQAAAAA=&#10;" stroked="f">
                <v:textbox>
                  <w:txbxContent>
                    <w:p w:rsidR="001854FF" w:rsidRPr="001854FF" w:rsidRDefault="00D7681C" w:rsidP="001854FF">
                      <w:pPr>
                        <w:spacing w:after="0" w:line="240" w:lineRule="auto"/>
                        <w:jc w:val="both"/>
                        <w:rPr>
                          <w:rFonts w:ascii="Garamond" w:hAnsi="Garamond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Garamond" w:hAnsi="Garamond"/>
                          <w:noProof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0" distR="0">
                            <wp:extent cx="2644581" cy="2006600"/>
                            <wp:effectExtent l="19050" t="0" r="3369" b="0"/>
                            <wp:docPr id="1" name="Picture 0" descr="sc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m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6680" cy="2008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4FF" w:rsidRDefault="001854FF" w:rsidP="00005EEE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28"/>
                          <w:szCs w:val="28"/>
                          <w:lang w:eastAsia="zh-CN"/>
                        </w:rPr>
                      </w:pPr>
                    </w:p>
                    <w:p w:rsidR="00D7681C" w:rsidRPr="00677D17" w:rsidRDefault="00AE0273" w:rsidP="00705BAF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D7681C" w:rsidRPr="00677D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Supply Chain Management</w:t>
                      </w:r>
                      <w:r w:rsidR="00D7681C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concentration is designed to prepare students for a career in Supply Chain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Management</w:t>
                      </w:r>
                      <w:r w:rsidR="00D7681C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having the management and technolog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ical</w:t>
                      </w:r>
                      <w:r w:rsidR="00D7681C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skills required for positions in the Supply Chain Environment. The program also provides students with an understanding of the strategic and o</w:t>
                      </w:r>
                      <w:r w:rsidR="00417113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perational nature of </w:t>
                      </w:r>
                      <w:r w:rsidR="00D7681C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Supply Chain Management. </w:t>
                      </w:r>
                    </w:p>
                    <w:p w:rsidR="00D7681C" w:rsidRPr="00677D17" w:rsidRDefault="00D7681C" w:rsidP="00705BAF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Using on-line classes in addition to regular day and evening classes, the concentration also addresses the needs of non-traditional students.</w:t>
                      </w:r>
                    </w:p>
                    <w:p w:rsidR="00AE0273" w:rsidRPr="00E4333A" w:rsidRDefault="00E00135" w:rsidP="00AE0273">
                      <w:pPr>
                        <w:shd w:val="clear" w:color="auto" w:fill="FFFFFF"/>
                        <w:spacing w:line="27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433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Supply Chain Management is </w:t>
                      </w:r>
                      <w:r w:rsidR="00AE0273" w:rsidRPr="00E4333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the broad range of activities required to plan, control and execute a product's flow, from acquiring raw materials and production through distribution to the final customer, in the most streamlined and cost-effective way possible.</w:t>
                      </w:r>
                    </w:p>
                    <w:p w:rsidR="00D7681C" w:rsidRPr="00D7681C" w:rsidRDefault="00D7681C" w:rsidP="00D7681C">
                      <w:pPr>
                        <w:rPr>
                          <w:rFonts w:ascii="Garamond" w:hAnsi="Garamond"/>
                        </w:rPr>
                      </w:pPr>
                    </w:p>
                    <w:p w:rsidR="00163E68" w:rsidRPr="00892479" w:rsidRDefault="00163E68" w:rsidP="00BF10A7">
                      <w:pPr>
                        <w:spacing w:after="0" w:line="240" w:lineRule="auto"/>
                        <w:rPr>
                          <w:rFonts w:ascii="Garamond" w:hAnsi="Garamond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BA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6765925</wp:posOffset>
                </wp:positionH>
                <wp:positionV relativeFrom="paragraph">
                  <wp:posOffset>47625</wp:posOffset>
                </wp:positionV>
                <wp:extent cx="2829560" cy="7272020"/>
                <wp:effectExtent l="3175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727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81C" w:rsidRPr="00677D17" w:rsidRDefault="00D7681C" w:rsidP="00705BA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Career Options in SCM </w:t>
                            </w:r>
                          </w:p>
                          <w:p w:rsidR="00D7681C" w:rsidRPr="00677D17" w:rsidRDefault="00D7681C" w:rsidP="00705BA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Graduates may be involved in Procurement Contract Negotiations and Management (national and international), Supplier Quality Evaluation, B2B Purchasing, Warehousing, ERP, Inventory Management, Transportation, Packaging and International Logistics. As a supply chain manager, the entire supply chain operation from inception to final customer distribution is involved.</w:t>
                            </w:r>
                          </w:p>
                          <w:p w:rsidR="003D7699" w:rsidRPr="00677D17" w:rsidRDefault="00D7681C" w:rsidP="00705BAF">
                            <w:pPr>
                              <w:pStyle w:val="NoSpacing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Corporate Sponsored Scholarships and Internships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of our Supply Chain Management students</w:t>
                            </w:r>
                            <w:r w:rsidR="003D7699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come from firms which include:</w:t>
                            </w:r>
                          </w:p>
                          <w:p w:rsidR="00AE0273" w:rsidRDefault="00AE0273" w:rsidP="00964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Amazon</w:t>
                            </w:r>
                          </w:p>
                          <w:p w:rsidR="00AE0273" w:rsidRDefault="00AE0273" w:rsidP="00964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Asurion</w:t>
                            </w:r>
                          </w:p>
                          <w:p w:rsidR="00D7681C" w:rsidRPr="009644F2" w:rsidRDefault="00D7681C" w:rsidP="00964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Boeing</w:t>
                            </w:r>
                          </w:p>
                          <w:p w:rsidR="00D7681C" w:rsidRPr="00677D17" w:rsidRDefault="00705BAF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Community Health Systems</w:t>
                            </w:r>
                          </w:p>
                          <w:p w:rsidR="00D7681C" w:rsidRPr="00677D17" w:rsidRDefault="00705BAF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Cummins Filtration</w:t>
                            </w:r>
                            <w:r w:rsidR="00D7681C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681C" w:rsidRPr="00677D17" w:rsidRDefault="00705BAF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Dell, Inc.</w:t>
                            </w:r>
                          </w:p>
                          <w:p w:rsidR="00D7681C" w:rsidRPr="00677D17" w:rsidRDefault="00AE0273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GEODIS</w:t>
                            </w:r>
                          </w:p>
                          <w:p w:rsidR="00D7681C" w:rsidRPr="00677D17" w:rsidRDefault="00705BAF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HCA</w:t>
                            </w:r>
                          </w:p>
                          <w:p w:rsidR="009A5D68" w:rsidRDefault="00705BAF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Lexmark International</w:t>
                            </w:r>
                          </w:p>
                          <w:p w:rsidR="00D7681C" w:rsidRPr="00677D17" w:rsidRDefault="009A5D68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Schneider Electric</w:t>
                            </w:r>
                            <w:r w:rsidR="00D7681C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C0FE7" w:rsidRPr="00091208" w:rsidRDefault="00AE0273" w:rsidP="000912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TechnipFMC</w:t>
                            </w:r>
                            <w:proofErr w:type="spellEnd"/>
                          </w:p>
                          <w:p w:rsidR="00660CA5" w:rsidRPr="00677D17" w:rsidRDefault="00705BAF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Tractor Supply Company</w:t>
                            </w:r>
                          </w:p>
                          <w:p w:rsidR="009644F2" w:rsidRPr="00677D17" w:rsidRDefault="009644F2" w:rsidP="00D7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Wells Fargo</w:t>
                            </w:r>
                          </w:p>
                          <w:p w:rsidR="00D7681C" w:rsidRPr="00D7681C" w:rsidRDefault="00D7681C" w:rsidP="00D7681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19350" cy="2031515"/>
                                  <wp:effectExtent l="19050" t="0" r="0" b="0"/>
                                  <wp:docPr id="3" name="Picture 2" descr="e-business-287x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-business-287x300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350" cy="2031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54FF" w:rsidRDefault="001854FF" w:rsidP="001854FF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1854FF" w:rsidRPr="001854FF" w:rsidRDefault="001854FF" w:rsidP="001854FF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532.75pt;margin-top:3.75pt;width:222.8pt;height:57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hyhAIAABc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YEo&#10;RTqg6IEPHl3rAU1DdXrjKnC6N+DmB9gGlmOmztxp+sUhpW9aorb8ylrdt5wwiC4LJ5OzoyOOCyCb&#10;/r1mcA3ZeR2BhsZ2oXRQDATowNLjiZkQCoXNfJGX0xmYKNjm+TxP88hdQqrjcWOdf8t1h8Kkxhao&#10;j/Bkf+d8CIdUR5dwm9NSsLWQMi7sdnMjLdoTkMk6fjGDF25SBWelw7ERcdyBKOGOYAvxRtq/l1le&#10;pNd5OVnPFvNJsS6mk3KeLiZpVl6Xs7Qoi9v1UwgwK6pWMMbVnVD8KMGs+DuKD80wiieKEPU1Lqf5&#10;dOToj0mm8ftdkp3w0JFSdCCJkxOpArNvFIO0SeWJkOM8+Tn8WGWowfEfqxJ1EKgfReCHzRAFF0US&#10;NLLR7BGEYTXQBhTDawKTVttvGPXQmTV2X3fEcozkOwXiKrOiCK0cF8UUtICRPbdszi1EUYCqscdo&#10;nN74sf13xoptCzeNclb6CgTZiCiV56gOMobuizkdXorQ3ufr6PX8nq1+AAAA//8DAFBLAwQUAAYA&#10;CAAAACEAz1dop98AAAAMAQAADwAAAGRycy9kb3ducmV2LnhtbEyPzU7DMBCE70i8g7VIXBB1XJEE&#10;QpwKkEBc+/MAm9hNIuJ1FLtN+vZsT3DaHc1o9ttys7hBnO0Uek8a1CoBYanxpqdWw2H/+fgMIkQk&#10;g4Mnq+FiA2yq25sSC+Nn2trzLraCSygUqKGLcSykDE1nHYaVHy2xd/STw8hyaqWZcOZyN8h1kmTS&#10;YU98ocPRfnS2+dmdnIbj9/yQvsz1Vzzk26fsHfu89het7++Wt1cQ0S7xLwxXfEaHiplqfyITxMA6&#10;ydKUsxpyHtdAqpQCUfOm0nUOsirl/yeqXwAAAP//AwBQSwECLQAUAAYACAAAACEAtoM4kv4AAADh&#10;AQAAEwAAAAAAAAAAAAAAAAAAAAAAW0NvbnRlbnRfVHlwZXNdLnhtbFBLAQItABQABgAIAAAAIQA4&#10;/SH/1gAAAJQBAAALAAAAAAAAAAAAAAAAAC8BAABfcmVscy8ucmVsc1BLAQItABQABgAIAAAAIQBM&#10;qWhyhAIAABcFAAAOAAAAAAAAAAAAAAAAAC4CAABkcnMvZTJvRG9jLnhtbFBLAQItABQABgAIAAAA&#10;IQDPV2in3wAAAAwBAAAPAAAAAAAAAAAAAAAAAN4EAABkcnMvZG93bnJldi54bWxQSwUGAAAAAAQA&#10;BADzAAAA6gUAAAAA&#10;" stroked="f">
                <v:textbox>
                  <w:txbxContent>
                    <w:p w:rsidR="00D7681C" w:rsidRPr="00677D17" w:rsidRDefault="00D7681C" w:rsidP="00705BAF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Career Options in SCM </w:t>
                      </w:r>
                    </w:p>
                    <w:p w:rsidR="00D7681C" w:rsidRPr="00677D17" w:rsidRDefault="00D7681C" w:rsidP="00705BAF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Graduates may be involved in Procurement Contract Negotiations and Management (national and international), Supplier Quality Evaluation, B2B Purchasing, Warehousing, ERP, Inventory Management, Transportation, Packaging and International Logistics. As a supply chain manager, the entire supply chain operation from inception to final customer distribution is involved.</w:t>
                      </w:r>
                    </w:p>
                    <w:p w:rsidR="003D7699" w:rsidRPr="00677D17" w:rsidRDefault="00D7681C" w:rsidP="00705BAF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Corporate Sponsored Scholarships and Internships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of our Supply Chain Management students</w:t>
                      </w:r>
                      <w:r w:rsidR="003D7699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come from firms which include:</w:t>
                      </w:r>
                    </w:p>
                    <w:p w:rsidR="00AE0273" w:rsidRDefault="00AE0273" w:rsidP="00964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Amazon</w:t>
                      </w:r>
                    </w:p>
                    <w:p w:rsidR="00AE0273" w:rsidRDefault="00AE0273" w:rsidP="00964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Asurion</w:t>
                      </w:r>
                    </w:p>
                    <w:p w:rsidR="00D7681C" w:rsidRPr="009644F2" w:rsidRDefault="00D7681C" w:rsidP="00964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Boeing</w:t>
                      </w:r>
                    </w:p>
                    <w:p w:rsidR="00D7681C" w:rsidRPr="00677D17" w:rsidRDefault="00705BAF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Community Health Systems</w:t>
                      </w:r>
                    </w:p>
                    <w:p w:rsidR="00D7681C" w:rsidRPr="00677D17" w:rsidRDefault="00705BAF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Cummins Filtration</w:t>
                      </w:r>
                      <w:r w:rsidR="00D7681C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681C" w:rsidRPr="00677D17" w:rsidRDefault="00705BAF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Dell, Inc.</w:t>
                      </w:r>
                    </w:p>
                    <w:p w:rsidR="00D7681C" w:rsidRPr="00677D17" w:rsidRDefault="00AE0273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GEODIS</w:t>
                      </w:r>
                    </w:p>
                    <w:p w:rsidR="00D7681C" w:rsidRPr="00677D17" w:rsidRDefault="00705BAF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HCA</w:t>
                      </w:r>
                    </w:p>
                    <w:p w:rsidR="009A5D68" w:rsidRDefault="00705BAF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Lexmark International</w:t>
                      </w:r>
                    </w:p>
                    <w:p w:rsidR="00D7681C" w:rsidRPr="00677D17" w:rsidRDefault="009A5D68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Schneider Electric</w:t>
                      </w:r>
                      <w:r w:rsidR="00D7681C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C0FE7" w:rsidRPr="00091208" w:rsidRDefault="00AE0273" w:rsidP="000912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TechnipFMC</w:t>
                      </w:r>
                      <w:proofErr w:type="spellEnd"/>
                    </w:p>
                    <w:p w:rsidR="00660CA5" w:rsidRPr="00677D17" w:rsidRDefault="00705BAF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Tractor Supply Company</w:t>
                      </w:r>
                    </w:p>
                    <w:p w:rsidR="009644F2" w:rsidRPr="00677D17" w:rsidRDefault="009644F2" w:rsidP="00D7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Wells Fargo</w:t>
                      </w:r>
                    </w:p>
                    <w:p w:rsidR="00D7681C" w:rsidRPr="00D7681C" w:rsidRDefault="00D7681C" w:rsidP="00D7681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19350" cy="2031515"/>
                            <wp:effectExtent l="19050" t="0" r="0" b="0"/>
                            <wp:docPr id="3" name="Picture 2" descr="e-business-287x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-business-287x300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9350" cy="2031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4FF" w:rsidRDefault="001854FF" w:rsidP="001854FF">
                      <w:pPr>
                        <w:spacing w:after="0" w:line="240" w:lineRule="auto"/>
                        <w:rPr>
                          <w:rFonts w:ascii="Garamond" w:hAnsi="Garamond"/>
                          <w:sz w:val="24"/>
                          <w:szCs w:val="24"/>
                          <w:lang w:eastAsia="zh-CN"/>
                        </w:rPr>
                      </w:pPr>
                    </w:p>
                    <w:p w:rsidR="001854FF" w:rsidRPr="001854FF" w:rsidRDefault="001854FF" w:rsidP="001854FF">
                      <w:pPr>
                        <w:spacing w:after="0" w:line="240" w:lineRule="auto"/>
                        <w:rPr>
                          <w:rFonts w:ascii="Garamond" w:hAnsi="Garamond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BA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47625</wp:posOffset>
                </wp:positionV>
                <wp:extent cx="2829560" cy="7272020"/>
                <wp:effectExtent l="0" t="0" r="254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727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81C" w:rsidRPr="00677D17" w:rsidRDefault="00D7681C" w:rsidP="00705BA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What our degree program emphasizes?</w:t>
                            </w:r>
                          </w:p>
                          <w:p w:rsidR="00D7681C" w:rsidRPr="00677D17" w:rsidRDefault="00D7681C" w:rsidP="00705BA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Our BBA degree with a concentration in supply chain management (SCM) emphasizes the four important areas of:</w:t>
                            </w:r>
                          </w:p>
                          <w:p w:rsidR="00D7681C" w:rsidRPr="00677D17" w:rsidRDefault="00D7681C" w:rsidP="00705BA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Sourcing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(global strategic procurement, supply contract negotiation)</w:t>
                            </w:r>
                          </w:p>
                          <w:p w:rsidR="00D7681C" w:rsidRPr="00677D17" w:rsidRDefault="00D7681C" w:rsidP="00677D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677D17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upply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(production, quality management and service operations) </w:t>
                            </w:r>
                          </w:p>
                          <w:p w:rsidR="00D7681C" w:rsidRPr="00677D17" w:rsidRDefault="00D7681C" w:rsidP="00705BAF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Delivery</w:t>
                            </w:r>
                            <w:r w:rsidRPr="00677D17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(logistics, demand fulfillment), and </w:t>
                            </w:r>
                          </w:p>
                          <w:p w:rsidR="00D7681C" w:rsidRPr="00677D17" w:rsidRDefault="00D7681C" w:rsidP="00705BAF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E-business/information systems 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(critical enabler of supply chain efficiencies and responsiveness).</w:t>
                            </w:r>
                          </w:p>
                          <w:p w:rsidR="003A4CEF" w:rsidRPr="00677D17" w:rsidRDefault="003A4CEF" w:rsidP="00705BAF">
                            <w:pPr>
                              <w:spacing w:after="0" w:line="240" w:lineRule="auto"/>
                              <w:ind w:left="78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7681C" w:rsidRPr="00677D17" w:rsidRDefault="00D7681C" w:rsidP="00705B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Our program is unique</w:t>
                            </w:r>
                          </w:p>
                          <w:p w:rsidR="003A4CEF" w:rsidRPr="00677D17" w:rsidRDefault="00D7681C" w:rsidP="00705B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 unique program that combines e-Business technology with Supply Management into one concentration.</w:t>
                            </w:r>
                          </w:p>
                          <w:p w:rsidR="00D7681C" w:rsidRPr="00677D17" w:rsidRDefault="00D7681C" w:rsidP="00705B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The concentration was reviewed by the nation’s highly regarded ‘Institute for Supply Management (ISM)’, which highly recommended it to be a model throughout the US.</w:t>
                            </w:r>
                          </w:p>
                          <w:p w:rsidR="00D7681C" w:rsidRPr="00677D17" w:rsidRDefault="00D7681C" w:rsidP="00705BAF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31030" w:rsidRPr="00677D17" w:rsidRDefault="00D7681C" w:rsidP="00705BA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Scholarships</w:t>
                            </w:r>
                            <w:r w:rsidR="00D31030" w:rsidRPr="00677D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681C" w:rsidRPr="00677D17" w:rsidRDefault="00D7681C" w:rsidP="00705BA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 number of corporate-sponsored scholarships are available for students who are supply chain management majors with strong academic and leadership backgrounds. </w:t>
                            </w:r>
                          </w:p>
                          <w:p w:rsidR="00D7681C" w:rsidRPr="00D7681C" w:rsidRDefault="00D7681C" w:rsidP="00D7681C">
                            <w:pPr>
                              <w:spacing w:line="240" w:lineRule="auto"/>
                              <w:rPr>
                                <w:szCs w:val="28"/>
                              </w:rPr>
                            </w:pPr>
                          </w:p>
                          <w:p w:rsidR="00163E68" w:rsidRPr="00D7681C" w:rsidRDefault="00163E68" w:rsidP="00D7681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65.25pt;margin-top:3.75pt;width:222.8pt;height:57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s1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/QqVKc3rgKnewNufoBtYDlm6sydpp8dUvqmJWrLr6zVfcsJg+iycDI5OzriuACy&#10;6d9pBteQndcRaGhsF0oHxUCADiw9npgJoVDYzBd5OZ2BiYJtns/zNI/cJaQ6HjfW+TdcdyhMamyB&#10;+ghP9nfOh3BIdXQJtzktBVsLKePCbjc30qI9AZms4xczeOYmVXBWOhwbEccdiBLuCLYQb6T9qczy&#10;Ir3Oy8l6tphPinUxnZTzdDFJs/K6nKVFWdyuv4UAs6JqBWNc3QnFjxLMir+j+NAMo3iiCFFf43Ka&#10;T0eO/phkGr/fJdkJDx0pRVfjxcmJVIHZ14pB2qTyRMhxnvwcfqwy1OD4j1WJOgjUjyLww2aIgsuP&#10;8tpo9gjCsBpoA4rhNYFJq+1XjHrozBq7LztiOUbyrQJxlVlRhFaOi2IKWsDInls25xaiKEDV2GM0&#10;Tm/82P47Y8W2hZtGOSt9BYJsRJRKUO4Y1UHG0H0xp8NLEdr7fB29frxnq+8AAAD//wMAUEsDBBQA&#10;BgAIAAAAIQBUxA9d3gAAAAoBAAAPAAAAZHJzL2Rvd25yZXYueG1sTI/BTsMwDIbvSLxDZCQuiKUd&#10;tGGl6QRIIK4be4C08dqKxqmabO3eHnOCk2X9n35/LreLG8QZp9B70pCuEhBIjbc9tRoOX+/3TyBC&#10;NGTN4Ak1XDDAtrq+Kk1h/Uw7PO9jK7iEQmE0dDGOhZSh6dCZsPIjEmdHPzkTeZ1aaSczc7kb5DpJ&#10;culMT3yhMyO+ddh8709Ow/Fzvss2c/0RD2r3mL+aXtX+ovXtzfLyDCLiEv9g+NVndajYqfYnskEM&#10;GrKHJGNUg+LB+UblKYiawTRbK5BVKf+/UP0AAAD//wMAUEsBAi0AFAAGAAgAAAAhALaDOJL+AAAA&#10;4QEAABMAAAAAAAAAAAAAAAAAAAAAAFtDb250ZW50X1R5cGVzXS54bWxQSwECLQAUAAYACAAAACEA&#10;OP0h/9YAAACUAQAACwAAAAAAAAAAAAAAAAAvAQAAX3JlbHMvLnJlbHNQSwECLQAUAAYACAAAACEA&#10;hNKrNYYCAAAXBQAADgAAAAAAAAAAAAAAAAAuAgAAZHJzL2Uyb0RvYy54bWxQSwECLQAUAAYACAAA&#10;ACEAVMQPXd4AAAAKAQAADwAAAAAAAAAAAAAAAADgBAAAZHJzL2Rvd25yZXYueG1sUEsFBgAAAAAE&#10;AAQA8wAAAOsFAAAAAA==&#10;" stroked="f">
                <v:textbox>
                  <w:txbxContent>
                    <w:p w:rsidR="00D7681C" w:rsidRPr="00677D17" w:rsidRDefault="00D7681C" w:rsidP="00705BAF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What our degree program emphasizes?</w:t>
                      </w:r>
                    </w:p>
                    <w:p w:rsidR="00D7681C" w:rsidRPr="00677D17" w:rsidRDefault="00D7681C" w:rsidP="00705BAF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Our BBA degree with a concentration in supply chain management (SCM) emphasizes the four important areas of:</w:t>
                      </w:r>
                    </w:p>
                    <w:p w:rsidR="00D7681C" w:rsidRPr="00677D17" w:rsidRDefault="00D7681C" w:rsidP="00705BA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bCs/>
                          <w:iCs/>
                          <w:sz w:val="24"/>
                          <w:szCs w:val="24"/>
                        </w:rPr>
                        <w:t>Sourcing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(global strategic procurement, supply contract negotiation)</w:t>
                      </w:r>
                    </w:p>
                    <w:p w:rsidR="00D7681C" w:rsidRPr="00677D17" w:rsidRDefault="00D7681C" w:rsidP="00677D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677D17">
                        <w:rPr>
                          <w:rFonts w:ascii="Times New Roman" w:hAnsi="Times New Roman"/>
                          <w:b/>
                          <w:bCs/>
                          <w:iCs/>
                          <w:sz w:val="24"/>
                          <w:szCs w:val="24"/>
                        </w:rPr>
                        <w:t>upply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(production, quality management and service operations) </w:t>
                      </w:r>
                    </w:p>
                    <w:p w:rsidR="00D7681C" w:rsidRPr="00677D17" w:rsidRDefault="00D7681C" w:rsidP="00705BAF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bCs/>
                          <w:iCs/>
                          <w:sz w:val="24"/>
                          <w:szCs w:val="24"/>
                        </w:rPr>
                        <w:t>Delivery</w:t>
                      </w:r>
                      <w:r w:rsidRPr="00677D17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(logistics, demand fulfillment), and </w:t>
                      </w:r>
                    </w:p>
                    <w:p w:rsidR="00D7681C" w:rsidRPr="00677D17" w:rsidRDefault="00D7681C" w:rsidP="00705BAF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E-business/information systems 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(critical enabler of supply chain efficiencies and responsiveness).</w:t>
                      </w:r>
                    </w:p>
                    <w:p w:rsidR="003A4CEF" w:rsidRPr="00677D17" w:rsidRDefault="003A4CEF" w:rsidP="00705BAF">
                      <w:pPr>
                        <w:spacing w:after="0" w:line="240" w:lineRule="auto"/>
                        <w:ind w:left="78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7681C" w:rsidRPr="00677D17" w:rsidRDefault="00D7681C" w:rsidP="00705BA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Our program is unique</w:t>
                      </w:r>
                    </w:p>
                    <w:p w:rsidR="003A4CEF" w:rsidRPr="00677D17" w:rsidRDefault="00D7681C" w:rsidP="00705B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 unique program that combines e-Business technology with Supply Management into one concentration.</w:t>
                      </w:r>
                    </w:p>
                    <w:p w:rsidR="00D7681C" w:rsidRPr="00677D17" w:rsidRDefault="00D7681C" w:rsidP="00705B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The concentration was reviewed by the nation’s highly regarded ‘Institute for Supply Management (ISM)’, which highly recommended it to be a model throughout the US.</w:t>
                      </w:r>
                    </w:p>
                    <w:p w:rsidR="00D7681C" w:rsidRPr="00677D17" w:rsidRDefault="00D7681C" w:rsidP="00705BAF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31030" w:rsidRPr="00677D17" w:rsidRDefault="00D7681C" w:rsidP="00705BAF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Scholarships</w:t>
                      </w:r>
                      <w:r w:rsidR="00D31030" w:rsidRPr="00677D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681C" w:rsidRPr="00677D17" w:rsidRDefault="00D7681C" w:rsidP="00705BAF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 number of corporate-sponsored scholarships are available for students who are supply chain management majors with strong academic and leadership backgrounds. </w:t>
                      </w:r>
                    </w:p>
                    <w:p w:rsidR="00D7681C" w:rsidRPr="00D7681C" w:rsidRDefault="00D7681C" w:rsidP="00D7681C">
                      <w:pPr>
                        <w:spacing w:line="240" w:lineRule="auto"/>
                        <w:rPr>
                          <w:szCs w:val="28"/>
                        </w:rPr>
                      </w:pPr>
                    </w:p>
                    <w:p w:rsidR="00163E68" w:rsidRPr="00D7681C" w:rsidRDefault="00163E68" w:rsidP="00D7681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7F87" w:rsidRDefault="00E57F87">
      <w:r>
        <w:br w:type="page"/>
      </w:r>
      <w:r w:rsidR="00910A2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EA077" wp14:editId="016EBFCA">
                <wp:simplePos x="0" y="0"/>
                <wp:positionH relativeFrom="column">
                  <wp:posOffset>6858000</wp:posOffset>
                </wp:positionH>
                <wp:positionV relativeFrom="paragraph">
                  <wp:posOffset>47625</wp:posOffset>
                </wp:positionV>
                <wp:extent cx="2829560" cy="7162800"/>
                <wp:effectExtent l="0" t="0" r="889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E68" w:rsidRDefault="00C03D06" w:rsidP="006A406C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B7DE8" wp14:editId="211A0D91">
                                  <wp:extent cx="2646680" cy="1090514"/>
                                  <wp:effectExtent l="0" t="0" r="1270" b="0"/>
                                  <wp:docPr id="11" name="Picture 11" descr="C:\Users\tpleasants\AppData\Local\Microsoft\Windows\Temporary Internet Files\Content.Outlook\GE0IE5OK\COB Logo September 2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pleasants\AppData\Local\Microsoft\Windows\Temporary Internet Files\Content.Outlook\GE0IE5OK\COB Logo September 2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680" cy="1090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3D06" w:rsidRDefault="00C03D06" w:rsidP="00C03D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</w:rPr>
                            </w:pPr>
                            <w:r w:rsidRPr="00C03D06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</w:rPr>
                              <w:t>Supply Chain Management</w:t>
                            </w:r>
                          </w:p>
                          <w:p w:rsidR="00C03D06" w:rsidRDefault="00C03D06" w:rsidP="00C03D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</w:rPr>
                            </w:pPr>
                          </w:p>
                          <w:p w:rsidR="00163E68" w:rsidRPr="00C03D06" w:rsidRDefault="00D31030" w:rsidP="00C03D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</w:rPr>
                            </w:pPr>
                            <w:r w:rsidRPr="007309E3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70581E10" wp14:editId="7F8649EA">
                                  <wp:extent cx="2641600" cy="1765300"/>
                                  <wp:effectExtent l="19050" t="19050" r="25400" b="25400"/>
                                  <wp:docPr id="7" name="Picture 10" descr="Avon Williams Campus - sou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von Williams Campus - sou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600" cy="176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3E68" w:rsidRPr="00677D17" w:rsidRDefault="00163E68" w:rsidP="00D310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  <w:t>DEPARTMENT OF</w:t>
                            </w:r>
                          </w:p>
                          <w:p w:rsidR="00163E68" w:rsidRPr="00677D17" w:rsidRDefault="00163E68" w:rsidP="00D310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  <w:t>BUSINESS ADMINISTRATION</w:t>
                            </w:r>
                          </w:p>
                          <w:p w:rsidR="006C4ED5" w:rsidRDefault="009A5D68" w:rsidP="006C4ED5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6C4ED5" w:rsidRPr="00677D1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www.tnstate.edu/busadmin</w:t>
                              </w:r>
                            </w:hyperlink>
                          </w:p>
                          <w:p w:rsidR="00091208" w:rsidRPr="00677D17" w:rsidRDefault="00091208" w:rsidP="006C4E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BF10A7" w:rsidRPr="00677D17" w:rsidRDefault="00BF10A7" w:rsidP="00705B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Bachelor of Business Administration (BBA) degree with a concentration in </w:t>
                            </w:r>
                            <w:r w:rsidR="00565EDB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Supply Chain 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Management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is offered in the Department of Business Administration at the College of Business of the Tennessee State University (TSU).</w:t>
                            </w:r>
                          </w:p>
                          <w:p w:rsidR="00BF10A7" w:rsidRPr="00677D17" w:rsidRDefault="00BF10A7" w:rsidP="00705B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F10A7" w:rsidRDefault="00BF10A7" w:rsidP="00705B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The College of Business is fully accredited by the Association to Advance Collegiate Schools of </w:t>
                            </w:r>
                            <w:r w:rsidR="00910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Business (AACSB-International).</w:t>
                            </w:r>
                          </w:p>
                          <w:p w:rsidR="00910A24" w:rsidRPr="00677D17" w:rsidRDefault="00910A24" w:rsidP="00705B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13F2B" w:rsidRDefault="00910A24" w:rsidP="00551692">
                            <w:pPr>
                              <w:spacing w:after="0" w:line="240" w:lineRule="auto"/>
                              <w:jc w:val="center"/>
                            </w:pPr>
                            <w:r w:rsidRPr="00135E9A">
                              <w:rPr>
                                <w:noProof/>
                              </w:rPr>
                              <w:drawing>
                                <wp:inline distT="0" distB="0" distL="0" distR="0" wp14:anchorId="59D19E08" wp14:editId="59A88507">
                                  <wp:extent cx="1286933" cy="723900"/>
                                  <wp:effectExtent l="0" t="0" r="8890" b="0"/>
                                  <wp:docPr id="13" name="Picture 13" descr="C:\Users\cfan\Desktop\aacsb-accreditation-seal-5-H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fan\Desktop\aacsb-accreditation-seal-5-H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204" cy="72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10A7" w:rsidRDefault="00BF10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A077" id="Text Box 8" o:spid="_x0000_s1029" type="#_x0000_t202" style="position:absolute;margin-left:540pt;margin-top:3.75pt;width:222.8pt;height:5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uhhgIAABc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oX&#10;GCnSAUX3fPBopQe0CNXpjavA6c6Amx9gG1iOmTpzq+lnh5Ret0Tt+LW1um85YRBdFk4mZ0dHHBdA&#10;tv07zeAasvc6Ag2N7ULpoBgI0IGlh0dmQigUNvNFXk5nYKJgm2ezfJFG7hJSnY4b6/wbrjsUJjW2&#10;QH2EJ4db50M4pDq5hNucloJthJRxYXfbtbToQEAmm/jFDJ65SRWclQ7HRsRxB6KEO4ItxBtp/1Zm&#10;eZGu8nKymS3mk2JTTCflPF1M0qxclbO0KIubzfcQYFZUrWCMq1uh+EmCWfF3FB+bYRRPFCHqa1xO&#10;8+nI0R+TTOP3uyQ74aEjpehqDEWGLziRKjD7WrE490TIcZ78HH6sMtTg9I9ViToI1I8i8MN2iIJ7&#10;FYCDRraaPYAwrAbagGJ4TWDSavsVox46s8buy55YjpF8q0BcZVYUoZXjopjOc1jYc8v23EIUBaga&#10;e4zG6dqP7b83VuxauGmUs9LXIMhGRKk8RXWUMXRfzOn4UoT2Pl9Hr6f3bPkDAAD//wMAUEsDBBQA&#10;BgAIAAAAIQDCl0Aj3wAAAAwBAAAPAAAAZHJzL2Rvd25yZXYueG1sTI/BTsMwEETvSPyDtUhcEHVa&#10;cFJCnAqQQFxb+gGbeJtExOsodpv073FP9LajHc28KTaz7cWJRt851rBcJCCIa2c6bjTsfz4f1yB8&#10;QDbYOyYNZ/KwKW9vCsyNm3hLp11oRAxhn6OGNoQhl9LXLVn0CzcQx9/BjRZDlGMjzYhTDLe9XCVJ&#10;Ki12HBtaHOijpfp3d7QaDt/Tg3qZqq+wz7bP6Tt2WeXOWt/fzW+vIALN4d8MF/yIDmVkqtyRjRd9&#10;1Mk6iWOChkyBuBjUSqUgqngtn5QCWRbyekT5BwAA//8DAFBLAQItABQABgAIAAAAIQC2gziS/gAA&#10;AOEBAAATAAAAAAAAAAAAAAAAAAAAAABbQ29udGVudF9UeXBlc10ueG1sUEsBAi0AFAAGAAgAAAAh&#10;ADj9If/WAAAAlAEAAAsAAAAAAAAAAAAAAAAALwEAAF9yZWxzLy5yZWxzUEsBAi0AFAAGAAgAAAAh&#10;AEO9G6GGAgAAFwUAAA4AAAAAAAAAAAAAAAAALgIAAGRycy9lMm9Eb2MueG1sUEsBAi0AFAAGAAgA&#10;AAAhAMKXQCPfAAAADAEAAA8AAAAAAAAAAAAAAAAA4AQAAGRycy9kb3ducmV2LnhtbFBLBQYAAAAA&#10;BAAEAPMAAADsBQAAAAA=&#10;" stroked="f">
                <v:textbox>
                  <w:txbxContent>
                    <w:p w:rsidR="00163E68" w:rsidRDefault="00C03D06" w:rsidP="006A406C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EFB7DE8" wp14:editId="211A0D91">
                            <wp:extent cx="2646680" cy="1090514"/>
                            <wp:effectExtent l="0" t="0" r="1270" b="0"/>
                            <wp:docPr id="11" name="Picture 11" descr="C:\Users\tpleasants\AppData\Local\Microsoft\Windows\Temporary Internet Files\Content.Outlook\GE0IE5OK\COB Logo September 2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pleasants\AppData\Local\Microsoft\Windows\Temporary Internet Files\Content.Outlook\GE0IE5OK\COB Logo September 2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680" cy="1090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3D06" w:rsidRDefault="00C03D06" w:rsidP="00C03D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</w:rPr>
                      </w:pPr>
                      <w:r w:rsidRPr="00C03D06">
                        <w:rPr>
                          <w:rFonts w:ascii="Times New Roman" w:hAnsi="Times New Roman"/>
                          <w:b/>
                          <w:i/>
                          <w:sz w:val="36"/>
                        </w:rPr>
                        <w:t>Supply Chain Management</w:t>
                      </w:r>
                    </w:p>
                    <w:p w:rsidR="00C03D06" w:rsidRDefault="00C03D06" w:rsidP="00C03D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</w:rPr>
                      </w:pPr>
                    </w:p>
                    <w:p w:rsidR="00163E68" w:rsidRPr="00C03D06" w:rsidRDefault="00D31030" w:rsidP="00C03D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</w:rPr>
                      </w:pPr>
                      <w:r w:rsidRPr="007309E3">
                        <w:rPr>
                          <w:rFonts w:asciiTheme="minorHAnsi" w:hAnsiTheme="minorHAnsi"/>
                          <w:noProof/>
                          <w:lang w:eastAsia="zh-CN"/>
                        </w:rPr>
                        <w:drawing>
                          <wp:inline distT="0" distB="0" distL="0" distR="0" wp14:anchorId="70581E10" wp14:editId="7F8649EA">
                            <wp:extent cx="2641600" cy="1765300"/>
                            <wp:effectExtent l="19050" t="19050" r="25400" b="25400"/>
                            <wp:docPr id="7" name="Picture 10" descr="Avon Williams Campus - sou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von Williams Campus - sou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1600" cy="176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3E68" w:rsidRPr="00677D17" w:rsidRDefault="00163E68" w:rsidP="00D310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</w:rPr>
                        <w:t>DEPARTMENT OF</w:t>
                      </w:r>
                    </w:p>
                    <w:p w:rsidR="00163E68" w:rsidRPr="00677D17" w:rsidRDefault="00163E68" w:rsidP="00D310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color w:val="0000FF"/>
                          <w:sz w:val="28"/>
                          <w:szCs w:val="28"/>
                        </w:rPr>
                        <w:t>BUSINESS ADMINISTRATION</w:t>
                      </w:r>
                    </w:p>
                    <w:p w:rsidR="006C4ED5" w:rsidRDefault="00E4333A" w:rsidP="006C4ED5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</w:rPr>
                      </w:pPr>
                      <w:hyperlink r:id="rId16" w:history="1">
                        <w:r w:rsidR="006C4ED5" w:rsidRPr="00677D1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www.tnstate.edu/busadmin</w:t>
                        </w:r>
                      </w:hyperlink>
                    </w:p>
                    <w:p w:rsidR="00091208" w:rsidRPr="00677D17" w:rsidRDefault="00091208" w:rsidP="006C4ED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eastAsia="zh-CN"/>
                        </w:rPr>
                      </w:pPr>
                    </w:p>
                    <w:p w:rsidR="00BF10A7" w:rsidRPr="00677D17" w:rsidRDefault="00BF10A7" w:rsidP="00705BA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Bachelor of Business Administration (BBA) degree with a concentration in </w:t>
                      </w:r>
                      <w:r w:rsidR="00565EDB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Supply Chain 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  <w:lang w:eastAsia="zh-CN"/>
                        </w:rPr>
                        <w:t>Management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is offered in the Department of Business Administration at the College of Business of the Tennessee State University (TSU).</w:t>
                      </w:r>
                    </w:p>
                    <w:p w:rsidR="00BF10A7" w:rsidRPr="00677D17" w:rsidRDefault="00BF10A7" w:rsidP="00705BA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BF10A7" w:rsidRDefault="00BF10A7" w:rsidP="00705BA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The College of Business is fully accredited by the Association to Advance Collegiate Schools of </w:t>
                      </w:r>
                      <w:r w:rsidR="00910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Business (AACSB-International).</w:t>
                      </w:r>
                    </w:p>
                    <w:p w:rsidR="00910A24" w:rsidRPr="00677D17" w:rsidRDefault="00910A24" w:rsidP="00705BA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13F2B" w:rsidRDefault="00910A24" w:rsidP="00551692">
                      <w:pPr>
                        <w:spacing w:after="0" w:line="240" w:lineRule="auto"/>
                        <w:jc w:val="center"/>
                      </w:pPr>
                      <w:r w:rsidRPr="00135E9A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9D19E08" wp14:editId="59A88507">
                            <wp:extent cx="1286933" cy="723900"/>
                            <wp:effectExtent l="0" t="0" r="8890" b="0"/>
                            <wp:docPr id="13" name="Picture 13" descr="C:\Users\cfan\Desktop\aacsb-accreditation-seal-5-H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fan\Desktop\aacsb-accreditation-seal-5-H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204" cy="72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10A7" w:rsidRDefault="00BF10A7"/>
                  </w:txbxContent>
                </v:textbox>
              </v:shape>
            </w:pict>
          </mc:Fallback>
        </mc:AlternateContent>
      </w:r>
      <w:r w:rsidR="00FE007B">
        <w:rPr>
          <w:noProof/>
        </w:rPr>
        <w:drawing>
          <wp:inline distT="0" distB="0" distL="0" distR="0" wp14:anchorId="67A3EF8B" wp14:editId="17299A10">
            <wp:extent cx="2895600" cy="1193077"/>
            <wp:effectExtent l="0" t="0" r="0" b="7620"/>
            <wp:docPr id="10" name="Picture 10" descr="C:\Users\tpleasants\AppData\Local\Microsoft\Windows\Temporary Internet Files\Content.Outlook\GE0IE5OK\COB Logo September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leasants\AppData\Local\Microsoft\Windows\Temporary Internet Files\Content.Outlook\GE0IE5OK\COB Logo September 2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BA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CE422B" wp14:editId="0FCD684E">
                <wp:simplePos x="0" y="0"/>
                <wp:positionH relativeFrom="column">
                  <wp:posOffset>-25400</wp:posOffset>
                </wp:positionH>
                <wp:positionV relativeFrom="paragraph">
                  <wp:posOffset>50165</wp:posOffset>
                </wp:positionV>
                <wp:extent cx="3143885" cy="8547100"/>
                <wp:effectExtent l="3175" t="2540" r="0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854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030" w:rsidRPr="00677D17" w:rsidRDefault="00D31030" w:rsidP="007309E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:rsidR="00D31030" w:rsidRPr="00677D17" w:rsidRDefault="00D31030" w:rsidP="007309E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Bachelor of Business Administration (BBA) degree with the concentration in E-Business and Supply Chain Management program consists of four sets of courses: </w:t>
                            </w:r>
                            <w:r w:rsidR="000B1D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1. General education courses (42</w:t>
                            </w: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Hours</w:t>
                            </w:r>
                            <w:r w:rsidR="000B1D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); </w:t>
                            </w:r>
                            <w:r w:rsidR="000B1D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2. Business core courses (48</w:t>
                            </w: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Hours);</w:t>
                            </w:r>
                            <w:r w:rsidR="000B1D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1D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 xml:space="preserve">3. </w:t>
                            </w:r>
                            <w:r w:rsidR="001875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Supply Chain Management </w:t>
                            </w: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(30 Hours). 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Business Core Courses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  <w:u w:val="single"/>
                              </w:rPr>
                              <w:t xml:space="preserve">Lower Division 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1010: Intro to Bus. &amp; Economics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ECON 2010: Principles of Economics I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ECON 2020: Principles of Economics II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ACCT 2010: Principles of Accounting </w:t>
                            </w:r>
                            <w:proofErr w:type="gramStart"/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</w:t>
                            </w:r>
                            <w:bookmarkStart w:id="0" w:name="_GoBack"/>
                            <w:bookmarkEnd w:id="0"/>
                            <w:proofErr w:type="gramEnd"/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ACCT 2020: Principles of Accounting II</w:t>
                            </w:r>
                          </w:p>
                          <w:p w:rsidR="007309E3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ECON 2040: Statistical Analysis I</w:t>
                            </w:r>
                          </w:p>
                          <w:p w:rsidR="000B1D6A" w:rsidRPr="000B1D6A" w:rsidRDefault="000B1D6A" w:rsidP="000B1D6A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B1D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BISI 2150: Microcomputer Applications</w:t>
                            </w:r>
                          </w:p>
                          <w:p w:rsidR="000B1D6A" w:rsidRPr="00677D17" w:rsidRDefault="000B1D6A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  <w:u w:val="single"/>
                              </w:rPr>
                              <w:t>Upper Division</w:t>
                            </w: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BISE 3150: Business Communications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BISI 3230: Business Information Systems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BLAW 3000: Legal Environment of Business</w:t>
                            </w: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FINA 3300: Business Finance</w:t>
                            </w: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ECON 3050: Quantitative Methods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3010: Management and Org. Behavior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3020: Operations Management</w:t>
                            </w: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MKTG 3010: Basic Marketing</w:t>
                            </w: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 xml:space="preserve">MGMT 4500: Business Strategy and Policy E-Business / 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Supply Chain Management Courses</w:t>
                            </w:r>
                          </w:p>
                          <w:p w:rsidR="007309E3" w:rsidRPr="00677D17" w:rsidRDefault="000B1D6A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2</w:t>
                            </w:r>
                            <w:r w:rsidR="007309E3"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050: Introduction to SCM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3040: Bus. Decision Modeling &amp; Analysis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4020: Quality Management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4250: Leadership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4600: Supply Chain Strategy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MKTG 4300: Procurement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MKTG 4400: Logistics</w:t>
                            </w:r>
                          </w:p>
                          <w:p w:rsidR="00D31030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BISI 4150: Database Systems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Business Elective (3)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Choose 1 course from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MGMT 3550: Enterprise Resource Planning (ERP)</w:t>
                            </w:r>
                          </w:p>
                          <w:p w:rsidR="007309E3" w:rsidRPr="00677D17" w:rsidRDefault="007309E3" w:rsidP="007309E3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BISI 45</w:t>
                            </w:r>
                            <w:r w:rsidR="000B1D6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50: Project Management</w:t>
                            </w:r>
                          </w:p>
                          <w:p w:rsidR="007309E3" w:rsidRPr="00D31030" w:rsidRDefault="007309E3" w:rsidP="007309E3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E422B" id="Text Box 6" o:spid="_x0000_s1030" type="#_x0000_t202" style="position:absolute;margin-left:-2pt;margin-top:3.95pt;width:247.55pt;height:67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RPhwIAABcFAAAOAAAAZHJzL2Uyb0RvYy54bWysVNuO2yAQfa/Uf0C8Z21nycVWnNUm21SV&#10;thdptx9ADI5RMVAgsbdV/70DTtJ020pVVT9gYIbDzJwzLG76VqIDt05oVeLsKsWIq0ozoXYl/vi4&#10;Gc0xcp4qRqVWvMRP3OGb5csXi84UfKwbLRm3CECUKzpT4sZ7UySJqxreUnelDVdgrLVtqYel3SXM&#10;0g7QW5mM03SadNoyY3XFnYPdu8GIlxG/rnnl39e14x7JEkNsPo42jtswJssFLXaWmkZUxzDoP0TR&#10;UqHg0jPUHfUU7a34BaoVldVO1/6q0m2i61pUPOYA2WTps2weGmp4zAWK48y5TO7/wVbvDh8sEqzE&#10;E4wUbYGiR957tNI9mobqdMYV4PRgwM33sA0sx0ydudfVJ4eUXjdU7fittbprOGUQXRZOJhdHBxwX&#10;QLbdW83gGrr3OgL1tW1D6aAYCNCBpaczMyGUCjavM3I9n0OIFdjmEzLL0shdQovTcWOdf811i8Kk&#10;xBaoj/D0cO98CIcWJ5dwm9NSsI2QMi7sbruWFh0oyGQTv5jBMzepgrPS4diAOOxAlHBHsIV4I+1f&#10;82xM0tU4H22m89mIbMhklM/S+SjN8lU+TUlO7jbfQoAZKRrBGFf3QvGTBDPydxQfm2EQTxQh6kqc&#10;T8aTgaM/JpnG73dJtsJDR0rRQqHPTrQIzL5SDNKmhadCDvPk5/BjlaEGp3+sStRBoH4Qge+3fRQc&#10;Oclrq9kTCMNqoA3Yh9cEJo22XzDqoDNL7D7vqeUYyTcKxJVnhIRWjgsymY1hYS8t20sLVRVAldhj&#10;NEzXfmj/vbFi18BNg5yVvgVB1iJKJSh3iOooY+i+mNPxpQjtfbmOXj/es+V3AAAA//8DAFBLAwQU&#10;AAYACAAAACEAHogjr94AAAAJAQAADwAAAGRycy9kb3ducmV2LnhtbEyPQU+DQBSE7yb+h80z8WLa&#10;BUuLUJZGTTReW/sDHuwWSNm3hN0W+u99nvQ4mcnMN8Vutr24mtF3jhTEywiEodrpjhoFx++PxQsI&#10;H5A09o6MgpvxsCvv7wrMtZtob66H0AguIZ+jgjaEIZfS162x6JduMMTeyY0WA8uxkXrEicttL5+j&#10;aCMtdsQLLQ7mvTX1+XCxCk5f09M6m6rPcEz3yeYNu7RyN6UeH+bXLYhg5vAXhl98RoeSmSp3Ie1F&#10;r2CR8JWgIM1AsJ1kcQyi4txqvcpAloX8/6D8AQAA//8DAFBLAQItABQABgAIAAAAIQC2gziS/gAA&#10;AOEBAAATAAAAAAAAAAAAAAAAAAAAAABbQ29udGVudF9UeXBlc10ueG1sUEsBAi0AFAAGAAgAAAAh&#10;ADj9If/WAAAAlAEAAAsAAAAAAAAAAAAAAAAALwEAAF9yZWxzLy5yZWxzUEsBAi0AFAAGAAgAAAAh&#10;APyflE+HAgAAFwUAAA4AAAAAAAAAAAAAAAAALgIAAGRycy9lMm9Eb2MueG1sUEsBAi0AFAAGAAgA&#10;AAAhAB6II6/eAAAACQEAAA8AAAAAAAAAAAAAAAAA4QQAAGRycy9kb3ducmV2LnhtbFBLBQYAAAAA&#10;BAAEAPMAAADsBQAAAAA=&#10;" stroked="f">
                <v:textbox>
                  <w:txbxContent>
                    <w:p w:rsidR="00D31030" w:rsidRPr="00677D17" w:rsidRDefault="00D31030" w:rsidP="007309E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Curriculum</w:t>
                      </w:r>
                    </w:p>
                    <w:p w:rsidR="00D31030" w:rsidRPr="00677D17" w:rsidRDefault="00D31030" w:rsidP="007309E3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Bachelor of Business Administration (BBA) degree with the concentration in E-Business and Supply Chain Management program consists of four sets of courses: </w:t>
                      </w:r>
                      <w:r w:rsidR="000B1D6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1. General education courses (42</w:t>
                      </w: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Hours</w:t>
                      </w:r>
                      <w:r w:rsidR="000B1D6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); </w:t>
                      </w:r>
                      <w:r w:rsidR="000B1D6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2. Business core courses (48</w:t>
                      </w: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Hours);</w:t>
                      </w:r>
                      <w:r w:rsidR="000B1D6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="000B1D6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 xml:space="preserve">3. </w:t>
                      </w:r>
                      <w:r w:rsidR="001875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Supply Chain Management </w:t>
                      </w: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(30 Hours). </w:t>
                      </w:r>
                    </w:p>
                    <w:p w:rsidR="007309E3" w:rsidRPr="00677D17" w:rsidRDefault="007309E3" w:rsidP="007309E3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Business Core Courses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  <w:u w:val="single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  <w:u w:val="single"/>
                        </w:rPr>
                        <w:t xml:space="preserve">Lower Division 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1010: Intro to Bus. &amp; Economics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ECON 2010: Principles of Economics I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ECON 2020: Principles of Economics II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ACCT 2010: Principles of Accounting </w:t>
                      </w:r>
                      <w:proofErr w:type="gramStart"/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I</w:t>
                      </w:r>
                      <w:proofErr w:type="gramEnd"/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ACCT 2020: Principles of Accounting II</w:t>
                      </w:r>
                    </w:p>
                    <w:p w:rsidR="007309E3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ECON 2040: Statistical Analysis I</w:t>
                      </w:r>
                    </w:p>
                    <w:p w:rsidR="000B1D6A" w:rsidRPr="000B1D6A" w:rsidRDefault="000B1D6A" w:rsidP="000B1D6A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B1D6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BISI 2150: Microcomputer Applications</w:t>
                      </w:r>
                    </w:p>
                    <w:p w:rsidR="000B1D6A" w:rsidRPr="00677D17" w:rsidRDefault="000B1D6A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  <w:u w:val="single"/>
                        </w:rPr>
                        <w:t>Upper Division</w:t>
                      </w: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BISE 3150: Business Communications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BISI 3230: Business Information Systems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BLAW 3000: Legal Environment of Business</w:t>
                      </w: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FINA 3300: Business Finance</w:t>
                      </w: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ECON 3050: Quantitative Methods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3010: Management and Org. Behavior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3020: Operations Management</w:t>
                      </w: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MKTG 3010: Basic Marketing</w:t>
                      </w: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 xml:space="preserve">MGMT 4500: Business Strategy and Policy E-Business / 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Supply Chain Management Courses</w:t>
                      </w:r>
                    </w:p>
                    <w:p w:rsidR="007309E3" w:rsidRPr="00677D17" w:rsidRDefault="000B1D6A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2</w:t>
                      </w:r>
                      <w:r w:rsidR="007309E3"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050: Introduction to SCM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3040: Bus. Decision Modeling &amp; Analysis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4020: Quality Management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4250: Leadership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4600: Supply Chain Strategy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MKTG 4300: Procurement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MKTG 4400: Logistics</w:t>
                      </w:r>
                    </w:p>
                    <w:p w:rsidR="00D31030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BISI 4150: Database Systems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Business Elective (3)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  <w:u w:val="single"/>
                        </w:rPr>
                        <w:t>Choose 1 course from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MGMT 3550: Enterprise Resource Planning (ERP)</w:t>
                      </w:r>
                    </w:p>
                    <w:p w:rsidR="007309E3" w:rsidRPr="00677D17" w:rsidRDefault="007309E3" w:rsidP="007309E3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7D17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BISI 45</w:t>
                      </w:r>
                      <w:r w:rsidR="000B1D6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50: Project Management</w:t>
                      </w:r>
                    </w:p>
                    <w:p w:rsidR="007309E3" w:rsidRPr="00D31030" w:rsidRDefault="007309E3" w:rsidP="007309E3">
                      <w:pPr>
                        <w:spacing w:after="0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B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50165</wp:posOffset>
                </wp:positionV>
                <wp:extent cx="2829560" cy="7272020"/>
                <wp:effectExtent l="3810" t="2540" r="0" b="254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727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The College of Business</w:t>
                            </w:r>
                            <w:r w:rsidR="00705BAF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faculty members at TSU are all doctorate degree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qualified, holding Ph.D.’s from </w:t>
                            </w:r>
                            <w:r w:rsidR="00E00135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well-known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institutions such as Case Western Reserve University, Northwestern University, Michigan State University, the University of Arkansas, the University of Texas, </w:t>
                            </w:r>
                            <w:r w:rsidR="00910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Rutgers University, 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 Clemson University.</w:t>
                            </w:r>
                          </w:p>
                          <w:p w:rsidR="007309E3" w:rsidRPr="00677D17" w:rsidRDefault="007309E3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eastAsia="SimSu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eastAsia="SimSun" w:hAnsi="Times New Roman"/>
                                <w:sz w:val="24"/>
                                <w:szCs w:val="24"/>
                                <w:lang w:eastAsia="zh-CN"/>
                              </w:rPr>
                              <w:t>You can contact our department: </w:t>
                            </w:r>
                          </w:p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eastAsia="SimSu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top w:w="30" w:type="dxa"/>
                                <w:left w:w="30" w:type="dxa"/>
                                <w:bottom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56"/>
                              <w:gridCol w:w="2700"/>
                            </w:tblGrid>
                            <w:tr w:rsidR="00163E68" w:rsidRPr="00677D17" w:rsidTr="00D233A7">
                              <w:trPr>
                                <w:trHeight w:val="240"/>
                                <w:jc w:val="center"/>
                              </w:trPr>
                              <w:tc>
                                <w:tcPr>
                                  <w:tcW w:w="1156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163E68" w:rsidP="00627B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  <w:t>Walk-in: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163E68" w:rsidP="00627B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Suite K-433</w:t>
                                  </w:r>
                                </w:p>
                              </w:tc>
                            </w:tr>
                            <w:tr w:rsidR="00163E68" w:rsidRPr="00677D17" w:rsidTr="00D233A7">
                              <w:trPr>
                                <w:trHeight w:val="240"/>
                                <w:jc w:val="center"/>
                              </w:trPr>
                              <w:tc>
                                <w:tcPr>
                                  <w:tcW w:w="1156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BF10A7" w:rsidP="00627B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  <w:t>E-m</w:t>
                                  </w:r>
                                  <w:r w:rsidR="00163E68" w:rsidRPr="00677D17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  <w:t xml:space="preserve">ail: 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091208" w:rsidP="002C1EA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scm</w:t>
                                  </w:r>
                                  <w:r w:rsidR="00163E68"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@tnstate.edu</w:t>
                                  </w:r>
                                </w:p>
                              </w:tc>
                            </w:tr>
                            <w:tr w:rsidR="00163E68" w:rsidRPr="00677D17" w:rsidTr="00D233A7">
                              <w:trPr>
                                <w:trHeight w:val="240"/>
                                <w:jc w:val="center"/>
                              </w:trPr>
                              <w:tc>
                                <w:tcPr>
                                  <w:tcW w:w="1156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163E68" w:rsidP="00627B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  <w:t>Telephone: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163E68" w:rsidP="0023530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(615) 963-7</w:t>
                                  </w:r>
                                  <w:r w:rsidR="00091208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123</w:t>
                                  </w:r>
                                </w:p>
                              </w:tc>
                            </w:tr>
                            <w:tr w:rsidR="00163E68" w:rsidRPr="00677D17" w:rsidTr="00D233A7">
                              <w:trPr>
                                <w:trHeight w:val="240"/>
                                <w:jc w:val="center"/>
                              </w:trPr>
                              <w:tc>
                                <w:tcPr>
                                  <w:tcW w:w="1156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163E68" w:rsidP="00627B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  <w:t>Fax: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163E68" w:rsidP="00627B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(615) 963-7139</w:t>
                                  </w:r>
                                </w:p>
                              </w:tc>
                            </w:tr>
                            <w:tr w:rsidR="00163E68" w:rsidRPr="00677D17" w:rsidTr="00D233A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156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63E68" w:rsidRPr="00677D17" w:rsidRDefault="00163E68" w:rsidP="00627B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3"/>
                                      <w:szCs w:val="23"/>
                                      <w:lang w:eastAsia="zh-CN"/>
                                    </w:rPr>
                                    <w:t>Mail: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auto"/>
                                </w:tcPr>
                                <w:p w:rsidR="00163E68" w:rsidRPr="00677D17" w:rsidRDefault="00163E68" w:rsidP="00627B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Tennessee State University</w:t>
                                  </w:r>
                                  <w:r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br/>
                                    <w:t>College of Business</w:t>
                                  </w:r>
                                  <w:r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br/>
                                    <w:t>Business Administration</w:t>
                                  </w:r>
                                  <w:r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br/>
                                    <w:t>330 10th Ave. N., Suite K</w:t>
                                  </w:r>
                                  <w:r w:rsidRPr="00677D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br/>
                                  </w:r>
                                  <w:r w:rsidRPr="00677D17">
                                    <w:rPr>
                                      <w:rFonts w:ascii="Times New Roman" w:hAnsi="Times New Roman"/>
                                      <w:lang w:eastAsia="zh-CN"/>
                                    </w:rPr>
                                    <w:t>Nashville, Tenn.  37203-3401</w:t>
                                  </w:r>
                                </w:p>
                              </w:tc>
                            </w:tr>
                          </w:tbl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63E68" w:rsidRPr="00677D17" w:rsidRDefault="00163E68" w:rsidP="00627B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For more information, please visit:</w:t>
                            </w:r>
                          </w:p>
                          <w:p w:rsidR="006C4ED5" w:rsidRPr="00677D17" w:rsidRDefault="009A5D68" w:rsidP="006C4E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hyperlink r:id="rId18" w:history="1">
                              <w:r w:rsidR="006E3955" w:rsidRPr="00677D17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http://www.tnstate.edu/businessadmin/</w:t>
                              </w:r>
                            </w:hyperlink>
                          </w:p>
                          <w:p w:rsidR="006E3955" w:rsidRPr="00677D17" w:rsidRDefault="006E3955" w:rsidP="006C4E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910A24" w:rsidRPr="00910A24" w:rsidRDefault="00910A24" w:rsidP="00910A2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PlaceName">
                              <w:r w:rsidRPr="00910A2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Tennessee</w:t>
                              </w:r>
                            </w:smartTag>
                            <w:r w:rsidRPr="00910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910A2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State</w:t>
                              </w:r>
                            </w:smartTag>
                            <w:r w:rsidRPr="00910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910A2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University</w:t>
                              </w:r>
                            </w:smartTag>
                            <w:r w:rsidRPr="00910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was established in 1912 in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910A24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Nashville</w:t>
                                </w:r>
                              </w:smartTag>
                              <w:r w:rsidRPr="00910A2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910A24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Tennessee</w:t>
                                </w:r>
                              </w:smartTag>
                            </w:smartTag>
                            <w:r w:rsidRPr="00910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 The University is a comprehensive urban state institution consisting of eight Colleges and Schools. </w:t>
                            </w:r>
                          </w:p>
                          <w:p w:rsidR="00163E68" w:rsidRPr="00677D17" w:rsidRDefault="00163E68" w:rsidP="00705B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910A24" w:rsidRPr="00910A24" w:rsidRDefault="00910A24" w:rsidP="00910A2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The College of Business is among the largest academic units on campus, with approximately 1000 undergraduate and graduate students.</w:t>
                            </w:r>
                          </w:p>
                          <w:p w:rsidR="00945198" w:rsidRPr="00945198" w:rsidRDefault="00945198" w:rsidP="00705B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45198"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63E68" w:rsidRPr="00945198" w:rsidRDefault="00163E68" w:rsidP="00705B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65.8pt;margin-top:3.95pt;width:222.8pt;height:57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ealhgIAABc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pxj&#10;pEgHFD3ywaM7PaB5qE5vXAVODwbc/ADbwHLM1Jl7TT85pPSqJWrHb63VfcsJg+iycDK5ODriuACy&#10;7d9qBteQvdcRaGhsF0oHxUCADiw9nZkJoVDYzBd5OZ2BiYJtns/zNI/cJaQ6HTfW+ddcdyhMamyB&#10;+ghPDvfOh3BIdXIJtzktBdsIKePC7rYradGBgEw28YsZPHOTKjgrHY6NiOMORAl3BFuIN9L+tczy&#10;Ir3Ly8lmtphPik0xnZTzdDFJs/KunKVFWaw330KAWVG1gjGu7oXiJwlmxd9RfGyGUTxRhKivcTnN&#10;pyNHf0wyjd/vkuyEh46Uoqvx4uxEqsDsK8UgbVJ5IuQ4T34OP1YZanD6x6pEHQTqRxH4YTtEwU1P&#10;8tpq9gTCsBpoA4rhNYFJq+0XjHrozBq7z3tiOUbyjQJxlVlRhFaOi2IKWsDIXlq2lxaiKEDV2GM0&#10;Tld+bP+9sWLXwk2jnJW+BUE2IkolKHeM6ihj6L6Y0/GlCO19uY5eP96z5XcAAAD//wMAUEsDBBQA&#10;BgAIAAAAIQC+ng+Q3QAAAAoBAAAPAAAAZHJzL2Rvd25yZXYueG1sTI9BTsMwEEX3SNzBGiQ2iDop&#10;NCYhTgVIILYtPYATT5OIeBzFbpPenmEFy9H7+v9NuV3cIM44hd6ThnSVgEBqvO2p1XD4er9/AhGi&#10;IWsGT6jhggG21fVVaQrrZ9rheR9bwSUUCqOhi3EspAxNh86ElR+RmB395Ezkc2qlnczM5W6Q6yTJ&#10;pDM98UJnRnzrsPnen5yG4+d8t8nn+iMe1O4xezW9qv1F69ub5eUZRMQl/oXhV5/VoWKn2p/IBjFo&#10;2DykGUc1qBwE81ypNYiagykjkFUp/79Q/QAAAP//AwBQSwECLQAUAAYACAAAACEAtoM4kv4AAADh&#10;AQAAEwAAAAAAAAAAAAAAAAAAAAAAW0NvbnRlbnRfVHlwZXNdLnhtbFBLAQItABQABgAIAAAAIQA4&#10;/SH/1gAAAJQBAAALAAAAAAAAAAAAAAAAAC8BAABfcmVscy8ucmVsc1BLAQItABQABgAIAAAAIQD/&#10;3ealhgIAABcFAAAOAAAAAAAAAAAAAAAAAC4CAABkcnMvZTJvRG9jLnhtbFBLAQItABQABgAIAAAA&#10;IQC+ng+Q3QAAAAoBAAAPAAAAAAAAAAAAAAAAAOAEAABkcnMvZG93bnJldi54bWxQSwUGAAAAAAQA&#10;BADzAAAA6gUAAAAA&#10;" stroked="f">
                <v:textbox>
                  <w:txbxContent>
                    <w:p w:rsidR="00163E68" w:rsidRPr="00677D17" w:rsidRDefault="00163E68" w:rsidP="00627B0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The College of Business</w:t>
                      </w:r>
                      <w:r w:rsidR="00705BAF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faculty members at TSU are all doctorate degree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qualified, holding Ph.D.’s from </w:t>
                      </w:r>
                      <w:r w:rsidR="00E00135"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well-known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institutions such as Case Western Reserve University, Northwestern University, Michigan State University, the University of Arkansas, the University of Texas, </w:t>
                      </w:r>
                      <w:r w:rsidR="00910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Rutgers University, </w:t>
                      </w:r>
                      <w:r w:rsidRPr="00677D1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 Clemson University.</w:t>
                      </w:r>
                    </w:p>
                    <w:p w:rsidR="007309E3" w:rsidRPr="00677D17" w:rsidRDefault="007309E3" w:rsidP="00627B0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63E68" w:rsidRPr="00677D17" w:rsidRDefault="00163E68" w:rsidP="00627B01">
                      <w:pPr>
                        <w:spacing w:after="0" w:line="240" w:lineRule="auto"/>
                        <w:rPr>
                          <w:rFonts w:ascii="Times New Roman" w:eastAsia="SimSun" w:hAnsi="Times New Roman"/>
                          <w:sz w:val="24"/>
                          <w:szCs w:val="24"/>
                          <w:lang w:eastAsia="zh-CN"/>
                        </w:rPr>
                      </w:pPr>
                      <w:r w:rsidRPr="00677D17">
                        <w:rPr>
                          <w:rFonts w:ascii="Times New Roman" w:eastAsia="SimSun" w:hAnsi="Times New Roman"/>
                          <w:sz w:val="24"/>
                          <w:szCs w:val="24"/>
                          <w:lang w:eastAsia="zh-CN"/>
                        </w:rPr>
                        <w:t>You can contact our department: </w:t>
                      </w:r>
                    </w:p>
                    <w:p w:rsidR="00163E68" w:rsidRPr="00677D17" w:rsidRDefault="00163E68" w:rsidP="00627B01">
                      <w:pPr>
                        <w:spacing w:after="0" w:line="240" w:lineRule="auto"/>
                        <w:rPr>
                          <w:rFonts w:ascii="Times New Roman" w:eastAsia="SimSun" w:hAnsi="Times New Roman"/>
                          <w:sz w:val="24"/>
                          <w:szCs w:val="24"/>
                          <w:lang w:eastAsia="zh-CN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top w:w="30" w:type="dxa"/>
                          <w:left w:w="30" w:type="dxa"/>
                          <w:bottom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56"/>
                        <w:gridCol w:w="2700"/>
                      </w:tblGrid>
                      <w:tr w:rsidR="00163E68" w:rsidRPr="00677D17" w:rsidTr="00D233A7">
                        <w:trPr>
                          <w:trHeight w:val="240"/>
                          <w:jc w:val="center"/>
                        </w:trPr>
                        <w:tc>
                          <w:tcPr>
                            <w:tcW w:w="1156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  <w:t>Walk-in: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Suite K-433</w:t>
                            </w:r>
                          </w:p>
                        </w:tc>
                      </w:tr>
                      <w:tr w:rsidR="00163E68" w:rsidRPr="00677D17" w:rsidTr="00D233A7">
                        <w:trPr>
                          <w:trHeight w:val="240"/>
                          <w:jc w:val="center"/>
                        </w:trPr>
                        <w:tc>
                          <w:tcPr>
                            <w:tcW w:w="1156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BF10A7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  <w:t>E-m</w:t>
                            </w:r>
                            <w:r w:rsidR="00163E68" w:rsidRPr="00677D17"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  <w:t xml:space="preserve">ail: 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091208" w:rsidP="002C1EA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scm</w:t>
                            </w:r>
                            <w:r w:rsidR="00163E68"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@tnstate.edu</w:t>
                            </w:r>
                          </w:p>
                        </w:tc>
                      </w:tr>
                      <w:tr w:rsidR="00163E68" w:rsidRPr="00677D17" w:rsidTr="00D233A7">
                        <w:trPr>
                          <w:trHeight w:val="240"/>
                          <w:jc w:val="center"/>
                        </w:trPr>
                        <w:tc>
                          <w:tcPr>
                            <w:tcW w:w="1156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  <w:t>Telephone: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163E68" w:rsidP="0023530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(615) 963-7</w:t>
                            </w:r>
                            <w:r w:rsidR="0009120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123</w:t>
                            </w:r>
                          </w:p>
                        </w:tc>
                      </w:tr>
                      <w:tr w:rsidR="00163E68" w:rsidRPr="00677D17" w:rsidTr="00D233A7">
                        <w:trPr>
                          <w:trHeight w:val="240"/>
                          <w:jc w:val="center"/>
                        </w:trPr>
                        <w:tc>
                          <w:tcPr>
                            <w:tcW w:w="1156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  <w:t>Fax: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(615) 963-7139</w:t>
                            </w:r>
                          </w:p>
                        </w:tc>
                      </w:tr>
                      <w:tr w:rsidR="00163E68" w:rsidRPr="00677D17" w:rsidTr="00D233A7">
                        <w:trPr>
                          <w:trHeight w:val="330"/>
                          <w:jc w:val="center"/>
                        </w:trPr>
                        <w:tc>
                          <w:tcPr>
                            <w:tcW w:w="1156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3"/>
                                <w:szCs w:val="23"/>
                                <w:lang w:eastAsia="zh-CN"/>
                              </w:rPr>
                              <w:t>Mail: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auto"/>
                          </w:tcPr>
                          <w:p w:rsidR="00163E68" w:rsidRPr="00677D17" w:rsidRDefault="00163E68" w:rsidP="00627B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Tennessee State University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br/>
                              <w:t>College of Business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br/>
                              <w:t>Business Administration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br/>
                              <w:t>330 10th Ave. N., Suite K</w:t>
                            </w:r>
                            <w:r w:rsidRPr="00677D1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br/>
                            </w:r>
                            <w:r w:rsidRPr="00677D17">
                              <w:rPr>
                                <w:rFonts w:ascii="Times New Roman" w:hAnsi="Times New Roman"/>
                                <w:lang w:eastAsia="zh-CN"/>
                              </w:rPr>
                              <w:t>Nashville, Tenn.  37203-3401</w:t>
                            </w:r>
                          </w:p>
                        </w:tc>
                      </w:tr>
                    </w:tbl>
                    <w:p w:rsidR="00163E68" w:rsidRPr="00677D17" w:rsidRDefault="00163E68" w:rsidP="00627B0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63E68" w:rsidRPr="00677D17" w:rsidRDefault="00163E68" w:rsidP="00627B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77D1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For more information, please visit:</w:t>
                      </w:r>
                    </w:p>
                    <w:p w:rsidR="006C4ED5" w:rsidRPr="00677D17" w:rsidRDefault="009A5D68" w:rsidP="006C4ED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hyperlink r:id="rId19" w:history="1">
                        <w:r w:rsidR="006E3955" w:rsidRPr="00677D17">
                          <w:rPr>
                            <w:rStyle w:val="Hyperlink"/>
                            <w:rFonts w:ascii="Times New Roman" w:hAnsi="Times New Roman"/>
                          </w:rPr>
                          <w:t>http://www.tnstate.edu/businessadmin/</w:t>
                        </w:r>
                      </w:hyperlink>
                    </w:p>
                    <w:p w:rsidR="006E3955" w:rsidRPr="00677D17" w:rsidRDefault="006E3955" w:rsidP="006C4ED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  <w:p w:rsidR="00910A24" w:rsidRPr="00910A24" w:rsidRDefault="00910A24" w:rsidP="00910A2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smartTag w:uri="urn:schemas-microsoft-com:office:smarttags" w:element="PlaceName">
                        <w:r w:rsidRPr="00910A2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Tennessee</w:t>
                        </w:r>
                      </w:smartTag>
                      <w:r w:rsidRPr="00910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smartTag w:uri="urn:schemas-microsoft-com:office:smarttags" w:element="PlaceType">
                        <w:r w:rsidRPr="00910A2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State</w:t>
                        </w:r>
                      </w:smartTag>
                      <w:r w:rsidRPr="00910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smartTag w:uri="urn:schemas-microsoft-com:office:smarttags" w:element="PlaceType">
                        <w:r w:rsidRPr="00910A2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University</w:t>
                        </w:r>
                      </w:smartTag>
                      <w:r w:rsidRPr="00910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was established in 1912 in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910A2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Nashville</w:t>
                          </w:r>
                        </w:smartTag>
                        <w:r w:rsidRPr="00910A2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910A2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Tennessee</w:t>
                          </w:r>
                        </w:smartTag>
                      </w:smartTag>
                      <w:r w:rsidRPr="00910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 The University is a comprehensive urban state institution consisting of eight Colleges and Schools. </w:t>
                      </w:r>
                    </w:p>
                    <w:p w:rsidR="00163E68" w:rsidRPr="00677D17" w:rsidRDefault="00163E68" w:rsidP="00705BA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910A24" w:rsidRPr="00910A24" w:rsidRDefault="00910A24" w:rsidP="00910A2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10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The College of Business is among the largest academic units on campus, with approximately 1000 undergraduate and graduate students.</w:t>
                      </w:r>
                    </w:p>
                    <w:p w:rsidR="00945198" w:rsidRPr="00945198" w:rsidRDefault="00945198" w:rsidP="00705BA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</w:rPr>
                      </w:pPr>
                      <w:r w:rsidRPr="00945198"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</w:rPr>
                        <w:t>.</w:t>
                      </w:r>
                    </w:p>
                    <w:p w:rsidR="00163E68" w:rsidRPr="00945198" w:rsidRDefault="00163E68" w:rsidP="00705BA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7F87" w:rsidSect="00E57F87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D03D8"/>
    <w:multiLevelType w:val="hybridMultilevel"/>
    <w:tmpl w:val="29F2A3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B4C64C1"/>
    <w:multiLevelType w:val="hybridMultilevel"/>
    <w:tmpl w:val="723A7A70"/>
    <w:lvl w:ilvl="0" w:tplc="34922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F587D"/>
    <w:multiLevelType w:val="hybridMultilevel"/>
    <w:tmpl w:val="F69AFAE2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FD306C3"/>
    <w:multiLevelType w:val="hybridMultilevel"/>
    <w:tmpl w:val="CB505F52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94C01E5"/>
    <w:multiLevelType w:val="hybridMultilevel"/>
    <w:tmpl w:val="D93C7396"/>
    <w:lvl w:ilvl="0" w:tplc="34922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644B78"/>
    <w:multiLevelType w:val="hybridMultilevel"/>
    <w:tmpl w:val="02026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00BAB"/>
    <w:multiLevelType w:val="hybridMultilevel"/>
    <w:tmpl w:val="9B84B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F87"/>
    <w:rsid w:val="00005EEE"/>
    <w:rsid w:val="00045A3B"/>
    <w:rsid w:val="00091208"/>
    <w:rsid w:val="000B1D6A"/>
    <w:rsid w:val="00113F2B"/>
    <w:rsid w:val="0013373F"/>
    <w:rsid w:val="00163E68"/>
    <w:rsid w:val="001854FF"/>
    <w:rsid w:val="00187517"/>
    <w:rsid w:val="001C0FE7"/>
    <w:rsid w:val="001C2800"/>
    <w:rsid w:val="001E0CF7"/>
    <w:rsid w:val="002171CF"/>
    <w:rsid w:val="0023530B"/>
    <w:rsid w:val="002C1EA6"/>
    <w:rsid w:val="002D46B7"/>
    <w:rsid w:val="002E0D4F"/>
    <w:rsid w:val="002F5814"/>
    <w:rsid w:val="00323FAA"/>
    <w:rsid w:val="0033244E"/>
    <w:rsid w:val="00361752"/>
    <w:rsid w:val="00364A4E"/>
    <w:rsid w:val="00381543"/>
    <w:rsid w:val="003A4CEF"/>
    <w:rsid w:val="003C08C2"/>
    <w:rsid w:val="003D7699"/>
    <w:rsid w:val="00417113"/>
    <w:rsid w:val="0042718D"/>
    <w:rsid w:val="00464816"/>
    <w:rsid w:val="00493429"/>
    <w:rsid w:val="004A3A45"/>
    <w:rsid w:val="004D0119"/>
    <w:rsid w:val="00551692"/>
    <w:rsid w:val="00565EDB"/>
    <w:rsid w:val="00567960"/>
    <w:rsid w:val="005E467B"/>
    <w:rsid w:val="005E603C"/>
    <w:rsid w:val="00627B01"/>
    <w:rsid w:val="006332A2"/>
    <w:rsid w:val="00660CA5"/>
    <w:rsid w:val="00666DCB"/>
    <w:rsid w:val="00677D17"/>
    <w:rsid w:val="006A1114"/>
    <w:rsid w:val="006A406C"/>
    <w:rsid w:val="006A4FBF"/>
    <w:rsid w:val="006B1804"/>
    <w:rsid w:val="006C383F"/>
    <w:rsid w:val="006C4ED5"/>
    <w:rsid w:val="006D7EB6"/>
    <w:rsid w:val="006E3955"/>
    <w:rsid w:val="00705B13"/>
    <w:rsid w:val="00705BAF"/>
    <w:rsid w:val="007309E3"/>
    <w:rsid w:val="00766268"/>
    <w:rsid w:val="00780D19"/>
    <w:rsid w:val="00832A8B"/>
    <w:rsid w:val="008410F4"/>
    <w:rsid w:val="008732F2"/>
    <w:rsid w:val="0088772A"/>
    <w:rsid w:val="00892479"/>
    <w:rsid w:val="008E075F"/>
    <w:rsid w:val="00904303"/>
    <w:rsid w:val="00910A24"/>
    <w:rsid w:val="009125F8"/>
    <w:rsid w:val="00945198"/>
    <w:rsid w:val="009644F2"/>
    <w:rsid w:val="00964E7E"/>
    <w:rsid w:val="009A46A2"/>
    <w:rsid w:val="009A5C4B"/>
    <w:rsid w:val="009A5D68"/>
    <w:rsid w:val="009E7821"/>
    <w:rsid w:val="00AE0273"/>
    <w:rsid w:val="00AF6BF6"/>
    <w:rsid w:val="00BC18D8"/>
    <w:rsid w:val="00BF10A7"/>
    <w:rsid w:val="00C03D06"/>
    <w:rsid w:val="00C2050C"/>
    <w:rsid w:val="00C644F0"/>
    <w:rsid w:val="00CE47C8"/>
    <w:rsid w:val="00D233A7"/>
    <w:rsid w:val="00D274F4"/>
    <w:rsid w:val="00D31030"/>
    <w:rsid w:val="00D5647B"/>
    <w:rsid w:val="00D7681C"/>
    <w:rsid w:val="00D81D83"/>
    <w:rsid w:val="00DB03EA"/>
    <w:rsid w:val="00E00135"/>
    <w:rsid w:val="00E04E68"/>
    <w:rsid w:val="00E4333A"/>
    <w:rsid w:val="00E57F87"/>
    <w:rsid w:val="00EB3FB0"/>
    <w:rsid w:val="00ED5D11"/>
    <w:rsid w:val="00F010EF"/>
    <w:rsid w:val="00F100DA"/>
    <w:rsid w:val="00F24185"/>
    <w:rsid w:val="00F954F4"/>
    <w:rsid w:val="00FA1EFE"/>
    <w:rsid w:val="00FB3A00"/>
    <w:rsid w:val="00FE007B"/>
    <w:rsid w:val="00FE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3FBFF48"/>
  <w15:docId w15:val="{65577BAB-4D28-486C-A237-7CF3ED234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0E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2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05EEE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F8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005EEE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6626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rsid w:val="00627B0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7681C"/>
    <w:pPr>
      <w:ind w:left="720"/>
      <w:contextualSpacing/>
    </w:pPr>
  </w:style>
  <w:style w:type="paragraph" w:styleId="NoSpacing">
    <w:name w:val="No Spacing"/>
    <w:uiPriority w:val="1"/>
    <w:qFormat/>
    <w:rsid w:val="003D76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766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93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hyperlink" Target="http://www.tnstate.edu/businessadmin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0.jpeg"/><Relationship Id="rId12" Type="http://schemas.openxmlformats.org/officeDocument/2006/relationships/image" Target="media/image6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hyperlink" Target="http://www.tnstate.edu/busadmi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nstate.edu/busadmi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10" Type="http://schemas.openxmlformats.org/officeDocument/2006/relationships/image" Target="media/image5.jpeg"/><Relationship Id="rId19" Type="http://schemas.openxmlformats.org/officeDocument/2006/relationships/hyperlink" Target="http://www.tnstate.edu/businessadm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State University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C. Alan</dc:creator>
  <cp:lastModifiedBy>Tolliver, Christine</cp:lastModifiedBy>
  <cp:revision>2</cp:revision>
  <cp:lastPrinted>2015-07-22T21:04:00Z</cp:lastPrinted>
  <dcterms:created xsi:type="dcterms:W3CDTF">2019-07-31T19:11:00Z</dcterms:created>
  <dcterms:modified xsi:type="dcterms:W3CDTF">2019-07-31T19:11:00Z</dcterms:modified>
</cp:coreProperties>
</file>